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59718" w14:textId="5A110285" w:rsidR="008D5453" w:rsidRPr="00370884" w:rsidRDefault="00784DF1" w:rsidP="00D342CA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370884">
        <w:rPr>
          <w:rFonts w:eastAsia="Times New Roman" w:cstheme="minorHAnsi"/>
          <w:sz w:val="22"/>
          <w:szCs w:val="22"/>
          <w:lang w:eastAsia="hr-HR"/>
        </w:rPr>
        <w:t>Rijeka, 2</w:t>
      </w:r>
      <w:r w:rsidR="008D5453" w:rsidRPr="00370884">
        <w:rPr>
          <w:rFonts w:eastAsia="Times New Roman" w:cstheme="minorHAnsi"/>
          <w:sz w:val="22"/>
          <w:szCs w:val="22"/>
          <w:lang w:eastAsia="hr-HR"/>
        </w:rPr>
        <w:t>8</w:t>
      </w:r>
      <w:r w:rsidRPr="00370884">
        <w:rPr>
          <w:rFonts w:eastAsia="Times New Roman" w:cstheme="minorHAnsi"/>
          <w:sz w:val="22"/>
          <w:szCs w:val="22"/>
          <w:lang w:eastAsia="hr-HR"/>
        </w:rPr>
        <w:t>. travnja 2021.g.</w:t>
      </w:r>
    </w:p>
    <w:p w14:paraId="1D34BDBE" w14:textId="22BFAB56" w:rsidR="00370884" w:rsidRPr="00370884" w:rsidRDefault="008D5453" w:rsidP="00370884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70884">
        <w:rPr>
          <w:rFonts w:eastAsia="Times New Roman" w:cstheme="minorHAnsi"/>
          <w:b/>
          <w:bCs/>
          <w:sz w:val="22"/>
          <w:szCs w:val="22"/>
          <w:lang w:eastAsia="hr-HR"/>
        </w:rPr>
        <w:t>PRIOPĆENJE ZA MEDIJE</w:t>
      </w:r>
      <w:r w:rsidR="00370884" w:rsidRPr="00370884">
        <w:rPr>
          <w:rFonts w:eastAsia="Times New Roman" w:cstheme="minorHAnsi"/>
          <w:b/>
          <w:bCs/>
          <w:sz w:val="22"/>
          <w:szCs w:val="22"/>
          <w:lang w:eastAsia="hr-HR"/>
        </w:rPr>
        <w:br/>
      </w:r>
    </w:p>
    <w:p w14:paraId="4C0BE020" w14:textId="5A7C8C3D" w:rsidR="000E4227" w:rsidRPr="000E4227" w:rsidRDefault="008D5453" w:rsidP="000E4227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70884">
        <w:rPr>
          <w:rFonts w:eastAsia="Times New Roman" w:cstheme="minorHAnsi"/>
          <w:b/>
          <w:bCs/>
          <w:sz w:val="22"/>
          <w:szCs w:val="22"/>
          <w:lang w:eastAsia="hr-HR"/>
        </w:rPr>
        <w:t>„VODOVODNA SLIKA“ ZBOG NAJAVE KIŠNOG VREMENA ODGAĐA SE ZA SVIB</w:t>
      </w:r>
      <w:r w:rsidR="00370884" w:rsidRPr="00370884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Pr="00370884">
        <w:rPr>
          <w:rFonts w:eastAsia="Times New Roman" w:cstheme="minorHAnsi"/>
          <w:b/>
          <w:bCs/>
          <w:sz w:val="22"/>
          <w:szCs w:val="22"/>
          <w:lang w:eastAsia="hr-HR"/>
        </w:rPr>
        <w:t>NJ</w:t>
      </w:r>
      <w:r w:rsidR="000E4227">
        <w:rPr>
          <w:rFonts w:eastAsia="Times New Roman" w:cstheme="minorHAnsi"/>
          <w:b/>
          <w:bCs/>
          <w:sz w:val="22"/>
          <w:szCs w:val="22"/>
          <w:lang w:eastAsia="hr-HR"/>
        </w:rPr>
        <w:br/>
      </w:r>
    </w:p>
    <w:p w14:paraId="0E027A99" w14:textId="75C64C28" w:rsidR="00370884" w:rsidRPr="00370884" w:rsidRDefault="000E4227" w:rsidP="00D342CA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8D5453" w:rsidRPr="00370884">
        <w:rPr>
          <w:rFonts w:eastAsia="Times New Roman" w:cstheme="minorHAnsi"/>
          <w:b/>
          <w:bCs/>
          <w:sz w:val="22"/>
          <w:szCs w:val="22"/>
          <w:lang w:eastAsia="hr-HR"/>
        </w:rPr>
        <w:t>Zbog najave kišnog vremena odgađa se „Vodovodna slika“, događanje koje se ovog četvrtka i petka, 29. i 30. travnja 2021.g., trebalo održati u sklopu programske završnice projekta Europske prijestolnice kulture</w:t>
      </w:r>
      <w:r w:rsidR="00370884" w:rsidRPr="0037088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r w:rsidR="00370884" w:rsidRPr="00370884">
        <w:rPr>
          <w:rFonts w:cstheme="minorHAnsi"/>
          <w:b/>
          <w:bCs/>
          <w:sz w:val="22"/>
          <w:szCs w:val="22"/>
        </w:rPr>
        <w:t>na koje su se prijavili građani zainteresirani za izradu javnog murala u Vodovodnoj ulici u Rijeci.</w:t>
      </w:r>
      <w:r w:rsidR="00370884" w:rsidRPr="00370884">
        <w:rPr>
          <w:rFonts w:eastAsia="Times New Roman" w:cstheme="minorHAnsi"/>
          <w:sz w:val="22"/>
          <w:szCs w:val="22"/>
          <w:lang w:eastAsia="hr-HR"/>
        </w:rPr>
        <w:br/>
      </w:r>
      <w:r w:rsidR="008D5453" w:rsidRPr="00370884">
        <w:rPr>
          <w:rFonts w:eastAsia="Times New Roman" w:cstheme="minorHAnsi"/>
          <w:sz w:val="22"/>
          <w:szCs w:val="22"/>
          <w:lang w:eastAsia="hr-HR"/>
        </w:rPr>
        <w:br/>
        <w:t>Organizator događanja, udruga Akumulator, objavila je kako su</w:t>
      </w:r>
      <w:r w:rsidR="008D5453" w:rsidRPr="0037088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novi datumi održavanja programa „Vodovodna slika“ 13. i 14. svibnja 2021.g., </w:t>
      </w:r>
      <w:r w:rsidR="008D5453" w:rsidRPr="00342866">
        <w:rPr>
          <w:rFonts w:eastAsia="Times New Roman" w:cstheme="minorHAnsi"/>
          <w:b/>
          <w:bCs/>
          <w:sz w:val="22"/>
          <w:szCs w:val="22"/>
          <w:lang w:eastAsia="hr-HR"/>
        </w:rPr>
        <w:t>o čemu će već prijavljeni sudionici biti obaviješteni</w:t>
      </w:r>
      <w:r w:rsidR="00370884" w:rsidRPr="0034286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te raspoređeni u nove termine</w:t>
      </w:r>
      <w:r w:rsidR="008D5453" w:rsidRPr="00342866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="008D5453" w:rsidRPr="00370884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8D5453" w:rsidRPr="0037088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dok se </w:t>
      </w:r>
      <w:r w:rsidR="00370884" w:rsidRPr="0037088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 popunjenja svih mjesta zainteresirani još uvijek mogu prijaviti </w:t>
      </w:r>
      <w:r w:rsidR="008D5453" w:rsidRPr="0037088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putem Facebook događaja </w:t>
      </w:r>
      <w:hyperlink r:id="rId8" w:history="1">
        <w:r w:rsidR="008D5453" w:rsidRPr="00370884">
          <w:rPr>
            <w:rStyle w:val="Hyperlink"/>
            <w:rFonts w:eastAsia="Times New Roman" w:cstheme="minorHAnsi"/>
            <w:b/>
            <w:bCs/>
            <w:sz w:val="22"/>
            <w:szCs w:val="22"/>
            <w:lang w:eastAsia="hr-HR"/>
          </w:rPr>
          <w:t>„Vodovodna slika“</w:t>
        </w:r>
      </w:hyperlink>
      <w:r w:rsidR="008D5453" w:rsidRPr="00370884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370884" w:rsidRPr="00370884">
        <w:rPr>
          <w:rFonts w:eastAsia="Times New Roman" w:cstheme="minorHAnsi"/>
          <w:sz w:val="22"/>
          <w:szCs w:val="22"/>
          <w:lang w:eastAsia="hr-HR"/>
        </w:rPr>
        <w:t xml:space="preserve">gdje se mogu dobiti i detaljnije informacije o programu. </w:t>
      </w:r>
    </w:p>
    <w:p w14:paraId="0E07CD93" w14:textId="6282DCD7" w:rsidR="00370884" w:rsidRPr="00370884" w:rsidRDefault="00370884" w:rsidP="0037088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370884">
        <w:rPr>
          <w:rFonts w:asciiTheme="minorHAnsi" w:hAnsiTheme="minorHAnsi" w:cstheme="minorHAnsi"/>
          <w:sz w:val="22"/>
          <w:szCs w:val="22"/>
        </w:rPr>
        <w:t xml:space="preserve">Podsjetimo, </w:t>
      </w:r>
      <w:r w:rsidRPr="00370884">
        <w:rPr>
          <w:rFonts w:asciiTheme="minorHAnsi" w:hAnsiTheme="minorHAnsi" w:cstheme="minorHAnsi"/>
          <w:spacing w:val="3"/>
          <w:sz w:val="22"/>
          <w:szCs w:val="22"/>
        </w:rPr>
        <w:t xml:space="preserve">poznate riječke umjetnice </w:t>
      </w:r>
      <w:r w:rsidRPr="00370884">
        <w:rPr>
          <w:rFonts w:asciiTheme="minorHAnsi" w:hAnsiTheme="minorHAnsi" w:cstheme="minorHAnsi"/>
          <w:b/>
          <w:bCs/>
          <w:spacing w:val="3"/>
          <w:sz w:val="22"/>
          <w:szCs w:val="22"/>
        </w:rPr>
        <w:t>Tanja Blašković</w:t>
      </w:r>
      <w:r w:rsidRPr="00370884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Pr="00370884">
        <w:rPr>
          <w:rFonts w:asciiTheme="minorHAnsi" w:hAnsiTheme="minorHAnsi" w:cstheme="minorHAnsi"/>
          <w:b/>
          <w:bCs/>
          <w:spacing w:val="3"/>
          <w:sz w:val="22"/>
          <w:szCs w:val="22"/>
        </w:rPr>
        <w:t>Jadranka Lacković</w:t>
      </w:r>
      <w:r w:rsidRPr="00370884">
        <w:rPr>
          <w:rFonts w:asciiTheme="minorHAnsi" w:hAnsiTheme="minorHAnsi" w:cstheme="minorHAnsi"/>
          <w:spacing w:val="3"/>
          <w:sz w:val="22"/>
          <w:szCs w:val="22"/>
        </w:rPr>
        <w:t xml:space="preserve"> izradile su skicu</w:t>
      </w:r>
      <w:r w:rsidR="00715A6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70884">
        <w:rPr>
          <w:rFonts w:asciiTheme="minorHAnsi" w:hAnsiTheme="minorHAnsi" w:cstheme="minorHAnsi"/>
          <w:spacing w:val="3"/>
          <w:sz w:val="22"/>
          <w:szCs w:val="22"/>
        </w:rPr>
        <w:t>mural</w:t>
      </w:r>
      <w:r w:rsidR="00715A66">
        <w:rPr>
          <w:rFonts w:asciiTheme="minorHAnsi" w:hAnsiTheme="minorHAnsi" w:cstheme="minorHAnsi"/>
          <w:spacing w:val="3"/>
          <w:sz w:val="22"/>
          <w:szCs w:val="22"/>
        </w:rPr>
        <w:t>a koj</w:t>
      </w:r>
      <w:r w:rsidR="00130BA0">
        <w:rPr>
          <w:rFonts w:asciiTheme="minorHAnsi" w:hAnsiTheme="minorHAnsi" w:cstheme="minorHAnsi"/>
          <w:spacing w:val="3"/>
          <w:sz w:val="22"/>
          <w:szCs w:val="22"/>
        </w:rPr>
        <w:t>im</w:t>
      </w:r>
      <w:r w:rsidR="00715A66">
        <w:rPr>
          <w:rFonts w:asciiTheme="minorHAnsi" w:hAnsiTheme="minorHAnsi" w:cstheme="minorHAnsi"/>
          <w:spacing w:val="3"/>
          <w:sz w:val="22"/>
          <w:szCs w:val="22"/>
        </w:rPr>
        <w:t xml:space="preserve"> će se</w:t>
      </w:r>
      <w:r w:rsidRPr="00370884">
        <w:rPr>
          <w:rFonts w:asciiTheme="minorHAnsi" w:hAnsiTheme="minorHAnsi" w:cstheme="minorHAnsi"/>
          <w:spacing w:val="3"/>
          <w:sz w:val="22"/>
          <w:szCs w:val="22"/>
        </w:rPr>
        <w:t xml:space="preserve"> osvježiti zid </w:t>
      </w:r>
      <w:r w:rsidRPr="00342866">
        <w:rPr>
          <w:rFonts w:asciiTheme="minorHAnsi" w:hAnsiTheme="minorHAnsi" w:cstheme="minorHAnsi"/>
          <w:sz w:val="22"/>
          <w:szCs w:val="22"/>
        </w:rPr>
        <w:t>kod caffe bara Skradin</w:t>
      </w:r>
      <w:r w:rsidRPr="0037088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70884">
        <w:rPr>
          <w:rFonts w:asciiTheme="minorHAnsi" w:hAnsiTheme="minorHAnsi" w:cstheme="minorHAnsi"/>
          <w:spacing w:val="3"/>
          <w:sz w:val="22"/>
          <w:szCs w:val="22"/>
        </w:rPr>
        <w:t>u Vodovodnoj ulici (Vodovodna 29), što je svojevrsni nastavak programa "Rijeka murala", koji je kroz EPK projekt donio novi sloj živopisnosti Ružićeve i Vodovodne ulice na riječkom Školjiću.</w:t>
      </w:r>
    </w:p>
    <w:p w14:paraId="44F42F0C" w14:textId="77777777" w:rsidR="00370884" w:rsidRPr="00370884" w:rsidRDefault="00370884" w:rsidP="0037088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</w:p>
    <w:p w14:paraId="16B04696" w14:textId="6BC209E5" w:rsidR="00370884" w:rsidRPr="00370884" w:rsidRDefault="00370884" w:rsidP="00D342CA">
      <w:pPr>
        <w:spacing w:before="100" w:beforeAutospacing="1" w:after="100" w:afterAutospacing="1"/>
        <w:rPr>
          <w:rFonts w:cstheme="minorHAnsi"/>
          <w:b/>
          <w:bCs/>
          <w:sz w:val="22"/>
          <w:szCs w:val="22"/>
        </w:rPr>
      </w:pPr>
      <w:r w:rsidRPr="00370884">
        <w:rPr>
          <w:rFonts w:eastAsia="Times New Roman" w:cstheme="minorHAnsi"/>
          <w:sz w:val="22"/>
          <w:szCs w:val="22"/>
          <w:lang w:eastAsia="hr-HR"/>
        </w:rPr>
        <w:t>Unaprijed zahvaljujem na razumijevanju i objavi priopćenja.</w:t>
      </w:r>
    </w:p>
    <w:p w14:paraId="6E0F526B" w14:textId="77777777" w:rsidR="008D5453" w:rsidRPr="00370884" w:rsidRDefault="008D5453" w:rsidP="00D342CA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</w:p>
    <w:p w14:paraId="2DE8C758" w14:textId="5DF2585B" w:rsidR="00D208BD" w:rsidRPr="00370884" w:rsidRDefault="002C7133" w:rsidP="00D342C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370884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342CA" w:rsidRPr="00370884">
        <w:rPr>
          <w:rFonts w:cstheme="minorHAnsi"/>
          <w:color w:val="000000"/>
          <w:sz w:val="22"/>
          <w:szCs w:val="22"/>
        </w:rPr>
        <w:br/>
      </w:r>
      <w:r w:rsidRPr="00370884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370884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370884">
        <w:rPr>
          <w:rFonts w:eastAsia="Times New Roman" w:cstheme="minorHAnsi"/>
          <w:sz w:val="22"/>
          <w:szCs w:val="22"/>
          <w:lang w:eastAsia="hr-HR"/>
        </w:rPr>
        <w:t>Rijeka 2020</w:t>
      </w:r>
      <w:r w:rsidR="00D342CA" w:rsidRPr="00370884">
        <w:rPr>
          <w:rFonts w:cstheme="minorHAnsi"/>
          <w:color w:val="000000"/>
          <w:sz w:val="22"/>
          <w:szCs w:val="22"/>
        </w:rPr>
        <w:br/>
      </w:r>
      <w:hyperlink r:id="rId9" w:history="1">
        <w:r w:rsidR="00D342CA" w:rsidRPr="0037088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D342CA" w:rsidRPr="00370884">
        <w:rPr>
          <w:rFonts w:cstheme="minorHAnsi"/>
          <w:color w:val="000000"/>
          <w:sz w:val="22"/>
          <w:szCs w:val="22"/>
        </w:rPr>
        <w:br/>
      </w:r>
      <w:r w:rsidRPr="00370884">
        <w:rPr>
          <w:rFonts w:cstheme="minorHAnsi"/>
          <w:sz w:val="22"/>
          <w:szCs w:val="22"/>
        </w:rPr>
        <w:t>Mob: +385 91 612 63 42</w:t>
      </w:r>
    </w:p>
    <w:sectPr w:rsidR="00D208BD" w:rsidRPr="00370884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C8EB0" w14:textId="77777777" w:rsidR="00A70922" w:rsidRDefault="00A70922" w:rsidP="00881B94">
      <w:r>
        <w:separator/>
      </w:r>
    </w:p>
  </w:endnote>
  <w:endnote w:type="continuationSeparator" w:id="0">
    <w:p w14:paraId="3DEB58B5" w14:textId="77777777" w:rsidR="00A70922" w:rsidRDefault="00A709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7092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B9D0A" w14:textId="77777777" w:rsidR="00A70922" w:rsidRDefault="00A70922" w:rsidP="00881B94">
      <w:r>
        <w:separator/>
      </w:r>
    </w:p>
  </w:footnote>
  <w:footnote w:type="continuationSeparator" w:id="0">
    <w:p w14:paraId="16880D0F" w14:textId="77777777" w:rsidR="00A70922" w:rsidRDefault="00A7092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227"/>
    <w:rsid w:val="000E4D7D"/>
    <w:rsid w:val="000E5171"/>
    <w:rsid w:val="000E5F1B"/>
    <w:rsid w:val="000E6440"/>
    <w:rsid w:val="000E7755"/>
    <w:rsid w:val="000E7AAA"/>
    <w:rsid w:val="000E7C09"/>
    <w:rsid w:val="000F060A"/>
    <w:rsid w:val="000F1A50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0BA0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3865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286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0884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86A1F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8E5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15A66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453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086E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0922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309887123817737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2020-11-16T09:07:00Z</cp:lastPrinted>
  <dcterms:created xsi:type="dcterms:W3CDTF">2021-04-28T06:51:00Z</dcterms:created>
  <dcterms:modified xsi:type="dcterms:W3CDTF">2021-04-28T07:38:00Z</dcterms:modified>
</cp:coreProperties>
</file>