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4EF5E" w14:textId="77777777" w:rsidR="00A2373D" w:rsidRPr="00A2373D" w:rsidRDefault="00726009" w:rsidP="00A2373D">
      <w:pPr>
        <w:rPr>
          <w:rFonts w:cstheme="minorHAnsi"/>
          <w:sz w:val="20"/>
          <w:szCs w:val="20"/>
        </w:rPr>
      </w:pPr>
      <w:r w:rsidRPr="00A2373D">
        <w:rPr>
          <w:rFonts w:cstheme="minorHAnsi"/>
          <w:sz w:val="20"/>
          <w:szCs w:val="20"/>
        </w:rPr>
        <w:t>Rijeka, 26. travnja 2021.g.</w:t>
      </w:r>
    </w:p>
    <w:p w14:paraId="798065D5" w14:textId="6B51D7E9" w:rsidR="009F514F" w:rsidRPr="00A2373D" w:rsidRDefault="009F514F" w:rsidP="00A2373D">
      <w:pPr>
        <w:jc w:val="right"/>
        <w:rPr>
          <w:rFonts w:cstheme="minorHAnsi"/>
          <w:sz w:val="20"/>
          <w:szCs w:val="20"/>
        </w:rPr>
      </w:pPr>
      <w:r w:rsidRPr="00A2373D">
        <w:rPr>
          <w:rFonts w:cstheme="minorHAnsi"/>
          <w:b/>
          <w:bCs/>
          <w:sz w:val="20"/>
          <w:szCs w:val="20"/>
        </w:rPr>
        <w:t>POZIV ZA MEDIJE</w:t>
      </w:r>
    </w:p>
    <w:p w14:paraId="0D3B50F8" w14:textId="50BD2DD5" w:rsidR="009F514F" w:rsidRPr="00A2373D" w:rsidRDefault="009F514F" w:rsidP="00A2373D">
      <w:pPr>
        <w:spacing w:before="100" w:beforeAutospacing="1" w:after="100" w:afterAutospacing="1"/>
        <w:jc w:val="center"/>
        <w:rPr>
          <w:rFonts w:cstheme="minorHAnsi"/>
          <w:b/>
          <w:bCs/>
          <w:sz w:val="20"/>
          <w:szCs w:val="20"/>
        </w:rPr>
      </w:pPr>
      <w:r w:rsidRPr="00A2373D">
        <w:rPr>
          <w:rFonts w:cstheme="minorHAnsi"/>
          <w:b/>
          <w:bCs/>
          <w:sz w:val="20"/>
          <w:szCs w:val="20"/>
        </w:rPr>
        <w:t xml:space="preserve">PREDSTAVLJANJE IZLOŽBE „MODA I STRIP“ U ZGRADI MUZEJA GRADA RIJEKE </w:t>
      </w:r>
      <w:r w:rsidR="00A2373D" w:rsidRPr="00A2373D">
        <w:rPr>
          <w:rFonts w:cstheme="minorHAnsi"/>
          <w:b/>
          <w:bCs/>
          <w:sz w:val="20"/>
          <w:szCs w:val="20"/>
        </w:rPr>
        <w:br/>
        <w:t>(</w:t>
      </w:r>
      <w:r w:rsidRPr="00A2373D">
        <w:rPr>
          <w:rFonts w:cstheme="minorHAnsi"/>
          <w:b/>
          <w:bCs/>
          <w:sz w:val="20"/>
          <w:szCs w:val="20"/>
        </w:rPr>
        <w:t>NA TRGU RICCARDA ZANELLE 1</w:t>
      </w:r>
      <w:r w:rsidR="00A2373D" w:rsidRPr="00A2373D">
        <w:rPr>
          <w:rFonts w:cstheme="minorHAnsi"/>
          <w:b/>
          <w:bCs/>
          <w:sz w:val="20"/>
          <w:szCs w:val="20"/>
        </w:rPr>
        <w:t>)</w:t>
      </w:r>
    </w:p>
    <w:p w14:paraId="42E7822B" w14:textId="153967DF" w:rsidR="009F514F" w:rsidRPr="00A2373D" w:rsidRDefault="00A2373D" w:rsidP="000F060A">
      <w:pPr>
        <w:spacing w:before="100" w:beforeAutospacing="1" w:after="100" w:afterAutospacing="1"/>
        <w:rPr>
          <w:rFonts w:cstheme="minorHAnsi"/>
          <w:color w:val="11121D"/>
          <w:sz w:val="20"/>
          <w:szCs w:val="20"/>
        </w:rPr>
      </w:pPr>
      <w:r w:rsidRPr="00A2373D">
        <w:rPr>
          <w:rFonts w:cstheme="minorHAnsi"/>
          <w:color w:val="11121D"/>
          <w:sz w:val="20"/>
          <w:szCs w:val="20"/>
        </w:rPr>
        <w:tab/>
      </w:r>
      <w:r w:rsidR="009F514F" w:rsidRPr="00A2373D">
        <w:rPr>
          <w:rFonts w:cstheme="minorHAnsi"/>
          <w:b/>
          <w:bCs/>
          <w:color w:val="11121D"/>
          <w:sz w:val="20"/>
          <w:szCs w:val="20"/>
        </w:rPr>
        <w:t xml:space="preserve">U utorak, 27. travnja 2021.g. u 10.30 sati u zgradi Muzeja grada Rijeke na trgu Riccarda Zanelle 1 </w:t>
      </w:r>
      <w:r w:rsidR="002C708E">
        <w:rPr>
          <w:rFonts w:cstheme="minorHAnsi"/>
          <w:b/>
          <w:bCs/>
          <w:color w:val="11121D"/>
          <w:sz w:val="20"/>
          <w:szCs w:val="20"/>
        </w:rPr>
        <w:t>(</w:t>
      </w:r>
      <w:r w:rsidR="009F514F" w:rsidRPr="00A2373D">
        <w:rPr>
          <w:rFonts w:cstheme="minorHAnsi"/>
          <w:b/>
          <w:bCs/>
          <w:color w:val="11121D"/>
          <w:sz w:val="20"/>
          <w:szCs w:val="20"/>
        </w:rPr>
        <w:t>pokraj Guvernerove palače</w:t>
      </w:r>
      <w:r w:rsidR="002C708E">
        <w:rPr>
          <w:rFonts w:cstheme="minorHAnsi"/>
          <w:b/>
          <w:bCs/>
          <w:color w:val="11121D"/>
          <w:sz w:val="20"/>
          <w:szCs w:val="20"/>
        </w:rPr>
        <w:t>)</w:t>
      </w:r>
      <w:r w:rsidR="009F514F" w:rsidRPr="00A2373D">
        <w:rPr>
          <w:rFonts w:cstheme="minorHAnsi"/>
          <w:b/>
          <w:bCs/>
          <w:color w:val="11121D"/>
          <w:sz w:val="20"/>
          <w:szCs w:val="20"/>
        </w:rPr>
        <w:t xml:space="preserve">, održat će se predstavljanje izložbe „Moda i strip“, koja se otvara u sklopu programske završnice projekta Rijeka 2020 – Europska prijestolnica kulture </w:t>
      </w:r>
      <w:r w:rsidR="009F514F" w:rsidRPr="00A2373D">
        <w:rPr>
          <w:rFonts w:cstheme="minorHAnsi"/>
          <w:b/>
          <w:bCs/>
          <w:sz w:val="20"/>
          <w:szCs w:val="20"/>
          <w:shd w:val="clear" w:color="auto" w:fill="FFFFFF"/>
        </w:rPr>
        <w:t xml:space="preserve">te </w:t>
      </w:r>
      <w:r w:rsidR="003238D7">
        <w:rPr>
          <w:rFonts w:cstheme="minorHAnsi"/>
          <w:b/>
          <w:bCs/>
          <w:sz w:val="20"/>
          <w:szCs w:val="20"/>
          <w:shd w:val="clear" w:color="auto" w:fill="FFFFFF"/>
        </w:rPr>
        <w:t>povodom</w:t>
      </w:r>
      <w:r w:rsidR="009F514F" w:rsidRPr="00A2373D">
        <w:rPr>
          <w:rFonts w:cstheme="minorHAnsi"/>
          <w:b/>
          <w:bCs/>
          <w:sz w:val="20"/>
          <w:szCs w:val="20"/>
          <w:shd w:val="clear" w:color="auto" w:fill="FFFFFF"/>
        </w:rPr>
        <w:t xml:space="preserve"> stote obljetnice Francuskog instituta u Hrvatskoj.</w:t>
      </w:r>
    </w:p>
    <w:p w14:paraId="22E7FEF5" w14:textId="1DED37D5" w:rsidR="009F514F" w:rsidRPr="00A2373D" w:rsidRDefault="009F514F" w:rsidP="000F060A">
      <w:pPr>
        <w:spacing w:before="100" w:beforeAutospacing="1" w:after="100" w:afterAutospacing="1"/>
        <w:rPr>
          <w:rFonts w:cstheme="minorHAnsi"/>
          <w:b/>
          <w:bCs/>
          <w:color w:val="11121D"/>
          <w:sz w:val="20"/>
          <w:szCs w:val="20"/>
        </w:rPr>
      </w:pPr>
      <w:r w:rsidRPr="00A2373D">
        <w:rPr>
          <w:rFonts w:cstheme="minorHAnsi"/>
          <w:b/>
          <w:bCs/>
          <w:color w:val="11121D"/>
          <w:sz w:val="20"/>
          <w:szCs w:val="20"/>
        </w:rPr>
        <w:t>Na predstavljanju izložbe govorit će:</w:t>
      </w:r>
    </w:p>
    <w:p w14:paraId="3424655E" w14:textId="1DF5A4E9" w:rsidR="009F514F" w:rsidRDefault="009F514F" w:rsidP="009F514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theme="minorHAnsi"/>
          <w:color w:val="11121D"/>
          <w:sz w:val="20"/>
          <w:szCs w:val="20"/>
        </w:rPr>
      </w:pPr>
      <w:r w:rsidRPr="00A2373D">
        <w:rPr>
          <w:rFonts w:cstheme="minorHAnsi"/>
          <w:b/>
          <w:bCs/>
          <w:color w:val="11121D"/>
          <w:sz w:val="20"/>
          <w:szCs w:val="20"/>
        </w:rPr>
        <w:t>Marko Filipović</w:t>
      </w:r>
      <w:r w:rsidRPr="00A2373D">
        <w:rPr>
          <w:rFonts w:cstheme="minorHAnsi"/>
          <w:color w:val="11121D"/>
          <w:sz w:val="20"/>
          <w:szCs w:val="20"/>
        </w:rPr>
        <w:t>, zamjenik riječkog gradonačelnika</w:t>
      </w:r>
    </w:p>
    <w:p w14:paraId="73C44124" w14:textId="583C4F5C" w:rsidR="00A2373D" w:rsidRPr="00A2373D" w:rsidRDefault="00A2373D" w:rsidP="00A2373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theme="minorHAnsi"/>
          <w:color w:val="11121D"/>
          <w:sz w:val="20"/>
          <w:szCs w:val="20"/>
        </w:rPr>
      </w:pPr>
      <w:r w:rsidRPr="00A2373D">
        <w:rPr>
          <w:rFonts w:eastAsia="SimSun" w:cstheme="minorHAnsi"/>
          <w:b/>
          <w:bCs/>
          <w:sz w:val="20"/>
          <w:szCs w:val="20"/>
          <w:lang w:eastAsia="ar-SA"/>
        </w:rPr>
        <w:t>Thomas Schnabel</w:t>
      </w:r>
      <w:r w:rsidRPr="00A2373D">
        <w:rPr>
          <w:rFonts w:eastAsia="SimSun" w:cstheme="minorHAnsi"/>
          <w:sz w:val="20"/>
          <w:szCs w:val="20"/>
          <w:lang w:eastAsia="ar-SA"/>
        </w:rPr>
        <w:t xml:space="preserve">, </w:t>
      </w:r>
      <w:r w:rsidR="00EC04D0">
        <w:rPr>
          <w:rFonts w:eastAsia="SimSun" w:cstheme="minorHAnsi"/>
          <w:sz w:val="20"/>
          <w:szCs w:val="20"/>
          <w:lang w:eastAsia="ar-SA"/>
        </w:rPr>
        <w:t>ataše za kulturu</w:t>
      </w:r>
      <w:r w:rsidR="002C759D">
        <w:rPr>
          <w:rFonts w:eastAsia="SimSun" w:cstheme="minorHAnsi"/>
          <w:sz w:val="20"/>
          <w:szCs w:val="20"/>
          <w:lang w:eastAsia="ar-SA"/>
        </w:rPr>
        <w:t xml:space="preserve"> i zamjenik ravnatelja Francuskog instituta u Zagrebu </w:t>
      </w:r>
    </w:p>
    <w:p w14:paraId="72513644" w14:textId="311B0782" w:rsidR="009F514F" w:rsidRPr="00A2373D" w:rsidRDefault="009F514F" w:rsidP="009F514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theme="minorHAnsi"/>
          <w:color w:val="11121D"/>
          <w:sz w:val="20"/>
          <w:szCs w:val="20"/>
        </w:rPr>
      </w:pPr>
      <w:r w:rsidRPr="00A2373D">
        <w:rPr>
          <w:rFonts w:cstheme="minorHAnsi"/>
          <w:b/>
          <w:bCs/>
          <w:color w:val="11121D"/>
          <w:sz w:val="20"/>
          <w:szCs w:val="20"/>
        </w:rPr>
        <w:t>Irena Kregar Šegota</w:t>
      </w:r>
      <w:r w:rsidRPr="00A2373D">
        <w:rPr>
          <w:rFonts w:cstheme="minorHAnsi"/>
          <w:color w:val="11121D"/>
          <w:sz w:val="20"/>
          <w:szCs w:val="20"/>
        </w:rPr>
        <w:t>, direktorica RIJEKE 2020</w:t>
      </w:r>
    </w:p>
    <w:p w14:paraId="05696E9B" w14:textId="61774ECE" w:rsidR="009F514F" w:rsidRPr="00A2373D" w:rsidRDefault="009F514F" w:rsidP="000F060A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cstheme="minorHAnsi"/>
          <w:color w:val="11121D"/>
          <w:sz w:val="20"/>
          <w:szCs w:val="20"/>
        </w:rPr>
      </w:pPr>
      <w:r w:rsidRPr="00A2373D">
        <w:rPr>
          <w:rFonts w:cstheme="minorHAnsi"/>
          <w:b/>
          <w:bCs/>
          <w:color w:val="11121D"/>
          <w:sz w:val="20"/>
          <w:szCs w:val="20"/>
        </w:rPr>
        <w:t>Ervin Dubrović</w:t>
      </w:r>
      <w:r w:rsidRPr="00A2373D">
        <w:rPr>
          <w:rFonts w:cstheme="minorHAnsi"/>
          <w:color w:val="11121D"/>
          <w:sz w:val="20"/>
          <w:szCs w:val="20"/>
        </w:rPr>
        <w:t>, ravnatelj Muzeja grada Rijeke</w:t>
      </w:r>
    </w:p>
    <w:p w14:paraId="4F6A9A8A" w14:textId="372D6538" w:rsidR="009F514F" w:rsidRPr="00A2373D" w:rsidRDefault="009F514F" w:rsidP="009F514F">
      <w:pPr>
        <w:shd w:val="clear" w:color="auto" w:fill="FFFFFF"/>
        <w:spacing w:after="360"/>
        <w:rPr>
          <w:rFonts w:cstheme="minorHAnsi"/>
          <w:sz w:val="20"/>
          <w:szCs w:val="20"/>
          <w:shd w:val="clear" w:color="auto" w:fill="FFFFFF"/>
        </w:rPr>
      </w:pPr>
      <w:r w:rsidRPr="00B43664">
        <w:rPr>
          <w:rFonts w:eastAsia="Times New Roman" w:cstheme="minorHAnsi"/>
          <w:b/>
          <w:bCs/>
          <w:sz w:val="20"/>
          <w:szCs w:val="20"/>
          <w:lang w:eastAsia="hr-HR"/>
        </w:rPr>
        <w:t>Izložba “Moda i strip”, koja će za posjetitelje biti otvorena od 27. travnja u 12.00 sati pa sve do 1</w:t>
      </w:r>
      <w:r w:rsidR="007A10D9">
        <w:rPr>
          <w:rFonts w:eastAsia="Times New Roman" w:cstheme="minorHAnsi"/>
          <w:b/>
          <w:bCs/>
          <w:sz w:val="20"/>
          <w:szCs w:val="20"/>
          <w:lang w:eastAsia="hr-HR"/>
        </w:rPr>
        <w:t>6</w:t>
      </w:r>
      <w:r w:rsidRPr="00B43664">
        <w:rPr>
          <w:rFonts w:eastAsia="Times New Roman" w:cstheme="minorHAnsi"/>
          <w:b/>
          <w:bCs/>
          <w:sz w:val="20"/>
          <w:szCs w:val="20"/>
          <w:lang w:eastAsia="hr-HR"/>
        </w:rPr>
        <w:t>. lipnja 2021. godine</w:t>
      </w:r>
      <w:r w:rsidR="00A2373D" w:rsidRPr="00B43664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Pr="00B43664">
        <w:rPr>
          <w:rFonts w:eastAsia="Times New Roman" w:cstheme="minorHAnsi"/>
          <w:b/>
          <w:bCs/>
          <w:sz w:val="20"/>
          <w:szCs w:val="20"/>
          <w:lang w:eastAsia="hr-HR"/>
        </w:rPr>
        <w:t>dolazi iz</w:t>
      </w:r>
      <w:r w:rsidRPr="00A2373D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Pr="00A2373D">
        <w:rPr>
          <w:rFonts w:eastAsia="Times New Roman" w:cstheme="minorHAnsi"/>
          <w:b/>
          <w:bCs/>
          <w:sz w:val="20"/>
          <w:szCs w:val="20"/>
          <w:lang w:eastAsia="hr-HR"/>
        </w:rPr>
        <w:t>Muzeja stripa u u Angoulemeu</w:t>
      </w:r>
      <w:r w:rsidR="00A2373D" w:rsidRPr="00A2373D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A2373D" w:rsidRPr="00B43664">
        <w:rPr>
          <w:rFonts w:eastAsia="Times New Roman" w:cstheme="minorHAnsi"/>
          <w:b/>
          <w:bCs/>
          <w:sz w:val="20"/>
          <w:szCs w:val="20"/>
          <w:lang w:eastAsia="hr-HR"/>
        </w:rPr>
        <w:t>i</w:t>
      </w:r>
      <w:r w:rsidRPr="00B43664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posjetiteljima nudi</w:t>
      </w:r>
      <w:r w:rsidRPr="00A2373D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Pr="00A2373D">
        <w:rPr>
          <w:rFonts w:eastAsia="Times New Roman" w:cstheme="minorHAnsi"/>
          <w:b/>
          <w:bCs/>
          <w:sz w:val="20"/>
          <w:szCs w:val="20"/>
          <w:lang w:eastAsia="hr-HR"/>
        </w:rPr>
        <w:t>uvid u više od stotinu eksponata te svjedoči o izravnim sponama stripa i mode, koja je često nastajala pod utjecajem stripovskih junakinja i junaka. Riječ je o crtežima, odjeći, modnim dodacima, parfemima i raznovrsnim publikacijama.</w:t>
      </w:r>
      <w:r w:rsidRPr="00A2373D">
        <w:rPr>
          <w:rFonts w:eastAsia="Times New Roman" w:cstheme="minorHAnsi"/>
          <w:b/>
          <w:bCs/>
          <w:sz w:val="20"/>
          <w:szCs w:val="20"/>
          <w:lang w:eastAsia="hr-HR"/>
        </w:rPr>
        <w:br/>
      </w:r>
      <w:r w:rsidRPr="00A2373D">
        <w:rPr>
          <w:rFonts w:eastAsia="Times New Roman" w:cstheme="minorHAnsi"/>
          <w:b/>
          <w:bCs/>
          <w:sz w:val="20"/>
          <w:szCs w:val="20"/>
          <w:lang w:eastAsia="hr-HR"/>
        </w:rPr>
        <w:br/>
      </w:r>
      <w:r w:rsidRPr="00A2373D">
        <w:rPr>
          <w:rFonts w:cstheme="minorHAnsi"/>
          <w:sz w:val="20"/>
          <w:szCs w:val="20"/>
          <w:shd w:val="clear" w:color="auto" w:fill="FFFFFF"/>
        </w:rPr>
        <w:t>Među istaknutijim izlošcima publika može vidjeti neke od prvih dizajnerskih crteža svjetski poznatih dizajnera </w:t>
      </w:r>
      <w:r w:rsidRPr="00A2373D">
        <w:rPr>
          <w:rStyle w:val="Strong"/>
          <w:rFonts w:cstheme="minorHAnsi"/>
          <w:sz w:val="20"/>
          <w:szCs w:val="20"/>
          <w:shd w:val="clear" w:color="auto" w:fill="FFFFFF"/>
        </w:rPr>
        <w:t>Yves Saint Laurenta, Christiana Diora, Thierryja Muglera</w:t>
      </w:r>
      <w:r w:rsidRPr="00A2373D">
        <w:rPr>
          <w:rFonts w:cstheme="minorHAnsi"/>
          <w:sz w:val="20"/>
          <w:szCs w:val="20"/>
          <w:shd w:val="clear" w:color="auto" w:fill="FFFFFF"/>
        </w:rPr>
        <w:t> koji su svoje kolekcije prvo stvarali na papiru i koji predstavljaju značajnu crtačku tradiciju unutar francuske visoke mode.</w:t>
      </w:r>
      <w:r w:rsidRPr="00A2373D">
        <w:rPr>
          <w:rFonts w:eastAsia="Times New Roman" w:cstheme="minorHAnsi"/>
          <w:b/>
          <w:bCs/>
          <w:sz w:val="20"/>
          <w:szCs w:val="20"/>
          <w:lang w:eastAsia="hr-HR"/>
        </w:rPr>
        <w:br/>
      </w:r>
      <w:r w:rsidRPr="00A2373D">
        <w:rPr>
          <w:rFonts w:cstheme="minorHAnsi"/>
          <w:sz w:val="20"/>
          <w:szCs w:val="20"/>
          <w:shd w:val="clear" w:color="auto" w:fill="FFFFFF"/>
        </w:rPr>
        <w:t>Na izložbi su, između ostalog, prikazani radovi američkog autora stripova i pionira animiranog filma </w:t>
      </w:r>
      <w:r w:rsidRPr="00A2373D">
        <w:rPr>
          <w:rStyle w:val="Strong"/>
          <w:rFonts w:cstheme="minorHAnsi"/>
          <w:sz w:val="20"/>
          <w:szCs w:val="20"/>
          <w:shd w:val="clear" w:color="auto" w:fill="FFFFFF"/>
        </w:rPr>
        <w:t>Winsora McCaya</w:t>
      </w:r>
      <w:r w:rsidRPr="00A2373D">
        <w:rPr>
          <w:rFonts w:cstheme="minorHAnsi"/>
          <w:sz w:val="20"/>
          <w:szCs w:val="20"/>
          <w:shd w:val="clear" w:color="auto" w:fill="FFFFFF"/>
        </w:rPr>
        <w:t> te nikad viđeni strip </w:t>
      </w:r>
      <w:r w:rsidRPr="00A2373D">
        <w:rPr>
          <w:rStyle w:val="Emphasis"/>
          <w:rFonts w:cstheme="minorHAnsi"/>
          <w:b/>
          <w:bCs/>
          <w:sz w:val="20"/>
          <w:szCs w:val="20"/>
          <w:shd w:val="clear" w:color="auto" w:fill="FFFFFF"/>
        </w:rPr>
        <w:t>La Vilaine Lulu</w:t>
      </w:r>
      <w:r w:rsidRPr="00A2373D">
        <w:rPr>
          <w:rFonts w:cstheme="minorHAnsi"/>
          <w:sz w:val="20"/>
          <w:szCs w:val="20"/>
          <w:shd w:val="clear" w:color="auto" w:fill="FFFFFF"/>
        </w:rPr>
        <w:t xml:space="preserve"> (Naughty Lulu, Zločesta Lulu) - jedini koji je nacrtao dizajner Yves Saint-Laurent. </w:t>
      </w:r>
      <w:r w:rsidRPr="00A2373D">
        <w:rPr>
          <w:rFonts w:cstheme="minorHAnsi"/>
          <w:sz w:val="20"/>
          <w:szCs w:val="20"/>
          <w:shd w:val="clear" w:color="auto" w:fill="FFFFFF"/>
        </w:rPr>
        <w:br/>
        <w:t>Među atraktivnim izlošcima koji ovom posve novom temom ističu ulogu i mjesto stripa u svim segmentima umjetnosti izložena je i originalna </w:t>
      </w:r>
      <w:r w:rsidRPr="00A2373D">
        <w:rPr>
          <w:rStyle w:val="Strong"/>
          <w:rFonts w:cstheme="minorHAnsi"/>
          <w:sz w:val="20"/>
          <w:szCs w:val="20"/>
          <w:shd w:val="clear" w:color="auto" w:fill="FFFFFF"/>
        </w:rPr>
        <w:t>Dior </w:t>
      </w:r>
      <w:r w:rsidRPr="00A2373D">
        <w:rPr>
          <w:rFonts w:cstheme="minorHAnsi"/>
          <w:sz w:val="20"/>
          <w:szCs w:val="20"/>
          <w:shd w:val="clear" w:color="auto" w:fill="FFFFFF"/>
        </w:rPr>
        <w:t>haljina, također nastala pod utjecajem devete umjetnosti. Posebno atraktivan jest i grafički roman </w:t>
      </w:r>
      <w:r w:rsidRPr="00A2373D">
        <w:rPr>
          <w:rStyle w:val="Emphasis"/>
          <w:rFonts w:cstheme="minorHAnsi"/>
          <w:sz w:val="20"/>
          <w:szCs w:val="20"/>
          <w:shd w:val="clear" w:color="auto" w:fill="FFFFFF"/>
        </w:rPr>
        <w:t xml:space="preserve">Jeune Fille en Dior, </w:t>
      </w:r>
      <w:r w:rsidRPr="00A2373D">
        <w:rPr>
          <w:rFonts w:cstheme="minorHAnsi"/>
          <w:sz w:val="20"/>
          <w:szCs w:val="20"/>
          <w:shd w:val="clear" w:color="auto" w:fill="FFFFFF"/>
        </w:rPr>
        <w:t>poznate crtačice </w:t>
      </w:r>
      <w:r w:rsidRPr="00A2373D">
        <w:rPr>
          <w:rStyle w:val="Strong"/>
          <w:rFonts w:cstheme="minorHAnsi"/>
          <w:sz w:val="20"/>
          <w:szCs w:val="20"/>
          <w:shd w:val="clear" w:color="auto" w:fill="FFFFFF"/>
        </w:rPr>
        <w:t>Annie Goetzinger</w:t>
      </w:r>
      <w:r w:rsidRPr="00A2373D">
        <w:rPr>
          <w:rFonts w:cstheme="minorHAnsi"/>
          <w:sz w:val="20"/>
          <w:szCs w:val="20"/>
          <w:shd w:val="clear" w:color="auto" w:fill="FFFFFF"/>
        </w:rPr>
        <w:t xml:space="preserve"> koja prati pustolovinu razvoja prestižne modne kuće u posljednjem desetljeću Diorova života, od 1947. do 1957. godine, kroz nevin i zadivljen pogled mlade novinarke. </w:t>
      </w:r>
      <w:r w:rsidRPr="00A2373D">
        <w:rPr>
          <w:rFonts w:cstheme="minorHAnsi"/>
          <w:sz w:val="20"/>
          <w:szCs w:val="20"/>
          <w:shd w:val="clear" w:color="auto" w:fill="FFFFFF"/>
        </w:rPr>
        <w:br/>
      </w:r>
      <w:r w:rsidRPr="00A2373D">
        <w:rPr>
          <w:rFonts w:eastAsia="Times New Roman" w:cstheme="minorHAnsi"/>
          <w:sz w:val="20"/>
          <w:szCs w:val="20"/>
          <w:lang w:eastAsia="hr-HR"/>
        </w:rPr>
        <w:br/>
        <w:t xml:space="preserve">Muzej stripa u Angoulemeu jedinstven je u Europi, a raspolaže s 14 tisuća izvornih tabli i crteža, tiskanih i audiovizualnih izdanja te raznih drugih predmeta tijesno povezanih s medijem stripa. Tomu valja dodati predmete posuđene iz javnih i privatnih kolekcija, dakle iz muzejskih ustanova, modnih kuća, galerija, također iz zbirki pojedinačnih sakupljača i umjetnika. </w:t>
      </w:r>
    </w:p>
    <w:p w14:paraId="1A9C10FA" w14:textId="414C9C88" w:rsidR="009F514F" w:rsidRPr="00A2373D" w:rsidRDefault="009F514F" w:rsidP="00A2373D">
      <w:pPr>
        <w:shd w:val="clear" w:color="auto" w:fill="FFFFFF"/>
        <w:spacing w:after="360"/>
        <w:rPr>
          <w:rFonts w:eastAsia="Times New Roman" w:cstheme="minorHAnsi"/>
          <w:sz w:val="20"/>
          <w:szCs w:val="20"/>
          <w:lang w:eastAsia="hr-HR"/>
        </w:rPr>
      </w:pPr>
      <w:r w:rsidRPr="00A2373D">
        <w:rPr>
          <w:rFonts w:cstheme="minorHAnsi"/>
          <w:color w:val="11121D"/>
          <w:sz w:val="20"/>
          <w:szCs w:val="20"/>
          <w:shd w:val="clear" w:color="auto" w:fill="FFFFFF"/>
        </w:rPr>
        <w:t xml:space="preserve">Organizatori izložbe su </w:t>
      </w:r>
      <w:r w:rsidRPr="00A2373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RIJEKA 2020</w:t>
      </w:r>
      <w:r w:rsidRPr="00A2373D">
        <w:rPr>
          <w:rFonts w:cstheme="minorHAnsi"/>
          <w:color w:val="11121D"/>
          <w:sz w:val="20"/>
          <w:szCs w:val="20"/>
          <w:shd w:val="clear" w:color="auto" w:fill="FFFFFF"/>
        </w:rPr>
        <w:t xml:space="preserve">, </w:t>
      </w:r>
      <w:r w:rsidRPr="00A2373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Muzej grada Rijeke</w:t>
      </w:r>
      <w:r w:rsidRPr="00A2373D">
        <w:rPr>
          <w:rFonts w:cstheme="minorHAnsi"/>
          <w:color w:val="11121D"/>
          <w:sz w:val="20"/>
          <w:szCs w:val="20"/>
          <w:shd w:val="clear" w:color="auto" w:fill="FFFFFF"/>
        </w:rPr>
        <w:t xml:space="preserve">, </w:t>
      </w:r>
      <w:r w:rsidRPr="00A2373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Francuski institut</w:t>
      </w:r>
      <w:r w:rsidRPr="00A2373D">
        <w:rPr>
          <w:rFonts w:cstheme="minorHAnsi"/>
          <w:color w:val="11121D"/>
          <w:sz w:val="20"/>
          <w:szCs w:val="20"/>
          <w:shd w:val="clear" w:color="auto" w:fill="FFFFFF"/>
        </w:rPr>
        <w:t xml:space="preserve"> te </w:t>
      </w:r>
      <w:r w:rsidRPr="00A2373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Muzej za umjetnost i obrt</w:t>
      </w:r>
      <w:r w:rsidRPr="00A2373D">
        <w:rPr>
          <w:rFonts w:cstheme="minorHAnsi"/>
          <w:color w:val="11121D"/>
          <w:sz w:val="20"/>
          <w:szCs w:val="20"/>
          <w:shd w:val="clear" w:color="auto" w:fill="FFFFFF"/>
        </w:rPr>
        <w:t>.</w:t>
      </w:r>
    </w:p>
    <w:p w14:paraId="5B6DBA6E" w14:textId="2B7A163F" w:rsidR="00A2373D" w:rsidRPr="00A2373D" w:rsidRDefault="00473A97" w:rsidP="00A2373D">
      <w:pPr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hr-HR"/>
        </w:rPr>
        <w:br/>
      </w:r>
      <w:r w:rsidR="000F060A" w:rsidRPr="00A2373D">
        <w:rPr>
          <w:rFonts w:eastAsia="Times New Roman" w:cstheme="minorHAnsi"/>
          <w:sz w:val="20"/>
          <w:szCs w:val="20"/>
          <w:lang w:eastAsia="hr-HR"/>
        </w:rPr>
        <w:t xml:space="preserve">Unaprijed zahvaljujem na </w:t>
      </w:r>
      <w:r>
        <w:rPr>
          <w:rFonts w:eastAsia="Times New Roman" w:cstheme="minorHAnsi"/>
          <w:sz w:val="20"/>
          <w:szCs w:val="20"/>
          <w:lang w:eastAsia="hr-HR"/>
        </w:rPr>
        <w:t>dolasku</w:t>
      </w:r>
      <w:r w:rsidR="00974242" w:rsidRPr="00A2373D">
        <w:rPr>
          <w:rFonts w:eastAsia="Times New Roman" w:cstheme="minorHAnsi"/>
          <w:sz w:val="20"/>
          <w:szCs w:val="20"/>
          <w:lang w:eastAsia="hr-HR"/>
        </w:rPr>
        <w:t>.</w:t>
      </w:r>
    </w:p>
    <w:p w14:paraId="2DE8C758" w14:textId="30EDE112" w:rsidR="00D208BD" w:rsidRPr="00473A97" w:rsidRDefault="002C7133" w:rsidP="00473A97">
      <w:pPr>
        <w:spacing w:before="100" w:beforeAutospacing="1" w:after="100" w:afterAutospacing="1"/>
        <w:jc w:val="right"/>
        <w:rPr>
          <w:color w:val="000000"/>
          <w:sz w:val="20"/>
          <w:szCs w:val="20"/>
        </w:rPr>
      </w:pPr>
      <w:r w:rsidRPr="00A2373D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473A97">
        <w:rPr>
          <w:color w:val="000000"/>
          <w:sz w:val="20"/>
          <w:szCs w:val="20"/>
        </w:rPr>
        <w:br/>
      </w:r>
      <w:r w:rsidRPr="00A2373D">
        <w:rPr>
          <w:rFonts w:eastAsia="Times New Roman" w:cstheme="minorHAnsi"/>
          <w:sz w:val="20"/>
          <w:szCs w:val="20"/>
          <w:lang w:eastAsia="hr-HR"/>
        </w:rPr>
        <w:t>Odnosi s medijima</w:t>
      </w:r>
      <w:r w:rsidR="00A857A7" w:rsidRPr="00A2373D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A2373D">
        <w:rPr>
          <w:rFonts w:eastAsia="Times New Roman" w:cstheme="minorHAnsi"/>
          <w:sz w:val="20"/>
          <w:szCs w:val="20"/>
          <w:lang w:eastAsia="hr-HR"/>
        </w:rPr>
        <w:t>Rijeka 2020</w:t>
      </w:r>
      <w:r w:rsidR="00473A97">
        <w:rPr>
          <w:color w:val="000000"/>
          <w:sz w:val="20"/>
          <w:szCs w:val="20"/>
        </w:rPr>
        <w:br/>
      </w:r>
      <w:hyperlink r:id="rId8" w:history="1">
        <w:r w:rsidR="00473A97" w:rsidRPr="004E30F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473A97">
        <w:rPr>
          <w:color w:val="000000"/>
          <w:sz w:val="20"/>
          <w:szCs w:val="20"/>
        </w:rPr>
        <w:br/>
      </w:r>
      <w:r w:rsidRPr="00A2373D">
        <w:rPr>
          <w:rFonts w:cstheme="minorHAnsi"/>
          <w:sz w:val="20"/>
          <w:szCs w:val="20"/>
        </w:rPr>
        <w:t>Mob: +385 91 612 63 42</w:t>
      </w:r>
    </w:p>
    <w:sectPr w:rsidR="00D208BD" w:rsidRPr="00473A9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326E6" w14:textId="77777777" w:rsidR="000F2FA7" w:rsidRDefault="000F2FA7" w:rsidP="00881B94">
      <w:r>
        <w:separator/>
      </w:r>
    </w:p>
  </w:endnote>
  <w:endnote w:type="continuationSeparator" w:id="0">
    <w:p w14:paraId="69C160BF" w14:textId="77777777" w:rsidR="000F2FA7" w:rsidRDefault="000F2FA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F2FA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424DA" w14:textId="77777777" w:rsidR="000F2FA7" w:rsidRDefault="000F2FA7" w:rsidP="00881B94">
      <w:r>
        <w:separator/>
      </w:r>
    </w:p>
  </w:footnote>
  <w:footnote w:type="continuationSeparator" w:id="0">
    <w:p w14:paraId="10F627A2" w14:textId="77777777" w:rsidR="000F2FA7" w:rsidRDefault="000F2FA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2FA7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87C19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08E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38D7"/>
    <w:rsid w:val="00324936"/>
    <w:rsid w:val="0032495B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4F7"/>
    <w:rsid w:val="00466A1B"/>
    <w:rsid w:val="00466BC1"/>
    <w:rsid w:val="00467021"/>
    <w:rsid w:val="0047030E"/>
    <w:rsid w:val="00470FC3"/>
    <w:rsid w:val="00472729"/>
    <w:rsid w:val="00473A97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11"/>
    <w:rsid w:val="004D0F37"/>
    <w:rsid w:val="004D23BB"/>
    <w:rsid w:val="004D78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008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A66D5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B52"/>
    <w:rsid w:val="00786639"/>
    <w:rsid w:val="00787755"/>
    <w:rsid w:val="007905CA"/>
    <w:rsid w:val="00794ABC"/>
    <w:rsid w:val="00795C49"/>
    <w:rsid w:val="007965F9"/>
    <w:rsid w:val="007A06BA"/>
    <w:rsid w:val="007A10D9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664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404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1D4E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04D0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32</cp:revision>
  <cp:lastPrinted>2020-11-16T09:07:00Z</cp:lastPrinted>
  <dcterms:created xsi:type="dcterms:W3CDTF">2021-04-26T09:46:00Z</dcterms:created>
  <dcterms:modified xsi:type="dcterms:W3CDTF">2021-04-26T10:19:00Z</dcterms:modified>
</cp:coreProperties>
</file>