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2F4A0" w14:textId="243F5077" w:rsidR="00A857A7" w:rsidRPr="007C3A37" w:rsidRDefault="00726009" w:rsidP="003E1CE3">
      <w:pPr>
        <w:rPr>
          <w:rFonts w:cstheme="minorHAnsi"/>
          <w:sz w:val="22"/>
          <w:szCs w:val="22"/>
        </w:rPr>
      </w:pPr>
      <w:r w:rsidRPr="007C3A37">
        <w:rPr>
          <w:rFonts w:cstheme="minorHAnsi"/>
          <w:sz w:val="22"/>
          <w:szCs w:val="22"/>
        </w:rPr>
        <w:t>Rijeka, 26. travnja 2021.g.</w:t>
      </w:r>
    </w:p>
    <w:p w14:paraId="2BFEA84B" w14:textId="638B0E86" w:rsidR="00726009" w:rsidRPr="007C3A37" w:rsidRDefault="00726009" w:rsidP="00846E61">
      <w:pPr>
        <w:jc w:val="right"/>
        <w:rPr>
          <w:rFonts w:cstheme="minorHAnsi"/>
          <w:b/>
          <w:bCs/>
          <w:sz w:val="22"/>
          <w:szCs w:val="22"/>
        </w:rPr>
      </w:pPr>
    </w:p>
    <w:p w14:paraId="68B91D3E" w14:textId="0CFCF96A" w:rsidR="00726009" w:rsidRPr="007C3A37" w:rsidRDefault="00120505" w:rsidP="00846E61">
      <w:pPr>
        <w:jc w:val="right"/>
        <w:rPr>
          <w:rFonts w:cstheme="minorHAnsi"/>
          <w:b/>
          <w:bCs/>
          <w:sz w:val="22"/>
          <w:szCs w:val="22"/>
        </w:rPr>
      </w:pPr>
      <w:r w:rsidRPr="007C3A37">
        <w:rPr>
          <w:rFonts w:cstheme="minorHAnsi"/>
          <w:b/>
          <w:bCs/>
          <w:sz w:val="22"/>
          <w:szCs w:val="22"/>
        </w:rPr>
        <w:t>NAJAVA DOGAĐANJA</w:t>
      </w:r>
    </w:p>
    <w:p w14:paraId="402ED3D0" w14:textId="28941725" w:rsidR="00785B52" w:rsidRPr="007C3A37" w:rsidRDefault="00785B52" w:rsidP="00846E61">
      <w:pPr>
        <w:jc w:val="right"/>
        <w:rPr>
          <w:rFonts w:cstheme="minorHAnsi"/>
          <w:b/>
          <w:bCs/>
          <w:sz w:val="22"/>
          <w:szCs w:val="22"/>
        </w:rPr>
      </w:pPr>
    </w:p>
    <w:p w14:paraId="54489E69" w14:textId="77777777" w:rsidR="006265C1" w:rsidRPr="007C3A37" w:rsidRDefault="006265C1" w:rsidP="00846E61">
      <w:pPr>
        <w:jc w:val="right"/>
        <w:rPr>
          <w:rFonts w:cstheme="minorHAnsi"/>
          <w:b/>
          <w:bCs/>
          <w:sz w:val="22"/>
          <w:szCs w:val="22"/>
        </w:rPr>
      </w:pPr>
    </w:p>
    <w:p w14:paraId="62D52FAA" w14:textId="05BFCAE3" w:rsidR="00785B52" w:rsidRPr="007C3A37" w:rsidRDefault="00785B52" w:rsidP="00785B52">
      <w:pPr>
        <w:jc w:val="center"/>
        <w:rPr>
          <w:rFonts w:cstheme="minorHAnsi"/>
          <w:b/>
          <w:bCs/>
          <w:sz w:val="22"/>
          <w:szCs w:val="22"/>
        </w:rPr>
      </w:pPr>
      <w:r w:rsidRPr="007C3A37">
        <w:rPr>
          <w:rFonts w:cstheme="minorHAnsi"/>
          <w:b/>
          <w:bCs/>
          <w:sz w:val="22"/>
          <w:szCs w:val="22"/>
        </w:rPr>
        <w:t xml:space="preserve">U EXPORTU NA DELTI </w:t>
      </w:r>
      <w:r w:rsidR="00282E38">
        <w:rPr>
          <w:rFonts w:cstheme="minorHAnsi"/>
          <w:b/>
          <w:bCs/>
          <w:sz w:val="22"/>
          <w:szCs w:val="22"/>
        </w:rPr>
        <w:t>PONOVNO SE OTVARAJU IZLOŽBE</w:t>
      </w:r>
      <w:r w:rsidRPr="007C3A37">
        <w:rPr>
          <w:rFonts w:cstheme="minorHAnsi"/>
          <w:b/>
          <w:bCs/>
          <w:sz w:val="22"/>
          <w:szCs w:val="22"/>
        </w:rPr>
        <w:t xml:space="preserve"> </w:t>
      </w:r>
    </w:p>
    <w:p w14:paraId="6437F60C" w14:textId="0CC81B78" w:rsidR="00785B52" w:rsidRPr="007C3A37" w:rsidRDefault="00785B52" w:rsidP="00785B52">
      <w:pPr>
        <w:jc w:val="center"/>
        <w:rPr>
          <w:rFonts w:cstheme="minorHAnsi"/>
          <w:b/>
          <w:bCs/>
          <w:sz w:val="22"/>
          <w:szCs w:val="22"/>
        </w:rPr>
      </w:pPr>
      <w:r w:rsidRPr="007C3A37">
        <w:rPr>
          <w:rFonts w:cstheme="minorHAnsi"/>
          <w:b/>
          <w:bCs/>
          <w:sz w:val="22"/>
          <w:szCs w:val="22"/>
        </w:rPr>
        <w:t>„RETROVIZOR 2020“ I „FIUME FANTASTIKA – FENOMENI GRADA“</w:t>
      </w:r>
    </w:p>
    <w:p w14:paraId="2E481433" w14:textId="00F2164A" w:rsidR="00F6688F" w:rsidRPr="007C3A37" w:rsidRDefault="00F6688F" w:rsidP="00785B52">
      <w:pPr>
        <w:rPr>
          <w:rFonts w:cstheme="minorHAnsi"/>
          <w:sz w:val="22"/>
          <w:szCs w:val="22"/>
        </w:rPr>
      </w:pPr>
    </w:p>
    <w:p w14:paraId="624DB6D3" w14:textId="77777777" w:rsidR="006265C1" w:rsidRPr="007C3A37" w:rsidRDefault="006265C1" w:rsidP="00785B52">
      <w:pPr>
        <w:rPr>
          <w:rFonts w:cstheme="minorHAnsi"/>
          <w:sz w:val="22"/>
          <w:szCs w:val="22"/>
        </w:rPr>
      </w:pPr>
    </w:p>
    <w:p w14:paraId="208D8A0F" w14:textId="4127D2DE" w:rsidR="000F060A" w:rsidRPr="007C3A37" w:rsidRDefault="00F6688F" w:rsidP="00136F56">
      <w:pPr>
        <w:rPr>
          <w:rFonts w:cstheme="minorHAnsi"/>
          <w:color w:val="000000"/>
          <w:sz w:val="22"/>
          <w:szCs w:val="22"/>
        </w:rPr>
      </w:pPr>
      <w:r w:rsidRPr="007C3A37">
        <w:rPr>
          <w:rFonts w:cstheme="minorHAnsi"/>
          <w:b/>
          <w:bCs/>
          <w:sz w:val="22"/>
          <w:szCs w:val="22"/>
        </w:rPr>
        <w:tab/>
      </w:r>
      <w:r w:rsidR="000F060A" w:rsidRPr="007C3A37">
        <w:rPr>
          <w:rFonts w:cstheme="minorHAnsi"/>
          <w:b/>
          <w:bCs/>
          <w:sz w:val="22"/>
          <w:szCs w:val="22"/>
        </w:rPr>
        <w:t xml:space="preserve">Od </w:t>
      </w:r>
      <w:r w:rsidR="007957CE" w:rsidRPr="007C3A37">
        <w:rPr>
          <w:rFonts w:cstheme="minorHAnsi"/>
          <w:b/>
          <w:bCs/>
          <w:sz w:val="22"/>
          <w:szCs w:val="22"/>
        </w:rPr>
        <w:t>utorka</w:t>
      </w:r>
      <w:r w:rsidR="000F060A" w:rsidRPr="007C3A37">
        <w:rPr>
          <w:rFonts w:cstheme="minorHAnsi"/>
          <w:b/>
          <w:bCs/>
          <w:sz w:val="22"/>
          <w:szCs w:val="22"/>
        </w:rPr>
        <w:t xml:space="preserve"> 2</w:t>
      </w:r>
      <w:r w:rsidR="007957CE" w:rsidRPr="007C3A37">
        <w:rPr>
          <w:rFonts w:cstheme="minorHAnsi"/>
          <w:b/>
          <w:bCs/>
          <w:sz w:val="22"/>
          <w:szCs w:val="22"/>
        </w:rPr>
        <w:t>7</w:t>
      </w:r>
      <w:r w:rsidR="000F060A" w:rsidRPr="007C3A37">
        <w:rPr>
          <w:rFonts w:cstheme="minorHAnsi"/>
          <w:b/>
          <w:bCs/>
          <w:sz w:val="22"/>
          <w:szCs w:val="22"/>
        </w:rPr>
        <w:t>. travnja do četvrtka 29. travnja 2021.g. u</w:t>
      </w:r>
      <w:r w:rsidR="00785B52" w:rsidRPr="007C3A37">
        <w:rPr>
          <w:rFonts w:cstheme="minorHAnsi"/>
          <w:b/>
          <w:bCs/>
          <w:sz w:val="22"/>
          <w:szCs w:val="22"/>
        </w:rPr>
        <w:t xml:space="preserve"> Exportu na Delti, u sklopu završnice programa Europske prijestolnice kulture, </w:t>
      </w:r>
      <w:r w:rsidR="000F060A" w:rsidRPr="007C3A37">
        <w:rPr>
          <w:rFonts w:cstheme="minorHAnsi"/>
          <w:b/>
          <w:bCs/>
          <w:sz w:val="22"/>
          <w:szCs w:val="22"/>
        </w:rPr>
        <w:t>bit će</w:t>
      </w:r>
      <w:r w:rsidR="00785B52" w:rsidRPr="007C3A37">
        <w:rPr>
          <w:rFonts w:cstheme="minorHAnsi"/>
          <w:b/>
          <w:bCs/>
          <w:sz w:val="22"/>
          <w:szCs w:val="22"/>
        </w:rPr>
        <w:t xml:space="preserve"> otvorene izložbe „Retrovizor 2020“ i Fiume Fantastika – fenomeni grada“.</w:t>
      </w:r>
      <w:r w:rsidR="000F060A" w:rsidRPr="007C3A37">
        <w:rPr>
          <w:rFonts w:cstheme="minorHAnsi"/>
          <w:b/>
          <w:bCs/>
          <w:sz w:val="22"/>
          <w:szCs w:val="22"/>
        </w:rPr>
        <w:t xml:space="preserve"> </w:t>
      </w:r>
      <w:r w:rsidR="000F060A" w:rsidRPr="007C3A37">
        <w:rPr>
          <w:rFonts w:cstheme="minorHAnsi"/>
          <w:b/>
          <w:bCs/>
          <w:sz w:val="22"/>
          <w:szCs w:val="22"/>
        </w:rPr>
        <w:br/>
      </w:r>
      <w:r w:rsidR="00785B52" w:rsidRPr="007C3A37">
        <w:rPr>
          <w:rFonts w:eastAsia="Times New Roman" w:cstheme="minorHAnsi"/>
          <w:b/>
          <w:bCs/>
          <w:color w:val="000000"/>
          <w:sz w:val="22"/>
          <w:szCs w:val="22"/>
        </w:rPr>
        <w:t>Galerija fotografija „Retrovizor 2020“ podsjeća na brojne značajne trenutke izdvojene iz uzbudljivog tijeka vremena u kojem je stvarana Europska prijestolnica kulture, kao i na neobična mjesta gdje su se odvijali susreti</w:t>
      </w:r>
      <w:r w:rsidR="00785B52" w:rsidRPr="007C3A37">
        <w:rPr>
          <w:rFonts w:eastAsia="Times New Roman" w:cstheme="minorHAnsi"/>
          <w:color w:val="000000"/>
          <w:sz w:val="22"/>
          <w:szCs w:val="22"/>
        </w:rPr>
        <w:t>, dok</w:t>
      </w:r>
      <w:r w:rsidR="00BB5A34" w:rsidRPr="007C3A3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AC1715" w:rsidRPr="007C3A37">
        <w:rPr>
          <w:rFonts w:eastAsia="Times New Roman" w:cstheme="minorHAnsi"/>
          <w:color w:val="000000"/>
          <w:sz w:val="22"/>
          <w:szCs w:val="22"/>
        </w:rPr>
        <w:t xml:space="preserve">izložba </w:t>
      </w:r>
      <w:r w:rsidR="00785B52" w:rsidRPr="007C3A37">
        <w:rPr>
          <w:rFonts w:cstheme="minorHAnsi"/>
          <w:b/>
          <w:bCs/>
          <w:color w:val="000000"/>
          <w:sz w:val="22"/>
          <w:szCs w:val="22"/>
        </w:rPr>
        <w:t>„Fiume Fantastika: Fenomeni grada“</w:t>
      </w:r>
      <w:r w:rsidR="00AC1715" w:rsidRPr="007C3A37">
        <w:rPr>
          <w:rFonts w:cstheme="minorHAnsi"/>
          <w:color w:val="000000"/>
          <w:sz w:val="22"/>
          <w:szCs w:val="22"/>
        </w:rPr>
        <w:t xml:space="preserve"> </w:t>
      </w:r>
      <w:r w:rsidR="00AC1715" w:rsidRPr="007C3A37">
        <w:rPr>
          <w:rFonts w:cstheme="minorHAnsi"/>
          <w:b/>
          <w:bCs/>
          <w:color w:val="000000"/>
          <w:sz w:val="22"/>
          <w:szCs w:val="22"/>
        </w:rPr>
        <w:t xml:space="preserve">tematski prati zadnjih stotinu i pedeset godina urbane povijesti Rijeke tijekom koje grad doživljava radikalan rast i postaje globalno prometno i industrijsko središte. </w:t>
      </w:r>
      <w:r w:rsidR="00AC1715" w:rsidRPr="007C3A37">
        <w:rPr>
          <w:rFonts w:cstheme="minorHAnsi"/>
          <w:color w:val="000000"/>
          <w:sz w:val="22"/>
          <w:szCs w:val="22"/>
        </w:rPr>
        <w:t xml:space="preserve">Radi se o </w:t>
      </w:r>
      <w:r w:rsidR="00136F56" w:rsidRPr="007C3A37">
        <w:rPr>
          <w:rFonts w:cstheme="minorHAnsi"/>
          <w:color w:val="000000"/>
          <w:sz w:val="22"/>
          <w:szCs w:val="22"/>
        </w:rPr>
        <w:t>središnj</w:t>
      </w:r>
      <w:r w:rsidR="00AC1715" w:rsidRPr="007C3A37">
        <w:rPr>
          <w:rFonts w:cstheme="minorHAnsi"/>
          <w:color w:val="000000"/>
          <w:sz w:val="22"/>
          <w:szCs w:val="22"/>
        </w:rPr>
        <w:t>oj</w:t>
      </w:r>
      <w:r w:rsidR="00136F56" w:rsidRPr="007C3A37">
        <w:rPr>
          <w:rFonts w:cstheme="minorHAnsi"/>
          <w:color w:val="000000"/>
          <w:sz w:val="22"/>
          <w:szCs w:val="22"/>
        </w:rPr>
        <w:t xml:space="preserve"> izložb</w:t>
      </w:r>
      <w:r w:rsidR="00AC1715" w:rsidRPr="007C3A37">
        <w:rPr>
          <w:rFonts w:cstheme="minorHAnsi"/>
          <w:color w:val="000000"/>
          <w:sz w:val="22"/>
          <w:szCs w:val="22"/>
        </w:rPr>
        <w:t>i</w:t>
      </w:r>
      <w:r w:rsidR="000F060A" w:rsidRPr="007C3A37">
        <w:rPr>
          <w:rFonts w:cstheme="minorHAnsi"/>
          <w:color w:val="000000"/>
          <w:sz w:val="22"/>
          <w:szCs w:val="22"/>
        </w:rPr>
        <w:t xml:space="preserve"> programskog pravca Slatko i slano,</w:t>
      </w:r>
      <w:r w:rsidR="005A7288" w:rsidRPr="007C3A37">
        <w:rPr>
          <w:rFonts w:cstheme="minorHAnsi"/>
          <w:color w:val="000000"/>
          <w:sz w:val="22"/>
          <w:szCs w:val="22"/>
        </w:rPr>
        <w:t xml:space="preserve"> </w:t>
      </w:r>
      <w:r w:rsidR="00AC1715" w:rsidRPr="007C3A37">
        <w:rPr>
          <w:rFonts w:cstheme="minorHAnsi"/>
          <w:color w:val="000000"/>
          <w:sz w:val="22"/>
          <w:szCs w:val="22"/>
        </w:rPr>
        <w:t xml:space="preserve">Rijeke 2020 – Europske prijestolnice kulture, koja je </w:t>
      </w:r>
      <w:r w:rsidR="000F060A" w:rsidRPr="007C3A37">
        <w:rPr>
          <w:rFonts w:cstheme="minorHAnsi"/>
          <w:color w:val="000000"/>
          <w:sz w:val="22"/>
          <w:szCs w:val="22"/>
        </w:rPr>
        <w:t>zasnovana</w:t>
      </w:r>
      <w:r w:rsidR="008D0FD5" w:rsidRPr="007C3A37">
        <w:rPr>
          <w:rFonts w:cstheme="minorHAnsi"/>
          <w:color w:val="000000"/>
          <w:sz w:val="22"/>
          <w:szCs w:val="22"/>
        </w:rPr>
        <w:t xml:space="preserve"> </w:t>
      </w:r>
      <w:r w:rsidR="000F060A" w:rsidRPr="007C3A37">
        <w:rPr>
          <w:rFonts w:cstheme="minorHAnsi"/>
          <w:color w:val="000000"/>
          <w:sz w:val="22"/>
          <w:szCs w:val="22"/>
        </w:rPr>
        <w:t>na recentnim istraživanjima DeltaLaba - Centra za urbanu tranziciju, arhitekturu i urbanizam pri Sveučilištu u Rijeci</w:t>
      </w:r>
      <w:r w:rsidR="00AC1715" w:rsidRPr="007C3A37">
        <w:rPr>
          <w:rFonts w:cstheme="minorHAnsi"/>
          <w:color w:val="000000"/>
          <w:sz w:val="22"/>
          <w:szCs w:val="22"/>
        </w:rPr>
        <w:t>. Izložba je</w:t>
      </w:r>
      <w:r w:rsidR="000F060A" w:rsidRPr="007C3A37">
        <w:rPr>
          <w:rFonts w:cstheme="minorHAnsi"/>
          <w:color w:val="000000"/>
          <w:sz w:val="22"/>
          <w:szCs w:val="22"/>
        </w:rPr>
        <w:t xml:space="preserve"> </w:t>
      </w:r>
      <w:r w:rsidR="005A7288" w:rsidRPr="007C3A37">
        <w:rPr>
          <w:rFonts w:cstheme="minorHAnsi"/>
          <w:color w:val="000000"/>
          <w:sz w:val="22"/>
          <w:szCs w:val="22"/>
        </w:rPr>
        <w:t>u drugoj polovici 2020. godine polučila sjajan uspjeh i pogledalo ju je više od 7 tisuća posjetitelja.</w:t>
      </w:r>
    </w:p>
    <w:p w14:paraId="72287382" w14:textId="7690BD22" w:rsidR="00F6688F" w:rsidRPr="007C3A37" w:rsidRDefault="000F060A" w:rsidP="000F060A">
      <w:pPr>
        <w:spacing w:before="100" w:beforeAutospacing="1" w:after="100" w:afterAutospacing="1"/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</w:pPr>
      <w:r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Radno vrijeme Exporta od </w:t>
      </w:r>
      <w:r w:rsidR="007C3A37"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utorka</w:t>
      </w:r>
      <w:r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do četvrtka biti će</w:t>
      </w:r>
      <w:r w:rsidRPr="007C3A37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 </w:t>
      </w:r>
      <w:r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između 15.00 i 20.00 sati</w:t>
      </w:r>
      <w:r w:rsidR="00020CC9"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.</w:t>
      </w:r>
      <w:r w:rsidR="007C3A37" w:rsidRPr="007C3A37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br/>
      </w:r>
      <w:r w:rsidRPr="007C3A37">
        <w:rPr>
          <w:rFonts w:cstheme="minorHAnsi"/>
          <w:b/>
          <w:bCs/>
          <w:color w:val="000000"/>
          <w:sz w:val="22"/>
          <w:szCs w:val="22"/>
        </w:rPr>
        <w:t>Ulaz na izložbu „Retrovizor 2020“ je besplatan, dok je pojedinačna cijena ulaznice za izložbu Fiume Fantastika – Fenomeni grada 30 kuna.</w:t>
      </w:r>
      <w:r w:rsidRPr="007C3A37">
        <w:rPr>
          <w:rFonts w:cstheme="minorHAnsi"/>
          <w:color w:val="000000"/>
          <w:sz w:val="22"/>
          <w:szCs w:val="22"/>
        </w:rPr>
        <w:t xml:space="preserve"> Ulaz je slobodan za djecu do 7 godina, te nezaposlene i umirovljenike, uz predočenje važećih dokumenata. Djeca i mladi do 18 godina, studenti, zaposlenici Sveučilišta u Rijeci te članovi umjetničkih i arhitektonskih strukovnih udruga i organizacija, uz predočenje važećih dokumenata, ostvaruju popust od 50% na pojedinačnu ulaznicu. </w:t>
      </w:r>
      <w:r w:rsidR="00974242" w:rsidRPr="007C3A37">
        <w:rPr>
          <w:rFonts w:cstheme="minorHAnsi"/>
          <w:color w:val="000000"/>
          <w:sz w:val="22"/>
          <w:szCs w:val="22"/>
        </w:rPr>
        <w:br/>
      </w:r>
    </w:p>
    <w:p w14:paraId="752BD3C6" w14:textId="206E2ACE" w:rsidR="008D0FD5" w:rsidRPr="007C3A37" w:rsidRDefault="008D0FD5" w:rsidP="000F060A">
      <w:pPr>
        <w:spacing w:before="100" w:beforeAutospacing="1" w:after="100" w:afterAutospacing="1"/>
        <w:rPr>
          <w:rFonts w:cstheme="minorHAnsi"/>
          <w:b/>
          <w:bCs/>
          <w:color w:val="000000"/>
          <w:sz w:val="22"/>
          <w:szCs w:val="22"/>
        </w:rPr>
      </w:pPr>
      <w:r w:rsidRPr="007C3A37">
        <w:rPr>
          <w:rFonts w:cstheme="minorHAnsi"/>
          <w:b/>
          <w:bCs/>
          <w:color w:val="000000"/>
          <w:sz w:val="22"/>
          <w:szCs w:val="22"/>
        </w:rPr>
        <w:t>Stručna vodstva izložbama „Retrovizor 2020“ i „Fiume Fantastika“</w:t>
      </w:r>
    </w:p>
    <w:p w14:paraId="63F034FA" w14:textId="10C768FF" w:rsidR="006265C1" w:rsidRPr="007C3A37" w:rsidRDefault="00136F56" w:rsidP="000F060A">
      <w:pPr>
        <w:spacing w:before="100" w:beforeAutospacing="1" w:after="100" w:afterAutospacing="1"/>
        <w:rPr>
          <w:rFonts w:cstheme="minorHAnsi"/>
          <w:b/>
          <w:bCs/>
          <w:color w:val="11121D"/>
          <w:sz w:val="22"/>
          <w:szCs w:val="22"/>
        </w:rPr>
      </w:pPr>
      <w:r w:rsidRPr="007C3A37">
        <w:rPr>
          <w:rFonts w:cstheme="minorHAnsi"/>
          <w:b/>
          <w:bCs/>
          <w:color w:val="000000"/>
          <w:sz w:val="22"/>
          <w:szCs w:val="22"/>
        </w:rPr>
        <w:t xml:space="preserve">Svakoga dana, od </w:t>
      </w:r>
      <w:r w:rsidR="007C3A37" w:rsidRPr="007C3A37">
        <w:rPr>
          <w:rFonts w:cstheme="minorHAnsi"/>
          <w:b/>
          <w:bCs/>
          <w:color w:val="000000"/>
          <w:sz w:val="22"/>
          <w:szCs w:val="22"/>
        </w:rPr>
        <w:t>utorka</w:t>
      </w:r>
      <w:r w:rsidRPr="007C3A37">
        <w:rPr>
          <w:rFonts w:cstheme="minorHAnsi"/>
          <w:b/>
          <w:bCs/>
          <w:color w:val="000000"/>
          <w:sz w:val="22"/>
          <w:szCs w:val="22"/>
        </w:rPr>
        <w:t xml:space="preserve"> do četvrtka, organizirana su i stručna vodstva izložbama, za koje su prijave obvezne putem e-mail adrese </w:t>
      </w:r>
      <w:hyperlink r:id="rId8" w:history="1">
        <w:r w:rsidRPr="007C3A37">
          <w:rPr>
            <w:rStyle w:val="Hyperlink"/>
            <w:b/>
            <w:bCs/>
            <w:sz w:val="22"/>
            <w:szCs w:val="22"/>
          </w:rPr>
          <w:t>info@deltalab.hr</w:t>
        </w:r>
      </w:hyperlink>
      <w:r w:rsidR="00974242" w:rsidRPr="007C3A37">
        <w:rPr>
          <w:rStyle w:val="Hyperlink"/>
          <w:b/>
          <w:bCs/>
          <w:color w:val="auto"/>
          <w:sz w:val="22"/>
          <w:szCs w:val="22"/>
          <w:u w:val="none"/>
        </w:rPr>
        <w:t>, prema željenim terminima.</w:t>
      </w:r>
      <w:r w:rsidRPr="007C3A37">
        <w:rPr>
          <w:rStyle w:val="Hyperlink"/>
          <w:b/>
          <w:bCs/>
          <w:color w:val="auto"/>
          <w:sz w:val="22"/>
          <w:szCs w:val="22"/>
          <w:u w:val="none"/>
        </w:rPr>
        <w:br/>
      </w:r>
      <w:r w:rsidRPr="007C3A37">
        <w:rPr>
          <w:rStyle w:val="Hyperlink"/>
          <w:color w:val="auto"/>
          <w:sz w:val="22"/>
          <w:szCs w:val="22"/>
          <w:u w:val="none"/>
        </w:rPr>
        <w:t xml:space="preserve">Stručna vodstva izložbom </w:t>
      </w:r>
      <w:r w:rsidRPr="007C3A37">
        <w:rPr>
          <w:rStyle w:val="Hyperlink"/>
          <w:b/>
          <w:bCs/>
          <w:color w:val="auto"/>
          <w:sz w:val="22"/>
          <w:szCs w:val="22"/>
          <w:u w:val="none"/>
        </w:rPr>
        <w:t>„Retrovizor 2020“ počinju u 17.00 sati</w:t>
      </w:r>
      <w:r w:rsidRPr="007C3A37">
        <w:rPr>
          <w:rStyle w:val="Hyperlink"/>
          <w:color w:val="auto"/>
          <w:sz w:val="22"/>
          <w:szCs w:val="22"/>
          <w:u w:val="none"/>
        </w:rPr>
        <w:t xml:space="preserve">, a izložbom </w:t>
      </w:r>
      <w:r w:rsidRPr="007C3A37">
        <w:rPr>
          <w:rStyle w:val="Hyperlink"/>
          <w:b/>
          <w:bCs/>
          <w:color w:val="auto"/>
          <w:sz w:val="22"/>
          <w:szCs w:val="22"/>
          <w:u w:val="none"/>
        </w:rPr>
        <w:t>„Fiume Fantastika“ u 18.00 sati</w:t>
      </w:r>
      <w:r w:rsidRPr="007C3A37">
        <w:rPr>
          <w:rStyle w:val="Hyperlink"/>
          <w:color w:val="auto"/>
          <w:sz w:val="22"/>
          <w:szCs w:val="22"/>
          <w:u w:val="none"/>
        </w:rPr>
        <w:t xml:space="preserve">. </w:t>
      </w:r>
      <w:r w:rsidR="00974242" w:rsidRPr="007C3A37">
        <w:rPr>
          <w:sz w:val="22"/>
          <w:szCs w:val="22"/>
        </w:rPr>
        <w:br/>
      </w:r>
      <w:r w:rsidR="00974242" w:rsidRPr="007C3A37">
        <w:rPr>
          <w:rFonts w:cstheme="minorHAnsi"/>
          <w:color w:val="000000"/>
          <w:sz w:val="22"/>
          <w:szCs w:val="22"/>
        </w:rPr>
        <w:t>U</w:t>
      </w:r>
      <w:r w:rsidR="008D0FD5" w:rsidRPr="007C3A37">
        <w:rPr>
          <w:rFonts w:cstheme="minorHAnsi"/>
          <w:color w:val="000000"/>
          <w:sz w:val="22"/>
          <w:szCs w:val="22"/>
        </w:rPr>
        <w:t xml:space="preserve"> skladu s epidemiološkim mjerama svakoj će turi prisustvovati maksimalno 15 </w:t>
      </w:r>
      <w:r w:rsidR="006265C1" w:rsidRPr="007C3A37">
        <w:rPr>
          <w:rFonts w:cstheme="minorHAnsi"/>
          <w:color w:val="000000"/>
          <w:sz w:val="22"/>
          <w:szCs w:val="22"/>
        </w:rPr>
        <w:t xml:space="preserve">posjetitelja. </w:t>
      </w:r>
      <w:r w:rsidR="006265C1" w:rsidRPr="007C3A37">
        <w:rPr>
          <w:rFonts w:cstheme="minorHAnsi"/>
          <w:color w:val="000000"/>
          <w:sz w:val="22"/>
          <w:szCs w:val="22"/>
        </w:rPr>
        <w:br/>
      </w:r>
      <w:r w:rsidR="00633760" w:rsidRPr="007C3A37">
        <w:rPr>
          <w:rFonts w:cstheme="minorHAnsi"/>
          <w:color w:val="000000"/>
          <w:sz w:val="22"/>
          <w:szCs w:val="22"/>
        </w:rPr>
        <w:t>Stručna vodstva se ne naplaćuju.</w:t>
      </w:r>
      <w:r w:rsidR="008D0FD5" w:rsidRPr="007C3A37">
        <w:rPr>
          <w:rFonts w:cstheme="minorHAnsi"/>
          <w:color w:val="000000"/>
          <w:sz w:val="22"/>
          <w:szCs w:val="22"/>
        </w:rPr>
        <w:br/>
      </w:r>
      <w:r w:rsidR="000F060A" w:rsidRPr="007C3A37">
        <w:rPr>
          <w:rFonts w:cstheme="minorHAnsi"/>
          <w:b/>
          <w:bCs/>
          <w:color w:val="11121D"/>
          <w:sz w:val="22"/>
          <w:szCs w:val="22"/>
        </w:rPr>
        <w:t> </w:t>
      </w:r>
    </w:p>
    <w:p w14:paraId="40B63174" w14:textId="10EF9C14" w:rsidR="006265C1" w:rsidRPr="007C3A37" w:rsidRDefault="000F060A" w:rsidP="001E7AAF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C3A37">
        <w:rPr>
          <w:rFonts w:eastAsia="Times New Roman" w:cstheme="minorHAnsi"/>
          <w:sz w:val="22"/>
          <w:szCs w:val="22"/>
          <w:lang w:eastAsia="hr-HR"/>
        </w:rPr>
        <w:t>Unaprijed zahvaljujem na objavi</w:t>
      </w:r>
      <w:r w:rsidR="00974242" w:rsidRPr="007C3A37">
        <w:rPr>
          <w:rFonts w:eastAsia="Times New Roman" w:cstheme="minorHAnsi"/>
          <w:sz w:val="22"/>
          <w:szCs w:val="22"/>
          <w:lang w:eastAsia="hr-HR"/>
        </w:rPr>
        <w:t>.</w:t>
      </w:r>
    </w:p>
    <w:p w14:paraId="17CB4964" w14:textId="300675D3" w:rsidR="00A857A7" w:rsidRPr="007C3A3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7C3A37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2FB2745" w:rsidR="002C7133" w:rsidRPr="007C3A37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7C3A37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7C3A3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7C3A37">
        <w:rPr>
          <w:rFonts w:eastAsia="Times New Roman" w:cstheme="minorHAnsi"/>
          <w:sz w:val="22"/>
          <w:szCs w:val="22"/>
          <w:lang w:eastAsia="hr-HR"/>
        </w:rPr>
        <w:t>Rijeka 2020</w:t>
      </w:r>
    </w:p>
    <w:p w14:paraId="1E2E581C" w14:textId="77777777" w:rsidR="00A857A7" w:rsidRPr="007C3A37" w:rsidRDefault="00B9295F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7C3A37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1187B4C3" w:rsidR="00D208BD" w:rsidRPr="007C3A3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7C3A37">
        <w:rPr>
          <w:rFonts w:cstheme="minorHAnsi"/>
          <w:sz w:val="22"/>
          <w:szCs w:val="22"/>
        </w:rPr>
        <w:t>Mob: +385 91 612 63 42</w:t>
      </w:r>
    </w:p>
    <w:sectPr w:rsidR="00D208BD" w:rsidRPr="007C3A3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EE3C8" w14:textId="77777777" w:rsidR="00B9295F" w:rsidRDefault="00B9295F" w:rsidP="00881B94">
      <w:r>
        <w:separator/>
      </w:r>
    </w:p>
  </w:endnote>
  <w:endnote w:type="continuationSeparator" w:id="0">
    <w:p w14:paraId="11B58A35" w14:textId="77777777" w:rsidR="00B9295F" w:rsidRDefault="00B929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9295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799E7" w14:textId="77777777" w:rsidR="00B9295F" w:rsidRDefault="00B9295F" w:rsidP="00881B94">
      <w:r>
        <w:separator/>
      </w:r>
    </w:p>
  </w:footnote>
  <w:footnote w:type="continuationSeparator" w:id="0">
    <w:p w14:paraId="15F071FB" w14:textId="77777777" w:rsidR="00B9295F" w:rsidRDefault="00B929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0CC9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505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76204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28F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E7AAF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2E38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89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1876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A7DD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60A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4F7"/>
    <w:rsid w:val="00466A1B"/>
    <w:rsid w:val="00466BC1"/>
    <w:rsid w:val="00467021"/>
    <w:rsid w:val="00467FB2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562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265C1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1A71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661F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5B52"/>
    <w:rsid w:val="00786639"/>
    <w:rsid w:val="00787755"/>
    <w:rsid w:val="007905CA"/>
    <w:rsid w:val="00794ABC"/>
    <w:rsid w:val="007957CE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A37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A36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08C0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374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0E1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607B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5F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37B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349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55</cp:revision>
  <cp:lastPrinted>2020-11-16T09:07:00Z</cp:lastPrinted>
  <dcterms:created xsi:type="dcterms:W3CDTF">2021-04-26T07:55:00Z</dcterms:created>
  <dcterms:modified xsi:type="dcterms:W3CDTF">2021-04-26T09:58:00Z</dcterms:modified>
</cp:coreProperties>
</file>