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0E663" w14:textId="5A465897" w:rsidR="001F0783" w:rsidRPr="00FF1657" w:rsidRDefault="00857A6F" w:rsidP="00B32509">
      <w:pPr>
        <w:rPr>
          <w:rFonts w:eastAsia="Times New Roman" w:cstheme="minorHAnsi"/>
          <w:sz w:val="20"/>
          <w:szCs w:val="20"/>
          <w:lang w:eastAsia="hr-HR"/>
        </w:rPr>
      </w:pPr>
      <w:r w:rsidRPr="00FF1657">
        <w:rPr>
          <w:rFonts w:eastAsia="Times New Roman" w:cstheme="minorHAnsi"/>
          <w:sz w:val="20"/>
          <w:szCs w:val="20"/>
          <w:lang w:eastAsia="hr-HR"/>
        </w:rPr>
        <w:t xml:space="preserve">Rijeka, </w:t>
      </w:r>
      <w:r w:rsidR="00B36E21" w:rsidRPr="00FF1657">
        <w:rPr>
          <w:rFonts w:eastAsia="Times New Roman" w:cstheme="minorHAnsi"/>
          <w:sz w:val="20"/>
          <w:szCs w:val="20"/>
          <w:lang w:eastAsia="hr-HR"/>
        </w:rPr>
        <w:t>3</w:t>
      </w:r>
      <w:r w:rsidR="007479F6" w:rsidRPr="00FF1657">
        <w:rPr>
          <w:rFonts w:eastAsia="Times New Roman" w:cstheme="minorHAnsi"/>
          <w:sz w:val="20"/>
          <w:szCs w:val="20"/>
          <w:lang w:eastAsia="hr-HR"/>
        </w:rPr>
        <w:t>1</w:t>
      </w:r>
      <w:r w:rsidRPr="00FF1657">
        <w:rPr>
          <w:rFonts w:eastAsia="Times New Roman" w:cstheme="minorHAnsi"/>
          <w:sz w:val="20"/>
          <w:szCs w:val="20"/>
          <w:lang w:eastAsia="hr-HR"/>
        </w:rPr>
        <w:t>. ožujka 2021.</w:t>
      </w:r>
    </w:p>
    <w:p w14:paraId="039B95C3" w14:textId="2EB2FE1E" w:rsidR="00CE0407" w:rsidRPr="00FF1657" w:rsidRDefault="00762DF9" w:rsidP="00FF1657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FF1657">
        <w:rPr>
          <w:rFonts w:cstheme="minorHAnsi"/>
          <w:b/>
          <w:bCs/>
          <w:sz w:val="20"/>
          <w:szCs w:val="20"/>
          <w:shd w:val="clear" w:color="auto" w:fill="FFFFFF"/>
        </w:rPr>
        <w:t>OBJAVA ZA MEDIJE</w:t>
      </w:r>
    </w:p>
    <w:p w14:paraId="4E3C11F3" w14:textId="398D5B94" w:rsidR="00C660F1" w:rsidRPr="00FF1657" w:rsidRDefault="00C660F1" w:rsidP="00C660F1">
      <w:pPr>
        <w:spacing w:before="100" w:beforeAutospacing="1" w:after="100" w:afterAutospacing="1"/>
        <w:jc w:val="center"/>
        <w:rPr>
          <w:rFonts w:eastAsiaTheme="minorHAnsi"/>
          <w:color w:val="000000"/>
          <w:sz w:val="20"/>
          <w:szCs w:val="20"/>
        </w:rPr>
      </w:pPr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OD ČETVRTKA U EXPORTU OTVORENE IZLOŽBE </w:t>
      </w:r>
      <w:r w:rsidRPr="00FF1657">
        <w:rPr>
          <w:rFonts w:eastAsiaTheme="minorHAnsi"/>
          <w:color w:val="000000"/>
          <w:sz w:val="20"/>
          <w:szCs w:val="20"/>
        </w:rPr>
        <w:br/>
      </w:r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„RETROVIZOR 2020“ I „FIUME FANTASTIKA“ </w:t>
      </w:r>
    </w:p>
    <w:p w14:paraId="3EF0D2A7" w14:textId="7EFF0751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 w:rsidRPr="00FF1657">
        <w:rPr>
          <w:rFonts w:cstheme="minorHAnsi"/>
          <w:color w:val="000000"/>
          <w:sz w:val="20"/>
          <w:szCs w:val="20"/>
          <w:shd w:val="clear" w:color="auto" w:fill="FFFFFF"/>
        </w:rPr>
        <w:tab/>
      </w:r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Izložbama „Retrovizor 2020 – foto galerija EPK“ i „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Fiume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Fantastika – Fenomeni grada“  koje će biti postavljene u 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Exportu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na riječkoj Delti, u četvrtak, 1. travnja 2021.g. od 15.00 sati započinje završnica programa Europske prijestolnice kulture, koji će do kraja mjeseca publici ponuditi preko 50 raznovrsnih događanja koja se organiziraju u skladu sa svim važećim epidemiološkim mjerama.</w:t>
      </w:r>
    </w:p>
    <w:p w14:paraId="05CDFF09" w14:textId="536F69B1" w:rsidR="00C660F1" w:rsidRPr="00FF1657" w:rsidRDefault="00C660F1" w:rsidP="00C660F1">
      <w:pPr>
        <w:spacing w:before="100" w:beforeAutospacing="1" w:after="100" w:afterAutospacing="1"/>
        <w:rPr>
          <w:rFonts w:cstheme="minorHAnsi"/>
          <w:b/>
          <w:bCs/>
          <w:color w:val="000000"/>
          <w:sz w:val="20"/>
          <w:szCs w:val="20"/>
        </w:rPr>
      </w:pPr>
      <w:r w:rsidRPr="00FF1657">
        <w:rPr>
          <w:rFonts w:eastAsia="Times New Roman" w:cstheme="minorHAnsi"/>
          <w:b/>
          <w:bCs/>
          <w:color w:val="000000"/>
          <w:sz w:val="20"/>
          <w:szCs w:val="20"/>
        </w:rPr>
        <w:t>Galerija fotografija „Retrovizor 2020“ podsjeća na brojne značajne trenutke izdvojene iz uzbudljivog tijeka vremena u kojem je stvarana Europska prijestolnica kulture, kao i na neobična mjesta gdje su se odvijali susreti</w:t>
      </w:r>
      <w:r w:rsidRPr="00FF1657">
        <w:rPr>
          <w:rFonts w:eastAsia="Times New Roman" w:cstheme="minorHAnsi"/>
          <w:color w:val="000000"/>
          <w:sz w:val="20"/>
          <w:szCs w:val="20"/>
        </w:rPr>
        <w:t xml:space="preserve">, dok </w:t>
      </w:r>
      <w:r w:rsidRPr="00FF1657">
        <w:rPr>
          <w:rFonts w:cstheme="minorHAnsi"/>
          <w:b/>
          <w:bCs/>
          <w:color w:val="000000"/>
          <w:sz w:val="20"/>
          <w:szCs w:val="20"/>
        </w:rPr>
        <w:t>„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</w:rPr>
        <w:t xml:space="preserve"> Fantastika: Fenomeni grada“, izložba koja je u drugoj polovici 2020. godine polučila sjajan uspjeh i koju je pogledalo više od 7 tisuća posjetitelja, zbog velikog interesa ponovno otvara svoja vrata.</w:t>
      </w:r>
      <w:r w:rsidRPr="00FF1657">
        <w:rPr>
          <w:color w:val="000000"/>
          <w:sz w:val="20"/>
          <w:szCs w:val="20"/>
        </w:rPr>
        <w:br/>
      </w:r>
    </w:p>
    <w:p w14:paraId="5CD04932" w14:textId="0E8B01BA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b/>
          <w:bCs/>
          <w:color w:val="000000"/>
          <w:sz w:val="20"/>
          <w:szCs w:val="20"/>
        </w:rPr>
        <w:t>Pogled u Retrovizor seže u 2020, ali i dalje</w:t>
      </w:r>
      <w:r w:rsidRPr="00FF1657">
        <w:rPr>
          <w:color w:val="000000"/>
          <w:sz w:val="20"/>
          <w:szCs w:val="20"/>
        </w:rPr>
        <w:br/>
      </w:r>
      <w:r w:rsidRPr="00FF1657">
        <w:rPr>
          <w:color w:val="000000"/>
          <w:sz w:val="20"/>
          <w:szCs w:val="20"/>
        </w:rPr>
        <w:br/>
      </w:r>
      <w:r w:rsidRPr="00FF1657">
        <w:rPr>
          <w:rFonts w:cstheme="minorHAnsi"/>
          <w:b/>
          <w:bCs/>
          <w:color w:val="000000"/>
          <w:sz w:val="20"/>
          <w:szCs w:val="20"/>
        </w:rPr>
        <w:t>Izložba fotografija Retrovizor, na koju je ulaz besplatan, obuhvaća period od više od 4 godine, od vremena kada je Rijeka osvojila titulu Europske prijestolnice kulture, pa sve do danas</w:t>
      </w:r>
      <w:r w:rsidRPr="00FF1657">
        <w:rPr>
          <w:rFonts w:cstheme="minorHAnsi"/>
          <w:color w:val="000000"/>
          <w:sz w:val="20"/>
          <w:szCs w:val="20"/>
        </w:rPr>
        <w:t xml:space="preserve">. </w:t>
      </w:r>
    </w:p>
    <w:p w14:paraId="3D94F79A" w14:textId="77777777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i/>
          <w:iCs/>
          <w:color w:val="000000"/>
          <w:sz w:val="20"/>
          <w:szCs w:val="20"/>
        </w:rPr>
        <w:t>- Željeli smo fotografijama prikazati ne samo one najsjajnije trenutke i velike programe, već dočarati atmosferu i načine na koji su programi nastajali te kako su izgledali radovi na umjetničkim djelima. Željeli smo pokazati tko su ljudi koji su u tim procesima sudjelovali, ali i one koji su programe posjećivali – publiku</w:t>
      </w:r>
      <w:r w:rsidRPr="00FF1657">
        <w:rPr>
          <w:rFonts w:cstheme="minorHAnsi"/>
          <w:color w:val="000000"/>
          <w:sz w:val="20"/>
          <w:szCs w:val="20"/>
        </w:rPr>
        <w:t xml:space="preserve">, rekla je u najavi </w:t>
      </w:r>
      <w:r w:rsidRPr="00FF1657">
        <w:rPr>
          <w:rFonts w:cstheme="minorHAnsi"/>
          <w:b/>
          <w:bCs/>
          <w:color w:val="000000"/>
          <w:sz w:val="20"/>
          <w:szCs w:val="20"/>
        </w:rPr>
        <w:t xml:space="preserve">Emina 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Višnić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, u ime autorskog tima izložbe koja je postavljena na galeriji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Exporta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. </w:t>
      </w:r>
      <w:r w:rsidRPr="00FF1657">
        <w:rPr>
          <w:rFonts w:cstheme="minorHAnsi"/>
          <w:color w:val="000000"/>
          <w:sz w:val="20"/>
          <w:szCs w:val="20"/>
        </w:rPr>
        <w:br/>
      </w:r>
      <w:proofErr w:type="spellStart"/>
      <w:r w:rsidRPr="00FF1657">
        <w:rPr>
          <w:rFonts w:cstheme="minorHAnsi"/>
          <w:color w:val="000000"/>
          <w:sz w:val="20"/>
          <w:szCs w:val="20"/>
        </w:rPr>
        <w:t>Višnić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je naglasila kako se radi o izložbi o prošlosti, ali kojom se istovremeno promišlja i budućnost, jer je namjera bila pokazati sve potencijale za daljnji kulturni razvoj Rijeke na svim onim tekovinama projekta Europske prijestolnice kulture: od nove infrastrukture, preko novih programa koji su osmišljeni upravo za EPK pa sve do ljudi koji su u programima sudjelovali.</w:t>
      </w:r>
    </w:p>
    <w:p w14:paraId="16EBB321" w14:textId="77777777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eastAsia="Times New Roman" w:cstheme="minorHAnsi"/>
          <w:color w:val="000000"/>
          <w:sz w:val="20"/>
          <w:szCs w:val="20"/>
        </w:rPr>
        <w:t>Objektivi profesionalnih fotografa i amatera zabilježili su ono što se pamti – sjajna umjetnička djela i izvedbe, radost zajedničkog uživanja u kulturnim događanjima, zadovoljstvo otvaranja i istraživanja novih prostora.  Kamere su snimile i ono što je bilo manje vidljivo -  pripremanja programa, građevinske radove i opuštanja nakon događanja.</w:t>
      </w:r>
    </w:p>
    <w:p w14:paraId="0E325E4C" w14:textId="4C0D1F5C" w:rsidR="00C660F1" w:rsidRPr="00F71DEC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i/>
          <w:iCs/>
          <w:color w:val="000000"/>
          <w:sz w:val="20"/>
          <w:szCs w:val="20"/>
        </w:rPr>
        <w:t>-  Prilikom odabira fotografija pokušali smo pronaći neki univerzalni ključ, budući da su programi bili jako različiti, a vodili smo se atmosferom stvaranja. Izabrane fotografije na neki su način i okidači sjećanja svih onih koji su sudjelovali ili kao izvođači ili kao publika, u svim tim programima koji su pomno osmišljavani i koji su obuhvatili cijelu zajednicu</w:t>
      </w:r>
      <w:r w:rsidRPr="00FF1657">
        <w:rPr>
          <w:rFonts w:cstheme="minorHAnsi"/>
          <w:color w:val="000000"/>
          <w:sz w:val="20"/>
          <w:szCs w:val="20"/>
        </w:rPr>
        <w:t xml:space="preserve">, zaključila je Branka Cvjetičanin, u ime autorskog tima. </w:t>
      </w:r>
      <w:r w:rsidRPr="00FF1657">
        <w:rPr>
          <w:rFonts w:cstheme="minorHAnsi"/>
          <w:color w:val="000000"/>
          <w:sz w:val="20"/>
          <w:szCs w:val="20"/>
        </w:rPr>
        <w:br/>
      </w:r>
      <w:r w:rsidRPr="00FF1657">
        <w:rPr>
          <w:rFonts w:eastAsia="Times New Roman" w:cstheme="minorHAnsi"/>
          <w:color w:val="000000"/>
          <w:sz w:val="20"/>
          <w:szCs w:val="20"/>
        </w:rPr>
        <w:t xml:space="preserve">Dizajn i koncept postava izložbe potpisuju Ana Tomić i Marino </w:t>
      </w:r>
      <w:proofErr w:type="spellStart"/>
      <w:r w:rsidRPr="00FF1657">
        <w:rPr>
          <w:rFonts w:eastAsia="Times New Roman" w:cstheme="minorHAnsi"/>
          <w:color w:val="000000"/>
          <w:sz w:val="20"/>
          <w:szCs w:val="20"/>
        </w:rPr>
        <w:t>Krstačić</w:t>
      </w:r>
      <w:proofErr w:type="spellEnd"/>
      <w:r w:rsidRPr="00FF1657">
        <w:rPr>
          <w:rFonts w:eastAsia="Times New Roman" w:cstheme="minorHAnsi"/>
          <w:color w:val="000000"/>
          <w:sz w:val="20"/>
          <w:szCs w:val="20"/>
        </w:rPr>
        <w:t xml:space="preserve"> </w:t>
      </w:r>
      <w:proofErr w:type="spellStart"/>
      <w:r w:rsidRPr="00FF1657">
        <w:rPr>
          <w:rFonts w:eastAsia="Times New Roman" w:cstheme="minorHAnsi"/>
          <w:color w:val="000000"/>
          <w:sz w:val="20"/>
          <w:szCs w:val="20"/>
        </w:rPr>
        <w:t>Furić</w:t>
      </w:r>
      <w:proofErr w:type="spellEnd"/>
      <w:r w:rsidRPr="00FF1657">
        <w:rPr>
          <w:rFonts w:eastAsia="Times New Roman" w:cstheme="minorHAnsi"/>
          <w:color w:val="000000"/>
          <w:sz w:val="20"/>
          <w:szCs w:val="20"/>
        </w:rPr>
        <w:t xml:space="preserve">, a </w:t>
      </w:r>
      <w:r w:rsidRPr="00FF1657">
        <w:rPr>
          <w:rFonts w:eastAsia="Times New Roman" w:cstheme="minorHAnsi"/>
          <w:b/>
          <w:bCs/>
          <w:color w:val="000000"/>
          <w:sz w:val="20"/>
          <w:szCs w:val="20"/>
        </w:rPr>
        <w:t>ulaz na izložbu fotografija ' Retrovizor 2020' je besplatan.</w:t>
      </w:r>
      <w:r w:rsidR="00F71DEC">
        <w:rPr>
          <w:color w:val="000000"/>
          <w:sz w:val="20"/>
          <w:szCs w:val="20"/>
        </w:rPr>
        <w:br/>
      </w:r>
    </w:p>
    <w:p w14:paraId="0FF8F297" w14:textId="7E6B584E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</w:rPr>
        <w:t xml:space="preserve"> Fantastika za sve koji je nisu stigli razgledati tijekom 2020.</w:t>
      </w:r>
    </w:p>
    <w:p w14:paraId="5C7F4E11" w14:textId="77777777" w:rsidR="00C660F1" w:rsidRPr="00FF1657" w:rsidRDefault="00C660F1" w:rsidP="00C660F1">
      <w:pPr>
        <w:pStyle w:val="NoSpacing"/>
        <w:rPr>
          <w:color w:val="000000"/>
          <w:sz w:val="20"/>
          <w:szCs w:val="20"/>
        </w:rPr>
      </w:pPr>
      <w:r w:rsidRPr="00FF1657">
        <w:rPr>
          <w:rFonts w:cstheme="minorHAnsi"/>
          <w:b/>
          <w:bCs/>
          <w:color w:val="000000"/>
          <w:sz w:val="20"/>
          <w:szCs w:val="20"/>
        </w:rPr>
        <w:t>„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</w:rPr>
        <w:t xml:space="preserve"> Fantastika: Fenomeni grada“, izložba koja je u drugoj polovici 2020. godine polučila sjajan uspjeh i koju je pogledalo više od 7 tisuća posjetitelja </w:t>
      </w:r>
      <w:r w:rsidRPr="00FF1657">
        <w:rPr>
          <w:rFonts w:cstheme="minorHAnsi"/>
          <w:color w:val="000000"/>
          <w:sz w:val="20"/>
          <w:szCs w:val="20"/>
        </w:rPr>
        <w:t xml:space="preserve">središnja je izložba programskog pravca Slatko i slano, Rijeke 2020 – Europske prijestolnice kulture, a zasnovana je na recentnim istraživanjima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DeltaLaba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- Centra za urbanu tranziciju, arhitekturu i urbanizam pri Sveučilištu u Rijeci te </w:t>
      </w:r>
      <w:r w:rsidRPr="00FF1657">
        <w:rPr>
          <w:rFonts w:cstheme="minorHAnsi"/>
          <w:b/>
          <w:bCs/>
          <w:color w:val="000000"/>
          <w:sz w:val="20"/>
          <w:szCs w:val="20"/>
        </w:rPr>
        <w:t xml:space="preserve">tematski prati zadnjih stotinu i pedeset godina </w:t>
      </w:r>
      <w:r w:rsidRPr="00FF1657">
        <w:rPr>
          <w:rFonts w:cstheme="minorHAnsi"/>
          <w:b/>
          <w:bCs/>
          <w:color w:val="000000"/>
          <w:sz w:val="20"/>
          <w:szCs w:val="20"/>
        </w:rPr>
        <w:lastRenderedPageBreak/>
        <w:t>urbane povijesti Rijeke</w:t>
      </w:r>
      <w:r w:rsidRPr="00FF1657">
        <w:rPr>
          <w:rFonts w:cstheme="minorHAnsi"/>
          <w:color w:val="000000"/>
          <w:sz w:val="20"/>
          <w:szCs w:val="20"/>
        </w:rPr>
        <w:t xml:space="preserve"> tijekom koje grad doživljava radikalan rast i postaje globalno prometno i industrijsko središte. </w:t>
      </w:r>
      <w:r w:rsidRPr="00FF1657">
        <w:rPr>
          <w:rFonts w:cstheme="minorHAnsi"/>
          <w:b/>
          <w:bCs/>
          <w:color w:val="000000"/>
          <w:sz w:val="20"/>
          <w:szCs w:val="20"/>
        </w:rPr>
        <w:t xml:space="preserve">Izložba je postavljena u 10 paviljona, u prizemlju 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Exporta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</w:rPr>
        <w:t xml:space="preserve">, od kojih svaki priča priču o određenom riječkom fenomenu, a to su: </w:t>
      </w:r>
      <w:r w:rsidRPr="00FF1657">
        <w:rPr>
          <w:rFonts w:cstheme="minorHAnsi"/>
          <w:b/>
          <w:bCs/>
          <w:i/>
          <w:iCs/>
          <w:color w:val="000000"/>
          <w:sz w:val="20"/>
          <w:szCs w:val="20"/>
        </w:rPr>
        <w:t>Granice, Luka i željeznica, Mreže, Kino: “Stižu ljudi!”, Grad, Palača, Zajedničko tlo, Dokolica, Spomenici</w:t>
      </w:r>
      <w:r w:rsidRPr="00FF1657">
        <w:rPr>
          <w:rFonts w:cstheme="minorHAnsi"/>
          <w:b/>
          <w:bCs/>
          <w:color w:val="000000"/>
          <w:sz w:val="20"/>
          <w:szCs w:val="20"/>
        </w:rPr>
        <w:t xml:space="preserve"> i</w:t>
      </w:r>
      <w:r w:rsidRPr="00FF1657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 Fantastične zone</w:t>
      </w:r>
      <w:r w:rsidRPr="00FF1657">
        <w:rPr>
          <w:rFonts w:cstheme="minorHAnsi"/>
          <w:b/>
          <w:bCs/>
          <w:color w:val="000000"/>
          <w:sz w:val="20"/>
          <w:szCs w:val="20"/>
        </w:rPr>
        <w:t>.</w:t>
      </w:r>
    </w:p>
    <w:p w14:paraId="06EF1BA8" w14:textId="47D86389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i/>
          <w:iCs/>
          <w:color w:val="000000"/>
          <w:sz w:val="20"/>
          <w:szCs w:val="20"/>
        </w:rPr>
        <w:t xml:space="preserve">- Novitet prilikom ponovnog otvorenja izložbe </w:t>
      </w:r>
      <w:proofErr w:type="spellStart"/>
      <w:r w:rsidRPr="00FF1657">
        <w:rPr>
          <w:rFonts w:cstheme="minorHAnsi"/>
          <w:i/>
          <w:iCs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i/>
          <w:iCs/>
          <w:color w:val="000000"/>
          <w:sz w:val="20"/>
          <w:szCs w:val="20"/>
        </w:rPr>
        <w:t xml:space="preserve"> Fantastika je taj da nam jedan paviljon nedostaje</w:t>
      </w:r>
      <w:r w:rsidRPr="00FF1657">
        <w:rPr>
          <w:rFonts w:cstheme="minorHAnsi"/>
          <w:color w:val="000000"/>
          <w:sz w:val="20"/>
          <w:szCs w:val="20"/>
        </w:rPr>
        <w:t xml:space="preserve">, rekla je </w:t>
      </w:r>
      <w:r w:rsidRPr="00FF1657">
        <w:rPr>
          <w:rFonts w:eastAsia="Times New Roman" w:cstheme="minorHAnsi"/>
          <w:color w:val="000000"/>
          <w:sz w:val="20"/>
          <w:szCs w:val="20"/>
        </w:rPr>
        <w:t xml:space="preserve">voditeljica programa Delta Laba i producentica izložbe </w:t>
      </w:r>
      <w:r w:rsidRPr="00FF1657">
        <w:rPr>
          <w:rFonts w:cstheme="minorHAnsi"/>
          <w:b/>
          <w:bCs/>
          <w:color w:val="000000"/>
          <w:sz w:val="20"/>
          <w:szCs w:val="20"/>
        </w:rPr>
        <w:t>Morana Matković</w:t>
      </w:r>
      <w:r w:rsidRPr="00FF1657">
        <w:rPr>
          <w:rFonts w:cstheme="minorHAnsi"/>
          <w:color w:val="000000"/>
          <w:sz w:val="20"/>
          <w:szCs w:val="20"/>
        </w:rPr>
        <w:t xml:space="preserve"> te otkrila kako su dijelovi paviljona Fantastične zone na putu za Venecijanski bijenale i zajedno s timom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Deltalaba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ove će godine tamo predstavljati Hrvatsku. </w:t>
      </w:r>
    </w:p>
    <w:p w14:paraId="4797F80C" w14:textId="1FE86DDC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b/>
          <w:color w:val="000000"/>
          <w:sz w:val="20"/>
          <w:szCs w:val="20"/>
        </w:rPr>
        <w:t>Vođene ture izložbom uz prethodne prijave</w:t>
      </w:r>
      <w:r w:rsidRPr="00FF1657">
        <w:rPr>
          <w:color w:val="000000"/>
          <w:sz w:val="20"/>
          <w:szCs w:val="20"/>
        </w:rPr>
        <w:br/>
      </w:r>
      <w:r w:rsidRPr="00FF1657">
        <w:rPr>
          <w:color w:val="000000"/>
          <w:sz w:val="20"/>
          <w:szCs w:val="20"/>
        </w:rPr>
        <w:br/>
      </w:r>
      <w:r w:rsidRPr="00FF1657">
        <w:rPr>
          <w:rFonts w:cstheme="minorHAnsi"/>
          <w:color w:val="000000"/>
          <w:sz w:val="20"/>
          <w:szCs w:val="20"/>
        </w:rPr>
        <w:t xml:space="preserve">Što se tiče </w:t>
      </w:r>
      <w:r w:rsidRPr="00FF1657">
        <w:rPr>
          <w:rFonts w:cstheme="minorHAnsi"/>
          <w:b/>
          <w:bCs/>
          <w:color w:val="000000"/>
          <w:sz w:val="20"/>
          <w:szCs w:val="20"/>
        </w:rPr>
        <w:t>vođenih tura</w:t>
      </w:r>
      <w:r w:rsidRPr="00FF1657">
        <w:rPr>
          <w:rFonts w:cstheme="minorHAnsi"/>
          <w:color w:val="000000"/>
          <w:sz w:val="20"/>
          <w:szCs w:val="20"/>
        </w:rPr>
        <w:t xml:space="preserve"> kroz izložbu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fantastika, one će se ponovno organizirati, a u skladu s epidemiološkim mjerama svakoj će turi prisustvovati maksimalno 15 ljudi, s time da će broj tura biti veći nego najesen, kako bi svi zainteresirani mogli doći na red. </w:t>
      </w:r>
      <w:r w:rsidRPr="00FF1657">
        <w:rPr>
          <w:rFonts w:cstheme="minorHAnsi"/>
          <w:color w:val="000000"/>
          <w:sz w:val="20"/>
          <w:szCs w:val="20"/>
        </w:rPr>
        <w:br/>
        <w:t xml:space="preserve">Raspored tura, za koje će prijave biti obvezne putem e-mail adrese </w:t>
      </w:r>
      <w:hyperlink r:id="rId8" w:history="1">
        <w:r w:rsidRPr="00FF1657">
          <w:rPr>
            <w:rStyle w:val="Hyperlink"/>
            <w:b/>
            <w:bCs/>
            <w:sz w:val="20"/>
            <w:szCs w:val="20"/>
          </w:rPr>
          <w:t>info@deltalab.hr</w:t>
        </w:r>
      </w:hyperlink>
      <w:r w:rsidRPr="00FF1657">
        <w:rPr>
          <w:rStyle w:val="Hyperlink"/>
          <w:b/>
          <w:bCs/>
          <w:color w:val="000000"/>
          <w:sz w:val="20"/>
          <w:szCs w:val="20"/>
        </w:rPr>
        <w:t xml:space="preserve">, </w:t>
      </w:r>
      <w:r w:rsidRPr="00FF1657">
        <w:rPr>
          <w:rFonts w:cstheme="minorHAnsi"/>
          <w:color w:val="000000"/>
          <w:sz w:val="20"/>
          <w:szCs w:val="20"/>
        </w:rPr>
        <w:t xml:space="preserve">redovito će se objavljivati ponedjeljkom za tekući tjedan. </w:t>
      </w:r>
    </w:p>
    <w:p w14:paraId="2C13CEFC" w14:textId="77777777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b/>
          <w:bCs/>
          <w:color w:val="000000"/>
          <w:sz w:val="20"/>
          <w:szCs w:val="20"/>
        </w:rPr>
        <w:t xml:space="preserve">Pojedinačna cijena ulaznice za izložbu </w:t>
      </w:r>
      <w:proofErr w:type="spellStart"/>
      <w:r w:rsidRPr="00FF1657">
        <w:rPr>
          <w:rFonts w:cstheme="minorHAnsi"/>
          <w:b/>
          <w:bCs/>
          <w:color w:val="000000"/>
          <w:sz w:val="20"/>
          <w:szCs w:val="20"/>
        </w:rPr>
        <w:t>Fiume</w:t>
      </w:r>
      <w:proofErr w:type="spellEnd"/>
      <w:r w:rsidRPr="00FF1657">
        <w:rPr>
          <w:rFonts w:cstheme="minorHAnsi"/>
          <w:b/>
          <w:bCs/>
          <w:color w:val="000000"/>
          <w:sz w:val="20"/>
          <w:szCs w:val="20"/>
        </w:rPr>
        <w:t xml:space="preserve"> Fantastika – Fenomeni grada je 30 kuna.</w:t>
      </w:r>
      <w:r w:rsidRPr="00FF1657">
        <w:rPr>
          <w:rFonts w:cstheme="minorHAnsi"/>
          <w:color w:val="000000"/>
          <w:sz w:val="20"/>
          <w:szCs w:val="20"/>
        </w:rPr>
        <w:t xml:space="preserve"> Ulaz je slobodan za djecu do 7 godina, te nezaposlene i umirovljenike, uz predočenje važećih dokumenata. Djeca i mladi do 18 godina, studenti, zaposlenici Sveučilišta u Rijeci te članovi umjetničkih i arhitektonskih strukovnih udruga i organizacija, uz predočenje važećih dokumenata, ostvaruju popust od 50% na pojedinačnu ulaznicu. </w:t>
      </w:r>
    </w:p>
    <w:p w14:paraId="696A316C" w14:textId="3C4DC03E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 xml:space="preserve">Redovno radno vrijeme </w:t>
      </w:r>
      <w:proofErr w:type="spellStart"/>
      <w:r w:rsidRPr="00FF165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Exporta</w:t>
      </w:r>
      <w:proofErr w:type="spellEnd"/>
      <w:r w:rsidRPr="00FF165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 xml:space="preserve"> je četvrtkom i petkom od 15.00 do 20.00 sati te subotom i nedjeljom između 11.00 i 20.00 sati, dok je praznicima i blagdanima </w:t>
      </w:r>
      <w:proofErr w:type="spellStart"/>
      <w:r w:rsidRPr="00FF165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Export</w:t>
      </w:r>
      <w:proofErr w:type="spellEnd"/>
      <w:r w:rsidRPr="00FF165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 xml:space="preserve"> zatvoren za posjetitelje.</w:t>
      </w:r>
    </w:p>
    <w:p w14:paraId="29F6F805" w14:textId="77777777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iCs/>
          <w:color w:val="000000"/>
          <w:sz w:val="20"/>
          <w:szCs w:val="20"/>
        </w:rPr>
        <w:t xml:space="preserve">Na današnjoj je najavi dviju izložba kojima počinje mjesec zatvaranja direktorica Rijeke 2020 </w:t>
      </w:r>
      <w:r w:rsidRPr="00FF1657">
        <w:rPr>
          <w:rFonts w:cstheme="minorHAnsi"/>
          <w:b/>
          <w:bCs/>
          <w:iCs/>
          <w:color w:val="000000"/>
          <w:sz w:val="20"/>
          <w:szCs w:val="20"/>
        </w:rPr>
        <w:t>Irena Kregar Šegota</w:t>
      </w:r>
      <w:r w:rsidRPr="00FF1657">
        <w:rPr>
          <w:rFonts w:cstheme="minorHAnsi"/>
          <w:iCs/>
          <w:color w:val="000000"/>
          <w:sz w:val="20"/>
          <w:szCs w:val="20"/>
        </w:rPr>
        <w:t xml:space="preserve"> istaknula:</w:t>
      </w:r>
      <w:r w:rsidRPr="00FF1657">
        <w:rPr>
          <w:rFonts w:cstheme="minorHAnsi"/>
          <w:i/>
          <w:iCs/>
          <w:color w:val="000000"/>
          <w:sz w:val="20"/>
          <w:szCs w:val="20"/>
        </w:rPr>
        <w:t xml:space="preserve"> - Mjesec travanj obilježit ćemo mnoštvom događanja koja su sva prilagođena epidemiološkim mjerama koje su trenutno na snazi. U to je uložen veliki napor prilikom organizacije događanja i zadovoljna sam što će se programi ipak moći održati i što će publika na siguran način moći sudjelovati i uživati u kulturnim i umjetničkim programima</w:t>
      </w:r>
      <w:r w:rsidRPr="00FF1657">
        <w:rPr>
          <w:rFonts w:cstheme="minorHAnsi"/>
          <w:color w:val="000000"/>
          <w:sz w:val="20"/>
          <w:szCs w:val="20"/>
        </w:rPr>
        <w:t>.</w:t>
      </w:r>
    </w:p>
    <w:p w14:paraId="02958DFE" w14:textId="5B897418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color w:val="000000"/>
          <w:sz w:val="20"/>
          <w:szCs w:val="20"/>
        </w:rPr>
        <w:t xml:space="preserve">Naglasila je i kako se u sklopu završnice EPK programa također u četvrtak u Galeriji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Filodrammatica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otvara izložba riječke umjetnice Marine </w:t>
      </w:r>
      <w:proofErr w:type="spellStart"/>
      <w:r w:rsidRPr="00FF1657">
        <w:rPr>
          <w:rFonts w:cstheme="minorHAnsi"/>
          <w:color w:val="000000"/>
          <w:sz w:val="20"/>
          <w:szCs w:val="20"/>
        </w:rPr>
        <w:t>Rajšić</w:t>
      </w:r>
      <w:proofErr w:type="spellEnd"/>
      <w:r w:rsidRPr="00FF1657">
        <w:rPr>
          <w:rFonts w:cstheme="minorHAnsi"/>
          <w:color w:val="000000"/>
          <w:sz w:val="20"/>
          <w:szCs w:val="20"/>
        </w:rPr>
        <w:t xml:space="preserve"> pod nazivom „Print Screen“, a već ove subote kreću i prve </w:t>
      </w:r>
      <w:r w:rsidRPr="00FF1657">
        <w:rPr>
          <w:rFonts w:cstheme="minorHAnsi"/>
          <w:color w:val="11121D"/>
          <w:sz w:val="20"/>
          <w:szCs w:val="20"/>
        </w:rPr>
        <w:t>vođene šetnje i ture gradom za djecu i odrasle</w:t>
      </w:r>
      <w:r w:rsidRPr="00FF1657">
        <w:rPr>
          <w:rFonts w:cstheme="minorHAnsi"/>
          <w:color w:val="000000"/>
          <w:sz w:val="20"/>
          <w:szCs w:val="20"/>
        </w:rPr>
        <w:t xml:space="preserve">, koje će se održavati </w:t>
      </w:r>
      <w:r w:rsidRPr="00FF1657">
        <w:rPr>
          <w:rFonts w:cstheme="minorHAnsi"/>
          <w:color w:val="11121D"/>
          <w:sz w:val="20"/>
          <w:szCs w:val="20"/>
        </w:rPr>
        <w:t>svake subote u mjesecu i o kojima se sve informacije mogu naći na rijeka2020.eu.</w:t>
      </w:r>
    </w:p>
    <w:p w14:paraId="3E750943" w14:textId="77777777" w:rsidR="00C660F1" w:rsidRPr="00FF1657" w:rsidRDefault="00C660F1" w:rsidP="00C660F1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cstheme="minorHAnsi"/>
          <w:b/>
          <w:bCs/>
          <w:color w:val="11121D"/>
          <w:sz w:val="20"/>
          <w:szCs w:val="20"/>
        </w:rPr>
        <w:t> </w:t>
      </w:r>
    </w:p>
    <w:p w14:paraId="0CD1072F" w14:textId="513FFC40" w:rsidR="00E90AB3" w:rsidRPr="00FF1657" w:rsidRDefault="00BD29AE" w:rsidP="00FF1657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F1657">
        <w:rPr>
          <w:rFonts w:eastAsia="Times New Roman" w:cstheme="minorHAnsi"/>
          <w:sz w:val="20"/>
          <w:szCs w:val="20"/>
          <w:lang w:eastAsia="hr-HR"/>
        </w:rPr>
        <w:t xml:space="preserve">Unaprijed zahvaljujem na </w:t>
      </w:r>
      <w:r w:rsidR="007479F6" w:rsidRPr="00FF1657">
        <w:rPr>
          <w:rFonts w:eastAsia="Times New Roman" w:cstheme="minorHAnsi"/>
          <w:sz w:val="20"/>
          <w:szCs w:val="20"/>
          <w:lang w:eastAsia="hr-HR"/>
        </w:rPr>
        <w:t>objavi</w:t>
      </w:r>
      <w:r w:rsidRPr="00FF1657">
        <w:rPr>
          <w:rFonts w:eastAsia="Times New Roman" w:cstheme="minorHAnsi"/>
          <w:sz w:val="20"/>
          <w:szCs w:val="20"/>
          <w:lang w:eastAsia="hr-HR"/>
        </w:rPr>
        <w:t>.</w:t>
      </w:r>
    </w:p>
    <w:p w14:paraId="05FC95C5" w14:textId="77777777" w:rsidR="00B32509" w:rsidRPr="00FF1657" w:rsidRDefault="00B32509" w:rsidP="00B32509">
      <w:pPr>
        <w:rPr>
          <w:rFonts w:eastAsia="Times New Roman" w:cstheme="minorHAnsi"/>
          <w:sz w:val="20"/>
          <w:szCs w:val="20"/>
          <w:lang w:eastAsia="hr-HR"/>
        </w:rPr>
      </w:pPr>
    </w:p>
    <w:p w14:paraId="6711B25D" w14:textId="2F598E36" w:rsidR="00E706FC" w:rsidRPr="00FF1657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FF1657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FF1657" w:rsidRDefault="002C7133" w:rsidP="00A12E1D">
      <w:pPr>
        <w:jc w:val="right"/>
        <w:rPr>
          <w:rFonts w:cstheme="minorHAnsi"/>
          <w:sz w:val="20"/>
          <w:szCs w:val="20"/>
        </w:rPr>
      </w:pPr>
      <w:r w:rsidRPr="00FF1657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FF1657" w:rsidRDefault="00B64864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9" w:history="1">
        <w:r w:rsidR="002C7133" w:rsidRPr="00FF1657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4E96CB78" w:rsidR="00D208BD" w:rsidRPr="00FF1657" w:rsidRDefault="002C7133" w:rsidP="00A12E1D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FF1657">
        <w:rPr>
          <w:rFonts w:cstheme="minorHAnsi"/>
          <w:sz w:val="20"/>
          <w:szCs w:val="20"/>
        </w:rPr>
        <w:t>Mob: +385 91 612 63 42</w:t>
      </w:r>
    </w:p>
    <w:p w14:paraId="0A08926A" w14:textId="05E59B7E" w:rsidR="003641EC" w:rsidRDefault="003641EC" w:rsidP="00A12E1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</w:p>
    <w:p w14:paraId="3F776F5B" w14:textId="77777777" w:rsidR="003641EC" w:rsidRPr="006B7AD7" w:rsidRDefault="003641EC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</w:p>
    <w:sectPr w:rsidR="003641EC" w:rsidRPr="006B7AD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36DC8" w14:textId="77777777" w:rsidR="00B64864" w:rsidRDefault="00B64864" w:rsidP="00881B94">
      <w:r>
        <w:separator/>
      </w:r>
    </w:p>
  </w:endnote>
  <w:endnote w:type="continuationSeparator" w:id="0">
    <w:p w14:paraId="1FD07BC5" w14:textId="77777777" w:rsidR="00B64864" w:rsidRDefault="00B6486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6486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659B4" w14:textId="77777777" w:rsidR="00B64864" w:rsidRDefault="00B64864" w:rsidP="00881B94">
      <w:r>
        <w:separator/>
      </w:r>
    </w:p>
  </w:footnote>
  <w:footnote w:type="continuationSeparator" w:id="0">
    <w:p w14:paraId="1361A63F" w14:textId="77777777" w:rsidR="00B64864" w:rsidRDefault="00B6486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A7924"/>
    <w:multiLevelType w:val="hybridMultilevel"/>
    <w:tmpl w:val="4F6EAA80"/>
    <w:lvl w:ilvl="0" w:tplc="67B4CDDE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3642C2"/>
    <w:multiLevelType w:val="hybridMultilevel"/>
    <w:tmpl w:val="CF78B9DA"/>
    <w:lvl w:ilvl="0" w:tplc="3AE0141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B3264"/>
    <w:multiLevelType w:val="hybridMultilevel"/>
    <w:tmpl w:val="F978FBBC"/>
    <w:lvl w:ilvl="0" w:tplc="19FE92E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90671"/>
    <w:multiLevelType w:val="hybridMultilevel"/>
    <w:tmpl w:val="FFA2858E"/>
    <w:lvl w:ilvl="0" w:tplc="0DD28DA8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A3136"/>
    <w:multiLevelType w:val="hybridMultilevel"/>
    <w:tmpl w:val="ABC4EA00"/>
    <w:lvl w:ilvl="0" w:tplc="330A689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41"/>
  </w:num>
  <w:num w:numId="15">
    <w:abstractNumId w:val="46"/>
  </w:num>
  <w:num w:numId="16">
    <w:abstractNumId w:val="6"/>
  </w:num>
  <w:num w:numId="17">
    <w:abstractNumId w:val="11"/>
  </w:num>
  <w:num w:numId="18">
    <w:abstractNumId w:val="18"/>
  </w:num>
  <w:num w:numId="19">
    <w:abstractNumId w:val="43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40"/>
  </w:num>
  <w:num w:numId="28">
    <w:abstractNumId w:val="42"/>
  </w:num>
  <w:num w:numId="29">
    <w:abstractNumId w:val="4"/>
  </w:num>
  <w:num w:numId="30">
    <w:abstractNumId w:val="13"/>
  </w:num>
  <w:num w:numId="31">
    <w:abstractNumId w:val="10"/>
  </w:num>
  <w:num w:numId="32">
    <w:abstractNumId w:val="37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  <w:num w:numId="45">
    <w:abstractNumId w:val="39"/>
  </w:num>
  <w:num w:numId="46">
    <w:abstractNumId w:val="38"/>
  </w:num>
  <w:num w:numId="47">
    <w:abstractNumId w:val="35"/>
  </w:num>
  <w:num w:numId="48">
    <w:abstractNumId w:val="45"/>
  </w:num>
  <w:num w:numId="49">
    <w:abstractNumId w:val="33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A20"/>
    <w:rsid w:val="00020C8E"/>
    <w:rsid w:val="0002244A"/>
    <w:rsid w:val="00025201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A94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0781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6365"/>
    <w:rsid w:val="002871BC"/>
    <w:rsid w:val="00291C2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1193"/>
    <w:rsid w:val="003414F6"/>
    <w:rsid w:val="0034367F"/>
    <w:rsid w:val="00344D16"/>
    <w:rsid w:val="0034633C"/>
    <w:rsid w:val="00350E34"/>
    <w:rsid w:val="0035409C"/>
    <w:rsid w:val="0035459F"/>
    <w:rsid w:val="00356A0A"/>
    <w:rsid w:val="00357DFC"/>
    <w:rsid w:val="00362456"/>
    <w:rsid w:val="003641EC"/>
    <w:rsid w:val="0036569A"/>
    <w:rsid w:val="00365C23"/>
    <w:rsid w:val="00366189"/>
    <w:rsid w:val="003670B8"/>
    <w:rsid w:val="00367E26"/>
    <w:rsid w:val="0037040E"/>
    <w:rsid w:val="003710B2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214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C35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3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E7CBB"/>
    <w:rsid w:val="004F0089"/>
    <w:rsid w:val="004F01DA"/>
    <w:rsid w:val="004F030A"/>
    <w:rsid w:val="004F085F"/>
    <w:rsid w:val="004F0A12"/>
    <w:rsid w:val="004F0B08"/>
    <w:rsid w:val="004F1885"/>
    <w:rsid w:val="004F33AF"/>
    <w:rsid w:val="004F343D"/>
    <w:rsid w:val="004F39EE"/>
    <w:rsid w:val="004F3CDB"/>
    <w:rsid w:val="004F41E6"/>
    <w:rsid w:val="004F4BF0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4C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2D3E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5EDC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77F34"/>
    <w:rsid w:val="006803B7"/>
    <w:rsid w:val="00680A28"/>
    <w:rsid w:val="00681018"/>
    <w:rsid w:val="006810ED"/>
    <w:rsid w:val="00681AF4"/>
    <w:rsid w:val="00684915"/>
    <w:rsid w:val="00684BDD"/>
    <w:rsid w:val="0068507F"/>
    <w:rsid w:val="006850E6"/>
    <w:rsid w:val="00685660"/>
    <w:rsid w:val="006867F9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352C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D9D"/>
    <w:rsid w:val="00746012"/>
    <w:rsid w:val="007461D3"/>
    <w:rsid w:val="00746CF7"/>
    <w:rsid w:val="007479F6"/>
    <w:rsid w:val="00750373"/>
    <w:rsid w:val="00751C49"/>
    <w:rsid w:val="00753057"/>
    <w:rsid w:val="0075417F"/>
    <w:rsid w:val="0075520A"/>
    <w:rsid w:val="007555D0"/>
    <w:rsid w:val="00760890"/>
    <w:rsid w:val="007610B4"/>
    <w:rsid w:val="00762A6D"/>
    <w:rsid w:val="00762DF9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263"/>
    <w:rsid w:val="00786639"/>
    <w:rsid w:val="007905CA"/>
    <w:rsid w:val="00794ABC"/>
    <w:rsid w:val="00795C49"/>
    <w:rsid w:val="007A06BA"/>
    <w:rsid w:val="007A1D22"/>
    <w:rsid w:val="007A2160"/>
    <w:rsid w:val="007A3426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3DF1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D6934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62D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6953"/>
    <w:rsid w:val="00A17572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5EB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F38"/>
    <w:rsid w:val="00AA7488"/>
    <w:rsid w:val="00AB08A4"/>
    <w:rsid w:val="00AB173D"/>
    <w:rsid w:val="00AB239F"/>
    <w:rsid w:val="00AB45A2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496E"/>
    <w:rsid w:val="00AD54F6"/>
    <w:rsid w:val="00AD55D5"/>
    <w:rsid w:val="00AD6288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64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77DA1"/>
    <w:rsid w:val="00B81822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660F1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3794"/>
    <w:rsid w:val="00D3400A"/>
    <w:rsid w:val="00D35007"/>
    <w:rsid w:val="00D3535A"/>
    <w:rsid w:val="00D3576A"/>
    <w:rsid w:val="00D3616E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816D2"/>
    <w:rsid w:val="00D83472"/>
    <w:rsid w:val="00D83B63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23C7"/>
    <w:rsid w:val="00E4443E"/>
    <w:rsid w:val="00E44E36"/>
    <w:rsid w:val="00E456F4"/>
    <w:rsid w:val="00E47F93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504"/>
    <w:rsid w:val="00E81C76"/>
    <w:rsid w:val="00E8254B"/>
    <w:rsid w:val="00E85420"/>
    <w:rsid w:val="00E85AD8"/>
    <w:rsid w:val="00E85CFE"/>
    <w:rsid w:val="00E86700"/>
    <w:rsid w:val="00E90AB3"/>
    <w:rsid w:val="00E91174"/>
    <w:rsid w:val="00E92053"/>
    <w:rsid w:val="00E96364"/>
    <w:rsid w:val="00E96F8C"/>
    <w:rsid w:val="00E97201"/>
    <w:rsid w:val="00E9757A"/>
    <w:rsid w:val="00EA09EA"/>
    <w:rsid w:val="00EA3AC3"/>
    <w:rsid w:val="00EA40D3"/>
    <w:rsid w:val="00EA47BB"/>
    <w:rsid w:val="00EA74FA"/>
    <w:rsid w:val="00EB471D"/>
    <w:rsid w:val="00EB5B2E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5DAD"/>
    <w:rsid w:val="00F160E4"/>
    <w:rsid w:val="00F1677C"/>
    <w:rsid w:val="00F21031"/>
    <w:rsid w:val="00F21D23"/>
    <w:rsid w:val="00F2540F"/>
    <w:rsid w:val="00F265CE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6C97"/>
    <w:rsid w:val="00F670D0"/>
    <w:rsid w:val="00F67D76"/>
    <w:rsid w:val="00F67E86"/>
    <w:rsid w:val="00F7143A"/>
    <w:rsid w:val="00F719FA"/>
    <w:rsid w:val="00F71DEC"/>
    <w:rsid w:val="00F71FFE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0E20"/>
    <w:rsid w:val="00FE12B1"/>
    <w:rsid w:val="00FE524F"/>
    <w:rsid w:val="00FE6D94"/>
    <w:rsid w:val="00FE7AD9"/>
    <w:rsid w:val="00FF0302"/>
    <w:rsid w:val="00FF0E05"/>
    <w:rsid w:val="00FF1657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39</cp:revision>
  <cp:lastPrinted>2020-11-16T09:07:00Z</cp:lastPrinted>
  <dcterms:created xsi:type="dcterms:W3CDTF">2021-03-31T10:59:00Z</dcterms:created>
  <dcterms:modified xsi:type="dcterms:W3CDTF">2021-03-31T13:03:00Z</dcterms:modified>
</cp:coreProperties>
</file>