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F53C4" w14:textId="0CB97599" w:rsidR="00455A7F" w:rsidRPr="00B715F3" w:rsidRDefault="00B715F3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715F3">
        <w:rPr>
          <w:rFonts w:eastAsia="Times New Roman" w:cstheme="minorHAnsi"/>
          <w:color w:val="000000"/>
          <w:sz w:val="22"/>
          <w:szCs w:val="22"/>
          <w:lang w:eastAsia="hr-HR"/>
        </w:rPr>
        <w:t>Rijeka, 10. studenog 2020.g.</w:t>
      </w:r>
    </w:p>
    <w:p w14:paraId="41E12069" w14:textId="74A52DF7" w:rsidR="00B715F3" w:rsidRPr="00B715F3" w:rsidRDefault="00B715F3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FE1440E" w14:textId="75584849" w:rsidR="00B715F3" w:rsidRPr="00A17BB0" w:rsidRDefault="00B715F3" w:rsidP="00A17BB0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6DA21A3" w14:textId="09705DE0" w:rsidR="00B715F3" w:rsidRDefault="00B715F3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4AFD66" w14:textId="0ED1BFBC" w:rsidR="00A17BB0" w:rsidRPr="00A17BB0" w:rsidRDefault="00514EAF" w:rsidP="00A17BB0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</w:pP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POČELE PRIJAVE NA BESPLATNE NESVAKIDAŠNJE </w:t>
      </w: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MAJSTORSKE RADIONICE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ZA MLADE</w:t>
      </w:r>
    </w:p>
    <w:p w14:paraId="36CE212F" w14:textId="12457CCF" w:rsidR="00B715F3" w:rsidRPr="00A17BB0" w:rsidRDefault="00A17BB0" w:rsidP="00A17BB0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SUSJEDSTVA TURNIĆ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</w:t>
      </w: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-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</w:t>
      </w:r>
      <w:r w:rsidRPr="00A17BB0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MLAKA EPK</w:t>
      </w:r>
    </w:p>
    <w:p w14:paraId="7736B951" w14:textId="77777777" w:rsidR="00B715F3" w:rsidRPr="00B715F3" w:rsidRDefault="00B715F3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CD7C40E" w14:textId="77777777" w:rsidR="00B715F3" w:rsidRPr="00B715F3" w:rsidRDefault="00B715F3" w:rsidP="00B715F3">
      <w:pPr>
        <w:pStyle w:val="Standard"/>
        <w:rPr>
          <w:rFonts w:asciiTheme="minorHAnsi" w:eastAsia="Calibri" w:hAnsiTheme="minorHAnsi" w:cstheme="minorHAnsi"/>
          <w:bCs/>
          <w:i/>
          <w:iCs/>
          <w:color w:val="C00000"/>
          <w:sz w:val="22"/>
          <w:szCs w:val="22"/>
        </w:rPr>
      </w:pPr>
      <w:bookmarkStart w:id="0" w:name="_Hlk49358048"/>
    </w:p>
    <w:p w14:paraId="5FD1219E" w14:textId="4E6133B5" w:rsidR="00B715F3" w:rsidRPr="009B0474" w:rsidRDefault="00284034" w:rsidP="00B715F3">
      <w:pPr>
        <w:pStyle w:val="Standard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U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sklopu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programa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susjedstva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Turnić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–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Mlaka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jednog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od 27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susjedstava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Europske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prijestolnice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kulture,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započele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su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prijave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nesvakidašnje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besplatne</w:t>
      </w:r>
      <w:proofErr w:type="spellEnd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radionice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za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mlade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od</w:t>
      </w:r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16 do 24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godin</w:t>
      </w:r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e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starosti</w:t>
      </w:r>
      <w:proofErr w:type="spellEnd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koje</w:t>
      </w:r>
      <w:proofErr w:type="spellEnd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će</w:t>
      </w:r>
      <w:proofErr w:type="spellEnd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se </w:t>
      </w:r>
      <w:proofErr w:type="spellStart"/>
      <w:r w:rsidR="00A17BB0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održavati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tijekom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studenog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prosinca</w:t>
      </w:r>
      <w:proofErr w:type="spellEnd"/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ove</w:t>
      </w:r>
      <w:proofErr w:type="spellEnd"/>
      <w:r w:rsid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godine</w:t>
      </w:r>
      <w:proofErr w:type="spellEnd"/>
      <w:r w:rsid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</w:t>
      </w:r>
      <w:r w:rsidR="00B715F3" w:rsidRPr="009B047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CC205B7" w14:textId="13BE448E" w:rsidR="00B715F3" w:rsidRDefault="00B715F3" w:rsidP="00B715F3">
      <w:pPr>
        <w:pStyle w:val="Standard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Majstorske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radionice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praksa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se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provode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MIT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Labu</w:t>
      </w:r>
      <w:proofErr w:type="spellEnd"/>
      <w:r w:rsidR="00A17BB0">
        <w:rPr>
          <w:rFonts w:asciiTheme="minorHAnsi" w:eastAsia="Calibri" w:hAnsiTheme="minorHAnsi" w:cstheme="minorHAnsi"/>
          <w:bCs/>
          <w:sz w:val="22"/>
          <w:szCs w:val="22"/>
        </w:rPr>
        <w:t xml:space="preserve">, u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Ulic</w:t>
      </w:r>
      <w:r w:rsidR="00A17BB0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Milutina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Cs/>
          <w:sz w:val="22"/>
          <w:szCs w:val="22"/>
        </w:rPr>
        <w:t>Barača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 32</w:t>
      </w:r>
      <w:r w:rsidR="00A17BB0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>
        <w:rPr>
          <w:rFonts w:asciiTheme="minorHAnsi" w:eastAsia="Calibri" w:hAnsiTheme="minorHAnsi" w:cstheme="minorHAnsi"/>
          <w:bCs/>
          <w:sz w:val="22"/>
          <w:szCs w:val="22"/>
        </w:rPr>
        <w:t>Rije</w:t>
      </w:r>
      <w:r w:rsidR="00A17BB0">
        <w:rPr>
          <w:rFonts w:asciiTheme="minorHAnsi" w:eastAsia="Calibri" w:hAnsiTheme="minorHAnsi" w:cstheme="minorHAnsi"/>
          <w:bCs/>
          <w:sz w:val="22"/>
          <w:szCs w:val="22"/>
        </w:rPr>
        <w:t>ci</w:t>
      </w:r>
      <w:proofErr w:type="spellEnd"/>
      <w:r w:rsidRPr="00B715F3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novom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znanstveno-umjetničkom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D</w:t>
      </w:r>
      <w:r w:rsidRPr="009B0474">
        <w:rPr>
          <w:rFonts w:asciiTheme="minorHAnsi" w:eastAsia="Calibri" w:hAnsiTheme="minorHAnsi" w:cstheme="minorHAnsi"/>
          <w:b/>
          <w:sz w:val="22"/>
          <w:szCs w:val="22"/>
        </w:rPr>
        <w:t>nevnom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boravku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susjedstva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Turnić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9B0474">
        <w:rPr>
          <w:rFonts w:asciiTheme="minorHAnsi" w:eastAsia="Calibri" w:hAnsiTheme="minorHAnsi" w:cstheme="minorHAnsi"/>
          <w:b/>
          <w:sz w:val="22"/>
          <w:szCs w:val="22"/>
        </w:rPr>
        <w:t>-</w:t>
      </w:r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proofErr w:type="spellStart"/>
      <w:r w:rsidRPr="009B0474">
        <w:rPr>
          <w:rFonts w:asciiTheme="minorHAnsi" w:eastAsia="Calibri" w:hAnsiTheme="minorHAnsi" w:cstheme="minorHAnsi"/>
          <w:b/>
          <w:sz w:val="22"/>
          <w:szCs w:val="22"/>
        </w:rPr>
        <w:t>Mlaka</w:t>
      </w:r>
      <w:proofErr w:type="spellEnd"/>
      <w:r w:rsidRPr="009B04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A17BB0" w:rsidRPr="009B0474">
        <w:rPr>
          <w:rFonts w:asciiTheme="minorHAnsi" w:eastAsia="Calibri" w:hAnsiTheme="minorHAnsi" w:cstheme="minorHAnsi"/>
          <w:b/>
          <w:sz w:val="22"/>
          <w:szCs w:val="22"/>
        </w:rPr>
        <w:t>EPK</w:t>
      </w:r>
      <w:r w:rsidR="00A17BB0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0558A4F3" w14:textId="34BCBBF2" w:rsidR="002D5D95" w:rsidRDefault="002D5D95" w:rsidP="00B715F3">
      <w:pPr>
        <w:pStyle w:val="Standard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60DDAAB7" w14:textId="079F2EBD" w:rsidR="00B715F3" w:rsidRDefault="002D5D95" w:rsidP="002D5D95">
      <w:pPr>
        <w:spacing w:after="260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MIT (Mlaka i Turnić) </w:t>
      </w:r>
      <w:r w:rsidR="009B0474">
        <w:rPr>
          <w:rFonts w:eastAsia="Times New Roman" w:cstheme="minorHAnsi"/>
          <w:color w:val="000000"/>
          <w:sz w:val="22"/>
          <w:szCs w:val="22"/>
          <w:lang w:eastAsia="en-GB"/>
        </w:rPr>
        <w:t xml:space="preserve">Lab </w:t>
      </w:r>
      <w:r w:rsidRPr="009B047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otvoreni je lab</w:t>
      </w:r>
      <w:r w:rsidR="00002E03" w:rsidRPr="009B047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</w:t>
      </w:r>
      <w:r w:rsidRPr="009B047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ratoriji i pilot program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u kojem se </w:t>
      </w:r>
      <w:r w:rsidRPr="00002E0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u partnerstvu različitih organizacija i pojedinaca provodi program za mlade kojim se na inovativan i interaktivan način objedinjavaju znanja i alati iz područja inovacija, robotike, analogne fotografije, radio-amaterizma i raz</w:t>
      </w:r>
      <w:r w:rsidR="00284034" w:rsidRPr="00002E0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nih</w:t>
      </w:r>
      <w:r w:rsidRPr="00002E0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drugih tema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. Program se provodi kroz tri cjeline: 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Majstorske radionice i praks</w:t>
      </w:r>
      <w:r w:rsidR="0028403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u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kroz koje sudionici uz direktan rad s mentorima rade na određenoj temi producirajući vlastiti rad za finalnu prezentaciju/izložbu</w:t>
      </w:r>
      <w:r w:rsidR="00284034">
        <w:rPr>
          <w:rFonts w:eastAsia="Times New Roman" w:cstheme="minorHAnsi"/>
          <w:color w:val="000000"/>
          <w:sz w:val="22"/>
          <w:szCs w:val="22"/>
          <w:lang w:eastAsia="en-GB"/>
        </w:rPr>
        <w:t>, zatim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Dan</w:t>
      </w:r>
      <w:r w:rsidR="0028403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e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otvorenih vrata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za vrijeme kojih zainteresirana javnost može posjetiti studija i vidjeti radne procese</w:t>
      </w:r>
      <w:r w:rsidR="00284034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te kroz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Završn</w:t>
      </w:r>
      <w:r w:rsidR="0028403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u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izložb</w:t>
      </w:r>
      <w:r w:rsidR="0028403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u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radova mentora i sudionika</w:t>
      </w:r>
      <w:r w:rsidR="00284034">
        <w:rPr>
          <w:rFonts w:eastAsia="Times New Roman" w:cstheme="minorHAnsi"/>
          <w:color w:val="000000"/>
          <w:sz w:val="22"/>
          <w:szCs w:val="22"/>
          <w:lang w:eastAsia="en-GB"/>
        </w:rPr>
        <w:t>.</w:t>
      </w:r>
    </w:p>
    <w:p w14:paraId="1279CCFD" w14:textId="506AB2A1" w:rsidR="00B715F3" w:rsidRDefault="00742E89" w:rsidP="00B715F3">
      <w:pPr>
        <w:pStyle w:val="Standard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Polaznike</w:t>
      </w:r>
      <w:proofErr w:type="spellEnd"/>
      <w:r w:rsidR="00A17BB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A17BB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očekuju</w:t>
      </w:r>
      <w:proofErr w:type="spellEnd"/>
      <w:r w:rsidR="00A17BB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B715F3" w:rsidRP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sljedeće</w:t>
      </w:r>
      <w:proofErr w:type="spellEnd"/>
      <w:r w:rsidR="00B715F3" w:rsidRP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B715F3" w:rsidRP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radionice</w:t>
      </w:r>
      <w:proofErr w:type="spellEnd"/>
      <w:r w:rsidR="00B715F3" w:rsidRP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:</w:t>
      </w:r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Dizajn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(d)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okolica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– </w:t>
      </w:r>
      <w:proofErr w:type="spellStart"/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osnove</w:t>
      </w:r>
      <w:proofErr w:type="spellEnd"/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grafičkog</w:t>
      </w:r>
      <w:proofErr w:type="spellEnd"/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dizajn</w:t>
      </w:r>
      <w:r w:rsidR="00B715F3" w:rsidRPr="00A30B4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a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,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Hrana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kao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znanstveni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eksperiment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,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S.o.U.N.d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ili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kako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nastaje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zvukopis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,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Bionički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oblici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–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radionica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pneumo-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robotike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,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Turnić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we have a problem –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škola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radio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valova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AFFK -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Analogni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foto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film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klub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–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radionica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analogne</w:t>
      </w:r>
      <w:proofErr w:type="spellEnd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715F3" w:rsidRP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fotografije</w:t>
      </w:r>
      <w:proofErr w:type="spellEnd"/>
      <w:r w:rsidR="00B715F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.</w:t>
      </w:r>
    </w:p>
    <w:p w14:paraId="025A09C2" w14:textId="77777777" w:rsidR="00B856A5" w:rsidRDefault="00B856A5" w:rsidP="00B856A5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Točni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termini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radionica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bit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će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određeni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naknadno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, u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dogovoru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suradnji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s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prijavljenim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polaznicima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te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usklađeni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s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ostalim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  <w:lang w:val="en-US"/>
        </w:rPr>
        <w:t>obvezama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polaznika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mentora</w:t>
      </w:r>
      <w:proofErr w:type="spellEnd"/>
      <w:r w:rsidRPr="00B715F3">
        <w:rPr>
          <w:rFonts w:asciiTheme="minorHAnsi" w:hAnsiTheme="minorHAnsi" w:cstheme="minorHAnsi"/>
          <w:sz w:val="22"/>
          <w:szCs w:val="22"/>
          <w:lang w:val="en-US"/>
        </w:rPr>
        <w:t xml:space="preserve">.  </w:t>
      </w:r>
    </w:p>
    <w:p w14:paraId="57A627BA" w14:textId="77777777" w:rsidR="00B715F3" w:rsidRPr="00B715F3" w:rsidRDefault="00B715F3" w:rsidP="00B715F3">
      <w:pPr>
        <w:pStyle w:val="Standard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</w:p>
    <w:p w14:paraId="1D90581E" w14:textId="18D61F09" w:rsidR="00B715F3" w:rsidRDefault="00B715F3" w:rsidP="00A17BB0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Prijave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za </w:t>
      </w:r>
      <w:proofErr w:type="spellStart"/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radionice</w:t>
      </w:r>
      <w:proofErr w:type="spellEnd"/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potrebno</w:t>
      </w:r>
      <w:proofErr w:type="spellEnd"/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je </w:t>
      </w:r>
      <w:proofErr w:type="spellStart"/>
      <w:r w:rsidR="00B856A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poslati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e-</w:t>
      </w:r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mail</w:t>
      </w:r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adresu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: </w:t>
      </w:r>
      <w:hyperlink r:id="rId8" w:history="1">
        <w:r w:rsidRPr="00B715F3">
          <w:rPr>
            <w:rStyle w:val="Hyperlink"/>
            <w:rFonts w:asciiTheme="minorHAnsi" w:hAnsiTheme="minorHAnsi" w:cstheme="minorHAnsi"/>
            <w:b/>
            <w:sz w:val="22"/>
            <w:szCs w:val="22"/>
          </w:rPr>
          <w:t>maja.pratengrazer@rijeka2020.eu</w:t>
        </w:r>
      </w:hyperlink>
      <w:r w:rsidR="00A17BB0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najkasnije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do 15.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studenog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2020.</w:t>
      </w:r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g.</w:t>
      </w:r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 </w:t>
      </w:r>
      <w:proofErr w:type="spellStart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Prijava</w:t>
      </w:r>
      <w:proofErr w:type="spellEnd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treba</w:t>
      </w:r>
      <w:proofErr w:type="spellEnd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sadržavati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ime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prezime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kontakt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godinu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rođenja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školu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/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fakultet</w:t>
      </w:r>
      <w:proofErr w:type="spellEnd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i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naziv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programa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na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koji se </w:t>
      </w:r>
      <w:proofErr w:type="spellStart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polaznik</w:t>
      </w:r>
      <w:proofErr w:type="spellEnd"/>
      <w:r w:rsidR="00A17BB0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prijavljuje</w:t>
      </w:r>
      <w:proofErr w:type="spellEnd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. </w:t>
      </w:r>
      <w:proofErr w:type="spellStart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Prijave</w:t>
      </w:r>
      <w:proofErr w:type="spellEnd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se </w:t>
      </w:r>
      <w:proofErr w:type="spellStart"/>
      <w:r w:rsidRPr="00A30B4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primaju</w:t>
      </w:r>
      <w:proofErr w:type="spellEnd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do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p</w:t>
      </w:r>
      <w:r w:rsidR="00AE6E61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opunjenja</w:t>
      </w:r>
      <w:proofErr w:type="spellEnd"/>
      <w:r w:rsidR="00AE6E61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715F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mjesta</w:t>
      </w:r>
      <w:proofErr w:type="spellEnd"/>
      <w:r w:rsidR="00A17BB0" w:rsidRPr="00A17BB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, </w:t>
      </w:r>
      <w:r w:rsidR="00A17BB0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s time da</w:t>
      </w:r>
      <w:r w:rsidRPr="00B715F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17BB0">
        <w:rPr>
          <w:rFonts w:asciiTheme="minorHAnsi" w:hAnsiTheme="minorHAnsi" w:cstheme="minorHAnsi"/>
          <w:sz w:val="22"/>
          <w:szCs w:val="22"/>
        </w:rPr>
        <w:t>aktualnih</w:t>
      </w:r>
      <w:proofErr w:type="spellEnd"/>
      <w:r w:rsidR="00A17B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17BB0">
        <w:rPr>
          <w:rFonts w:asciiTheme="minorHAnsi" w:hAnsiTheme="minorHAnsi" w:cstheme="minorHAnsi"/>
          <w:sz w:val="22"/>
          <w:szCs w:val="22"/>
        </w:rPr>
        <w:t>epidemioloških</w:t>
      </w:r>
      <w:proofErr w:type="spellEnd"/>
      <w:r w:rsidR="00A17B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17BB0">
        <w:rPr>
          <w:rFonts w:asciiTheme="minorHAnsi" w:hAnsiTheme="minorHAnsi" w:cstheme="minorHAnsi"/>
          <w:sz w:val="22"/>
          <w:szCs w:val="22"/>
        </w:rPr>
        <w:t>mjera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r w:rsidR="00A17BB0">
        <w:rPr>
          <w:rFonts w:asciiTheme="minorHAnsi" w:hAnsiTheme="minorHAnsi" w:cstheme="minorHAnsi"/>
          <w:sz w:val="22"/>
          <w:szCs w:val="22"/>
        </w:rPr>
        <w:t xml:space="preserve">rad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ograničen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male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grupe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s maksimalno </w:t>
      </w:r>
      <w:r w:rsidRPr="00B715F3">
        <w:rPr>
          <w:rFonts w:asciiTheme="minorHAnsi" w:hAnsiTheme="minorHAnsi" w:cstheme="minorHAnsi"/>
          <w:b/>
          <w:bCs/>
          <w:sz w:val="22"/>
          <w:szCs w:val="22"/>
        </w:rPr>
        <w:t>od 5 do 8 polaznika</w:t>
      </w:r>
      <w:r w:rsidRPr="00B715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F12A69" w14:textId="77777777" w:rsidR="00A17BB0" w:rsidRPr="00A17BB0" w:rsidRDefault="00A17BB0" w:rsidP="00A17BB0">
      <w:pPr>
        <w:pStyle w:val="Standard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</w:p>
    <w:p w14:paraId="1A7EC628" w14:textId="34BE2E87" w:rsidR="00A17BB0" w:rsidRDefault="00B715F3" w:rsidP="00A17BB0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>Radionice će trajati ukupno između 16 i 20 sati, uključujući i produkciju završnih radova i izložbenih projekata, ovisno o kompliciranosti izvođenja određenog rada</w:t>
      </w:r>
      <w:r w:rsidR="00A17BB0">
        <w:rPr>
          <w:rFonts w:cstheme="minorHAnsi"/>
          <w:sz w:val="22"/>
          <w:szCs w:val="22"/>
        </w:rPr>
        <w:t>, a s</w:t>
      </w:r>
      <w:r w:rsidRPr="00B715F3">
        <w:rPr>
          <w:rFonts w:cstheme="minorHAnsi"/>
          <w:sz w:val="22"/>
          <w:szCs w:val="22"/>
        </w:rPr>
        <w:t xml:space="preserve">vaki od polaznika dobiva </w:t>
      </w:r>
      <w:proofErr w:type="spellStart"/>
      <w:r w:rsidRPr="00B715F3">
        <w:rPr>
          <w:rFonts w:cstheme="minorHAnsi"/>
          <w:sz w:val="22"/>
          <w:szCs w:val="22"/>
        </w:rPr>
        <w:t>diplomu</w:t>
      </w:r>
      <w:proofErr w:type="spellEnd"/>
      <w:r w:rsidRPr="00B715F3">
        <w:rPr>
          <w:rFonts w:cstheme="minorHAnsi"/>
          <w:sz w:val="22"/>
          <w:szCs w:val="22"/>
        </w:rPr>
        <w:t xml:space="preserve"> o </w:t>
      </w:r>
      <w:proofErr w:type="spellStart"/>
      <w:r w:rsidRPr="00B715F3">
        <w:rPr>
          <w:rFonts w:cstheme="minorHAnsi"/>
          <w:sz w:val="22"/>
          <w:szCs w:val="22"/>
        </w:rPr>
        <w:t>uspješnom</w:t>
      </w:r>
      <w:proofErr w:type="spellEnd"/>
      <w:r w:rsidRPr="00B715F3">
        <w:rPr>
          <w:rFonts w:cstheme="minorHAnsi"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sz w:val="22"/>
          <w:szCs w:val="22"/>
        </w:rPr>
        <w:t>i</w:t>
      </w:r>
      <w:proofErr w:type="spellEnd"/>
      <w:r w:rsidRPr="00B715F3">
        <w:rPr>
          <w:rFonts w:cstheme="minorHAnsi"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sz w:val="22"/>
          <w:szCs w:val="22"/>
        </w:rPr>
        <w:t>redovnom</w:t>
      </w:r>
      <w:proofErr w:type="spellEnd"/>
      <w:r w:rsidRPr="00B715F3">
        <w:rPr>
          <w:rFonts w:cstheme="minorHAnsi"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sz w:val="22"/>
          <w:szCs w:val="22"/>
        </w:rPr>
        <w:t>polaženju</w:t>
      </w:r>
      <w:proofErr w:type="spellEnd"/>
      <w:r w:rsidRPr="00B715F3">
        <w:rPr>
          <w:rFonts w:cstheme="minorHAnsi"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sz w:val="22"/>
          <w:szCs w:val="22"/>
        </w:rPr>
        <w:t>majstorskih</w:t>
      </w:r>
      <w:proofErr w:type="spellEnd"/>
      <w:r w:rsidRPr="00B715F3">
        <w:rPr>
          <w:rFonts w:cstheme="minorHAnsi"/>
          <w:sz w:val="22"/>
          <w:szCs w:val="22"/>
        </w:rPr>
        <w:t xml:space="preserve"> radionica i specijalnih predavanja</w:t>
      </w:r>
      <w:r w:rsidR="00A17BB0">
        <w:rPr>
          <w:rFonts w:cstheme="minorHAnsi"/>
          <w:sz w:val="22"/>
          <w:szCs w:val="22"/>
        </w:rPr>
        <w:t>.</w:t>
      </w:r>
    </w:p>
    <w:p w14:paraId="3DA34AA1" w14:textId="1FB368E6" w:rsidR="00B715F3" w:rsidRPr="00B715F3" w:rsidRDefault="00A17BB0" w:rsidP="00A17BB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B715F3" w:rsidRPr="00B715F3">
        <w:rPr>
          <w:rFonts w:cstheme="minorHAnsi"/>
          <w:sz w:val="22"/>
          <w:szCs w:val="22"/>
        </w:rPr>
        <w:t>o završetku praktičnog dijela svi sudionici sa svojim radovima sudjeluju u završnoj izložbi u sklopu programa Dan</w:t>
      </w:r>
      <w:r>
        <w:rPr>
          <w:rFonts w:cstheme="minorHAnsi"/>
          <w:sz w:val="22"/>
          <w:szCs w:val="22"/>
        </w:rPr>
        <w:t>a</w:t>
      </w:r>
      <w:r w:rsidR="00B715F3" w:rsidRPr="00B715F3">
        <w:rPr>
          <w:rFonts w:cstheme="minorHAnsi"/>
          <w:sz w:val="22"/>
          <w:szCs w:val="22"/>
        </w:rPr>
        <w:t xml:space="preserve"> susjedstva Turnić-Mlaka Europske prijestolnice kulture</w:t>
      </w:r>
      <w:r>
        <w:rPr>
          <w:rFonts w:cstheme="minorHAnsi"/>
          <w:sz w:val="22"/>
          <w:szCs w:val="22"/>
        </w:rPr>
        <w:t>.</w:t>
      </w:r>
    </w:p>
    <w:p w14:paraId="3C72CC5E" w14:textId="77777777" w:rsidR="00B715F3" w:rsidRPr="00B715F3" w:rsidRDefault="00B715F3" w:rsidP="00B715F3">
      <w:pPr>
        <w:pStyle w:val="Standard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</w:p>
    <w:p w14:paraId="1B170FBD" w14:textId="67579588" w:rsidR="00B715F3" w:rsidRDefault="00A17BB0" w:rsidP="00B715F3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B715F3">
        <w:rPr>
          <w:rFonts w:asciiTheme="minorHAnsi" w:hAnsiTheme="minorHAnsi" w:cstheme="minorHAnsi"/>
          <w:b/>
          <w:bCs/>
          <w:sz w:val="22"/>
          <w:szCs w:val="22"/>
        </w:rPr>
        <w:t xml:space="preserve">Dani </w:t>
      </w:r>
      <w:proofErr w:type="spellStart"/>
      <w:r w:rsidRPr="00B715F3">
        <w:rPr>
          <w:rFonts w:asciiTheme="minorHAnsi" w:hAnsiTheme="minorHAnsi" w:cstheme="minorHAnsi"/>
          <w:b/>
          <w:bCs/>
          <w:sz w:val="22"/>
          <w:szCs w:val="22"/>
        </w:rPr>
        <w:t>otvorenih</w:t>
      </w:r>
      <w:proofErr w:type="spellEnd"/>
      <w:r w:rsidRPr="00B715F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b/>
          <w:bCs/>
          <w:sz w:val="22"/>
          <w:szCs w:val="22"/>
        </w:rPr>
        <w:t>vrata</w:t>
      </w:r>
      <w:proofErr w:type="spellEnd"/>
      <w:r w:rsidRPr="00B715F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MIT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Laba</w:t>
      </w:r>
      <w:proofErr w:type="spellEnd"/>
    </w:p>
    <w:p w14:paraId="6FC936F1" w14:textId="77777777" w:rsidR="00A17BB0" w:rsidRPr="00A17BB0" w:rsidRDefault="00A17BB0" w:rsidP="00B715F3">
      <w:pPr>
        <w:pStyle w:val="Standard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p w14:paraId="5EC3741D" w14:textId="1071B597" w:rsidR="00B715F3" w:rsidRPr="00A1382C" w:rsidRDefault="00A17BB0" w:rsidP="00A1382C">
      <w:pPr>
        <w:pStyle w:val="Nadtekst-sitno"/>
        <w:rPr>
          <w:rFonts w:cstheme="minorHAnsi"/>
          <w:color w:val="auto"/>
          <w:sz w:val="22"/>
          <w:szCs w:val="22"/>
          <w:lang w:val="hr-HR"/>
        </w:rPr>
      </w:pPr>
      <w:proofErr w:type="spellStart"/>
      <w:r w:rsidRPr="00A17BB0">
        <w:rPr>
          <w:rFonts w:cstheme="minorHAnsi"/>
          <w:color w:val="auto"/>
          <w:sz w:val="22"/>
          <w:szCs w:val="22"/>
        </w:rPr>
        <w:t>Kako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bi svi </w:t>
      </w:r>
      <w:proofErr w:type="spellStart"/>
      <w:r w:rsidRPr="00A17BB0">
        <w:rPr>
          <w:rFonts w:cstheme="minorHAnsi"/>
          <w:color w:val="auto"/>
          <w:sz w:val="22"/>
          <w:szCs w:val="22"/>
        </w:rPr>
        <w:t>zainteresirani</w:t>
      </w:r>
      <w:proofErr w:type="spellEnd"/>
      <w:r w:rsidR="00002E03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="00002E03">
        <w:rPr>
          <w:rFonts w:cstheme="minorHAnsi"/>
          <w:color w:val="auto"/>
          <w:sz w:val="22"/>
          <w:szCs w:val="22"/>
        </w:rPr>
        <w:t>detaljnije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informacije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o </w:t>
      </w:r>
      <w:proofErr w:type="spellStart"/>
      <w:r w:rsidRPr="00A17BB0">
        <w:rPr>
          <w:rFonts w:cstheme="minorHAnsi"/>
          <w:color w:val="auto"/>
          <w:sz w:val="22"/>
          <w:szCs w:val="22"/>
        </w:rPr>
        <w:t>radionicama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mogli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dobiti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na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jednom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mjestu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, </w:t>
      </w:r>
      <w:proofErr w:type="spellStart"/>
      <w:r w:rsidRPr="00A17BB0">
        <w:rPr>
          <w:rFonts w:cstheme="minorHAnsi"/>
          <w:color w:val="auto"/>
          <w:sz w:val="22"/>
          <w:szCs w:val="22"/>
        </w:rPr>
        <w:t>susjedstvo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Turnić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– </w:t>
      </w:r>
      <w:proofErr w:type="spellStart"/>
      <w:r w:rsidRPr="00A17BB0">
        <w:rPr>
          <w:rFonts w:cstheme="minorHAnsi"/>
          <w:color w:val="auto"/>
          <w:sz w:val="22"/>
          <w:szCs w:val="22"/>
        </w:rPr>
        <w:t>Mlaka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color w:val="auto"/>
          <w:sz w:val="22"/>
          <w:szCs w:val="22"/>
        </w:rPr>
        <w:t>organizira</w:t>
      </w:r>
      <w:proofErr w:type="spellEnd"/>
      <w:r w:rsidRPr="00A17BB0">
        <w:rPr>
          <w:rFonts w:cstheme="minorHAnsi"/>
          <w:color w:val="auto"/>
          <w:sz w:val="22"/>
          <w:szCs w:val="22"/>
        </w:rPr>
        <w:t xml:space="preserve"> </w:t>
      </w:r>
      <w:r w:rsidRPr="00002E03">
        <w:rPr>
          <w:rFonts w:cstheme="minorHAnsi"/>
          <w:b/>
          <w:bCs/>
          <w:color w:val="auto"/>
          <w:sz w:val="22"/>
          <w:szCs w:val="22"/>
        </w:rPr>
        <w:t xml:space="preserve">Dane </w:t>
      </w:r>
      <w:proofErr w:type="spellStart"/>
      <w:r w:rsidRPr="00002E03">
        <w:rPr>
          <w:rFonts w:cstheme="minorHAnsi"/>
          <w:b/>
          <w:bCs/>
          <w:color w:val="auto"/>
          <w:sz w:val="22"/>
          <w:szCs w:val="22"/>
        </w:rPr>
        <w:t>otvorenih</w:t>
      </w:r>
      <w:proofErr w:type="spellEnd"/>
      <w:r w:rsidRPr="00002E0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002E03">
        <w:rPr>
          <w:rFonts w:cstheme="minorHAnsi"/>
          <w:b/>
          <w:bCs/>
          <w:color w:val="auto"/>
          <w:sz w:val="22"/>
          <w:szCs w:val="22"/>
        </w:rPr>
        <w:t>vrata</w:t>
      </w:r>
      <w:proofErr w:type="spellEnd"/>
      <w:r w:rsidRPr="00002E03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Pr="00002E03">
        <w:rPr>
          <w:rFonts w:cstheme="minorHAnsi"/>
          <w:b/>
          <w:bCs/>
          <w:color w:val="auto"/>
          <w:sz w:val="22"/>
          <w:szCs w:val="22"/>
        </w:rPr>
        <w:t xml:space="preserve">MIT </w:t>
      </w:r>
      <w:proofErr w:type="spellStart"/>
      <w:r w:rsidRPr="00002E03">
        <w:rPr>
          <w:rFonts w:cstheme="minorHAnsi"/>
          <w:b/>
          <w:bCs/>
          <w:color w:val="auto"/>
          <w:sz w:val="22"/>
          <w:szCs w:val="22"/>
        </w:rPr>
        <w:t>Laba</w:t>
      </w:r>
      <w:proofErr w:type="spellEnd"/>
      <w:r w:rsidRPr="00002E03">
        <w:rPr>
          <w:rFonts w:cstheme="minorHAnsi"/>
          <w:b/>
          <w:bCs/>
          <w:color w:val="auto"/>
          <w:sz w:val="22"/>
          <w:szCs w:val="22"/>
        </w:rPr>
        <w:t xml:space="preserve">, </w:t>
      </w:r>
      <w:proofErr w:type="spellStart"/>
      <w:r w:rsidRPr="00002E03">
        <w:rPr>
          <w:rFonts w:cstheme="minorHAnsi"/>
          <w:b/>
          <w:bCs/>
          <w:color w:val="auto"/>
          <w:sz w:val="22"/>
          <w:szCs w:val="22"/>
        </w:rPr>
        <w:t>na</w:t>
      </w:r>
      <w:proofErr w:type="spellEnd"/>
      <w:r w:rsidRPr="00002E0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002E03">
        <w:rPr>
          <w:rFonts w:cstheme="minorHAnsi"/>
          <w:b/>
          <w:bCs/>
          <w:color w:val="auto"/>
          <w:sz w:val="22"/>
          <w:szCs w:val="22"/>
        </w:rPr>
        <w:t>adresi</w:t>
      </w:r>
      <w:proofErr w:type="spellEnd"/>
      <w:r w:rsidRPr="00002E03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Pr="00002E03">
        <w:rPr>
          <w:rFonts w:cstheme="minorHAnsi"/>
          <w:b/>
          <w:bCs/>
          <w:color w:val="auto"/>
          <w:sz w:val="22"/>
          <w:szCs w:val="22"/>
          <w:lang w:val="hr-HR"/>
        </w:rPr>
        <w:t>Ulica Milutina Barača 32</w:t>
      </w:r>
      <w:r w:rsidR="00B7690E" w:rsidRPr="00002E03">
        <w:rPr>
          <w:rFonts w:cstheme="minorHAnsi"/>
          <w:b/>
          <w:bCs/>
          <w:color w:val="auto"/>
          <w:sz w:val="22"/>
          <w:szCs w:val="22"/>
          <w:lang w:val="hr-HR"/>
        </w:rPr>
        <w:t xml:space="preserve"> u</w:t>
      </w:r>
      <w:r w:rsidRPr="00002E03">
        <w:rPr>
          <w:rFonts w:cstheme="minorHAnsi"/>
          <w:b/>
          <w:bCs/>
          <w:color w:val="auto"/>
          <w:sz w:val="22"/>
          <w:szCs w:val="22"/>
          <w:lang w:val="hr-HR"/>
        </w:rPr>
        <w:t xml:space="preserve"> Rij</w:t>
      </w:r>
      <w:r w:rsidR="00B7690E" w:rsidRPr="00002E03">
        <w:rPr>
          <w:rFonts w:cstheme="minorHAnsi"/>
          <w:b/>
          <w:bCs/>
          <w:color w:val="auto"/>
          <w:sz w:val="22"/>
          <w:szCs w:val="22"/>
          <w:lang w:val="hr-HR"/>
        </w:rPr>
        <w:t>eci,</w:t>
      </w:r>
      <w:r w:rsidRPr="00A17BB0">
        <w:rPr>
          <w:rFonts w:cstheme="minorHAnsi"/>
          <w:color w:val="auto"/>
          <w:sz w:val="22"/>
          <w:szCs w:val="22"/>
          <w:lang w:val="hr-HR"/>
        </w:rPr>
        <w:t xml:space="preserve"> </w:t>
      </w:r>
      <w:proofErr w:type="spellStart"/>
      <w:r w:rsidRPr="00B7690E">
        <w:rPr>
          <w:rFonts w:cstheme="minorHAnsi"/>
          <w:b/>
          <w:bCs/>
          <w:color w:val="auto"/>
          <w:sz w:val="22"/>
          <w:szCs w:val="22"/>
        </w:rPr>
        <w:t>svakog</w:t>
      </w:r>
      <w:proofErr w:type="spellEnd"/>
      <w:r w:rsidRPr="00B7690E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81826">
        <w:rPr>
          <w:rFonts w:cstheme="minorHAnsi"/>
          <w:b/>
          <w:bCs/>
          <w:color w:val="auto"/>
          <w:sz w:val="22"/>
          <w:szCs w:val="22"/>
        </w:rPr>
        <w:t>sljedećeg</w:t>
      </w:r>
      <w:proofErr w:type="spellEnd"/>
      <w:r w:rsidR="00781826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B7690E">
        <w:rPr>
          <w:rFonts w:cstheme="minorHAnsi"/>
          <w:b/>
          <w:bCs/>
          <w:color w:val="auto"/>
          <w:sz w:val="22"/>
          <w:szCs w:val="22"/>
        </w:rPr>
        <w:t>petka</w:t>
      </w:r>
      <w:proofErr w:type="spellEnd"/>
      <w:r w:rsidRPr="00B7690E">
        <w:rPr>
          <w:rFonts w:cstheme="minorHAnsi"/>
          <w:b/>
          <w:bCs/>
          <w:color w:val="auto"/>
          <w:sz w:val="22"/>
          <w:szCs w:val="22"/>
        </w:rPr>
        <w:t xml:space="preserve"> u</w:t>
      </w:r>
      <w:r w:rsidRPr="00A17BB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7BB0">
        <w:rPr>
          <w:rFonts w:cstheme="minorHAnsi"/>
          <w:b/>
          <w:bCs/>
          <w:color w:val="auto"/>
          <w:sz w:val="22"/>
          <w:szCs w:val="22"/>
        </w:rPr>
        <w:t>studeno</w:t>
      </w:r>
      <w:r w:rsidRPr="00A17BB0">
        <w:rPr>
          <w:rFonts w:cstheme="minorHAnsi"/>
          <w:b/>
          <w:bCs/>
          <w:color w:val="auto"/>
          <w:sz w:val="22"/>
          <w:szCs w:val="22"/>
        </w:rPr>
        <w:t>m</w:t>
      </w:r>
      <w:proofErr w:type="spellEnd"/>
      <w:r w:rsidRPr="00A17BB0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Pr="00B7690E">
        <w:rPr>
          <w:rFonts w:cstheme="minorHAnsi"/>
          <w:color w:val="auto"/>
          <w:sz w:val="22"/>
          <w:szCs w:val="22"/>
        </w:rPr>
        <w:t xml:space="preserve">(13., 20. </w:t>
      </w:r>
      <w:proofErr w:type="spellStart"/>
      <w:r w:rsidRPr="00B7690E">
        <w:rPr>
          <w:rFonts w:cstheme="minorHAnsi"/>
          <w:color w:val="auto"/>
          <w:sz w:val="22"/>
          <w:szCs w:val="22"/>
        </w:rPr>
        <w:t>i</w:t>
      </w:r>
      <w:proofErr w:type="spellEnd"/>
      <w:r w:rsidRPr="00B7690E">
        <w:rPr>
          <w:rFonts w:cstheme="minorHAnsi"/>
          <w:color w:val="auto"/>
          <w:sz w:val="22"/>
          <w:szCs w:val="22"/>
        </w:rPr>
        <w:t xml:space="preserve"> 27. </w:t>
      </w:r>
      <w:proofErr w:type="spellStart"/>
      <w:r w:rsidRPr="00B7690E">
        <w:rPr>
          <w:rFonts w:cstheme="minorHAnsi"/>
          <w:color w:val="auto"/>
          <w:sz w:val="22"/>
          <w:szCs w:val="22"/>
        </w:rPr>
        <w:t>studenog</w:t>
      </w:r>
      <w:proofErr w:type="spellEnd"/>
      <w:r w:rsidRPr="00B7690E">
        <w:rPr>
          <w:rFonts w:cstheme="minorHAnsi"/>
          <w:color w:val="auto"/>
          <w:sz w:val="22"/>
          <w:szCs w:val="22"/>
        </w:rPr>
        <w:t>)</w:t>
      </w:r>
      <w:r w:rsidRPr="00A17BB0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Pr="00A1382C">
        <w:rPr>
          <w:rFonts w:cstheme="minorHAnsi"/>
          <w:b/>
          <w:bCs/>
          <w:color w:val="auto"/>
          <w:sz w:val="22"/>
          <w:szCs w:val="22"/>
        </w:rPr>
        <w:t>od 12 do 17 sati</w:t>
      </w:r>
      <w:r w:rsidRPr="00A1382C">
        <w:rPr>
          <w:rFonts w:cstheme="minorHAnsi"/>
          <w:b/>
          <w:bCs/>
          <w:color w:val="auto"/>
          <w:sz w:val="22"/>
          <w:szCs w:val="22"/>
        </w:rPr>
        <w:t>.</w:t>
      </w:r>
      <w:r w:rsidR="00A1382C" w:rsidRPr="00A1382C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Pr="00A1382C">
        <w:rPr>
          <w:rFonts w:cstheme="minorHAnsi"/>
          <w:color w:val="auto"/>
          <w:sz w:val="22"/>
          <w:szCs w:val="22"/>
        </w:rPr>
        <w:t xml:space="preserve">Na </w:t>
      </w:r>
      <w:proofErr w:type="spellStart"/>
      <w:r w:rsidRPr="00A1382C">
        <w:rPr>
          <w:rFonts w:cstheme="minorHAnsi"/>
          <w:color w:val="auto"/>
          <w:sz w:val="22"/>
          <w:szCs w:val="22"/>
        </w:rPr>
        <w:t>Danima</w:t>
      </w:r>
      <w:proofErr w:type="spellEnd"/>
      <w:r w:rsidRPr="00A1382C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382C">
        <w:rPr>
          <w:rFonts w:cstheme="minorHAnsi"/>
          <w:color w:val="auto"/>
          <w:sz w:val="22"/>
          <w:szCs w:val="22"/>
        </w:rPr>
        <w:lastRenderedPageBreak/>
        <w:t>otvorenih</w:t>
      </w:r>
      <w:proofErr w:type="spellEnd"/>
      <w:r w:rsidRPr="00A1382C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382C">
        <w:rPr>
          <w:rFonts w:cstheme="minorHAnsi"/>
          <w:color w:val="auto"/>
          <w:sz w:val="22"/>
          <w:szCs w:val="22"/>
        </w:rPr>
        <w:t>vrata</w:t>
      </w:r>
      <w:proofErr w:type="spellEnd"/>
      <w:r w:rsidRPr="00A1382C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A1382C">
        <w:rPr>
          <w:rFonts w:cstheme="minorHAnsi"/>
          <w:color w:val="auto"/>
          <w:sz w:val="22"/>
          <w:szCs w:val="22"/>
        </w:rPr>
        <w:t>moguće</w:t>
      </w:r>
      <w:proofErr w:type="spellEnd"/>
      <w:r w:rsidRPr="00A1382C">
        <w:rPr>
          <w:rFonts w:cstheme="minorHAnsi"/>
          <w:color w:val="auto"/>
          <w:sz w:val="22"/>
          <w:szCs w:val="22"/>
        </w:rPr>
        <w:t xml:space="preserve"> je</w:t>
      </w:r>
      <w:r w:rsidR="00B715F3" w:rsidRPr="00A1382C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="00B715F3" w:rsidRPr="00A1382C">
        <w:rPr>
          <w:rFonts w:cstheme="minorHAnsi"/>
          <w:color w:val="auto"/>
          <w:sz w:val="22"/>
          <w:szCs w:val="22"/>
        </w:rPr>
        <w:t>p</w:t>
      </w:r>
      <w:r w:rsidR="00B715F3" w:rsidRPr="006E62C3">
        <w:rPr>
          <w:rFonts w:cstheme="minorHAnsi"/>
          <w:b/>
          <w:bCs/>
          <w:color w:val="auto"/>
          <w:sz w:val="22"/>
          <w:szCs w:val="22"/>
        </w:rPr>
        <w:t>osjetiti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MIT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prostore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i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upoznati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se s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mentorima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,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polaznicima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i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njihovim</w:t>
      </w:r>
      <w:proofErr w:type="spellEnd"/>
      <w:r w:rsidR="00B715F3" w:rsidRPr="006E62C3">
        <w:rPr>
          <w:rFonts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B715F3" w:rsidRPr="006E62C3">
        <w:rPr>
          <w:rFonts w:cstheme="minorHAnsi"/>
          <w:b/>
          <w:bCs/>
          <w:color w:val="auto"/>
          <w:sz w:val="22"/>
          <w:szCs w:val="22"/>
        </w:rPr>
        <w:t>radom</w:t>
      </w:r>
      <w:proofErr w:type="spellEnd"/>
      <w:r w:rsidR="00B715F3" w:rsidRPr="00A1382C">
        <w:rPr>
          <w:rFonts w:cstheme="minorHAnsi"/>
          <w:color w:val="auto"/>
          <w:sz w:val="22"/>
          <w:szCs w:val="22"/>
        </w:rPr>
        <w:t xml:space="preserve">. </w:t>
      </w:r>
    </w:p>
    <w:p w14:paraId="543A0566" w14:textId="092BC3C5" w:rsidR="00B7690E" w:rsidRDefault="00B7690E" w:rsidP="00A17BB0">
      <w:pPr>
        <w:rPr>
          <w:rFonts w:eastAsia="Calibri" w:cstheme="minorHAnsi"/>
          <w:b/>
          <w:color w:val="C00000"/>
          <w:sz w:val="22"/>
          <w:szCs w:val="22"/>
        </w:rPr>
      </w:pPr>
    </w:p>
    <w:p w14:paraId="4A0D307B" w14:textId="77777777" w:rsidR="00732C62" w:rsidRDefault="00732C62" w:rsidP="00A17BB0">
      <w:pPr>
        <w:rPr>
          <w:rFonts w:eastAsia="Calibri" w:cstheme="minorHAnsi"/>
          <w:b/>
          <w:sz w:val="22"/>
          <w:szCs w:val="22"/>
        </w:rPr>
      </w:pPr>
    </w:p>
    <w:p w14:paraId="3FE0F118" w14:textId="77777777" w:rsidR="00AB7059" w:rsidRDefault="00AB7059" w:rsidP="00A17BB0">
      <w:pPr>
        <w:rPr>
          <w:rFonts w:eastAsia="Calibri" w:cstheme="minorHAnsi"/>
          <w:b/>
          <w:sz w:val="22"/>
          <w:szCs w:val="22"/>
        </w:rPr>
      </w:pPr>
    </w:p>
    <w:p w14:paraId="6F020301" w14:textId="3B156C1A" w:rsidR="00732C62" w:rsidRPr="00732C62" w:rsidRDefault="00732C62" w:rsidP="00A17BB0">
      <w:pPr>
        <w:rPr>
          <w:rFonts w:eastAsia="Calibri" w:cstheme="minorHAnsi"/>
          <w:b/>
          <w:sz w:val="22"/>
          <w:szCs w:val="22"/>
        </w:rPr>
      </w:pPr>
      <w:r w:rsidRPr="00732C62">
        <w:rPr>
          <w:rFonts w:eastAsia="Calibri" w:cstheme="minorHAnsi"/>
          <w:b/>
          <w:sz w:val="22"/>
          <w:szCs w:val="22"/>
        </w:rPr>
        <w:t>Detaljnije</w:t>
      </w:r>
      <w:r w:rsidR="0095456C">
        <w:rPr>
          <w:rFonts w:eastAsia="Calibri" w:cstheme="minorHAnsi"/>
          <w:b/>
          <w:sz w:val="22"/>
          <w:szCs w:val="22"/>
        </w:rPr>
        <w:t xml:space="preserve"> informacije</w:t>
      </w:r>
      <w:r w:rsidRPr="00732C62">
        <w:rPr>
          <w:rFonts w:eastAsia="Calibri" w:cstheme="minorHAnsi"/>
          <w:b/>
          <w:sz w:val="22"/>
          <w:szCs w:val="22"/>
        </w:rPr>
        <w:t xml:space="preserve"> o majstorskim radionicama</w:t>
      </w:r>
    </w:p>
    <w:p w14:paraId="0F4B329D" w14:textId="3CAD23C4" w:rsidR="00B715F3" w:rsidRPr="00B715F3" w:rsidRDefault="00B715F3" w:rsidP="00B715F3">
      <w:pPr>
        <w:pStyle w:val="Standard"/>
        <w:rPr>
          <w:rFonts w:asciiTheme="minorHAnsi" w:eastAsia="Calibri" w:hAnsiTheme="minorHAnsi" w:cstheme="minorHAnsi"/>
          <w:b/>
          <w:color w:val="C00000"/>
          <w:sz w:val="22"/>
          <w:szCs w:val="22"/>
        </w:rPr>
      </w:pPr>
    </w:p>
    <w:p w14:paraId="52E16CAD" w14:textId="77777777" w:rsidR="00B715F3" w:rsidRPr="00B715F3" w:rsidRDefault="00B715F3" w:rsidP="00B715F3">
      <w:pPr>
        <w:pStyle w:val="Standard"/>
        <w:rPr>
          <w:rFonts w:asciiTheme="minorHAnsi" w:eastAsia="Calibri" w:hAnsiTheme="minorHAnsi" w:cstheme="minorHAnsi"/>
          <w:b/>
          <w:color w:val="C00000"/>
          <w:sz w:val="22"/>
          <w:szCs w:val="22"/>
        </w:rPr>
      </w:pPr>
    </w:p>
    <w:p w14:paraId="2D13192B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eastAsia="Times New Roman" w:cstheme="minorHAnsi"/>
          <w:color w:val="000000"/>
          <w:sz w:val="22"/>
          <w:szCs w:val="22"/>
          <w:lang w:eastAsia="en-GB"/>
        </w:rPr>
      </w:pPr>
      <w:bookmarkStart w:id="1" w:name="_Hlk55823911"/>
      <w:r w:rsidRPr="00B715F3">
        <w:rPr>
          <w:rFonts w:cstheme="minorHAnsi"/>
          <w:b/>
          <w:bCs/>
          <w:sz w:val="22"/>
          <w:szCs w:val="22"/>
        </w:rPr>
        <w:t>Dizajn i (d)okolica</w:t>
      </w:r>
      <w:bookmarkEnd w:id="1"/>
    </w:p>
    <w:p w14:paraId="50B944D0" w14:textId="7BC476FB" w:rsidR="00B715F3" w:rsidRPr="00B715F3" w:rsidRDefault="00B715F3" w:rsidP="00B715F3">
      <w:pPr>
        <w:rPr>
          <w:rFonts w:eastAsiaTheme="minorHAnsi" w:cstheme="minorHAnsi"/>
          <w:b/>
          <w:bCs/>
          <w:sz w:val="22"/>
          <w:szCs w:val="22"/>
        </w:rPr>
      </w:pPr>
      <w:r w:rsidRPr="00B715F3">
        <w:rPr>
          <w:rFonts w:cstheme="minorHAnsi"/>
          <w:b/>
          <w:bCs/>
          <w:sz w:val="22"/>
          <w:szCs w:val="22"/>
        </w:rPr>
        <w:t xml:space="preserve">Mentor: </w:t>
      </w:r>
      <w:r w:rsidRPr="00B715F3">
        <w:rPr>
          <w:rFonts w:cstheme="minorHAnsi"/>
          <w:sz w:val="22"/>
          <w:szCs w:val="22"/>
        </w:rPr>
        <w:t xml:space="preserve">Leo </w:t>
      </w:r>
      <w:proofErr w:type="spellStart"/>
      <w:r w:rsidRPr="00B715F3">
        <w:rPr>
          <w:rFonts w:cstheme="minorHAnsi"/>
          <w:sz w:val="22"/>
          <w:szCs w:val="22"/>
        </w:rPr>
        <w:t>Kirinčić</w:t>
      </w:r>
      <w:proofErr w:type="spellEnd"/>
    </w:p>
    <w:p w14:paraId="11253513" w14:textId="77777777" w:rsidR="00AB7059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>Vizualni jezik i čitanje slike, simbola, boja, tipografija važno je znanje danas</w:t>
      </w:r>
      <w:r w:rsidR="00AB7059">
        <w:rPr>
          <w:rFonts w:cstheme="minorHAnsi"/>
          <w:sz w:val="22"/>
          <w:szCs w:val="22"/>
        </w:rPr>
        <w:t>,</w:t>
      </w:r>
      <w:r w:rsidRPr="00B715F3">
        <w:rPr>
          <w:rFonts w:cstheme="minorHAnsi"/>
          <w:sz w:val="22"/>
          <w:szCs w:val="22"/>
        </w:rPr>
        <w:t xml:space="preserve"> u svijetu brzog čitanja istih. Kako bi stvarali vizualni jezik budućnosti </w:t>
      </w:r>
      <w:r w:rsidR="00AB7059">
        <w:rPr>
          <w:rFonts w:cstheme="minorHAnsi"/>
          <w:sz w:val="22"/>
          <w:szCs w:val="22"/>
        </w:rPr>
        <w:t xml:space="preserve">polaznici kreću </w:t>
      </w:r>
      <w:r w:rsidRPr="00B715F3">
        <w:rPr>
          <w:rFonts w:cstheme="minorHAnsi"/>
          <w:sz w:val="22"/>
          <w:szCs w:val="22"/>
        </w:rPr>
        <w:t xml:space="preserve">od osnova dizajna u (d)okolici. </w:t>
      </w:r>
    </w:p>
    <w:p w14:paraId="52A36671" w14:textId="338E02C8" w:rsidR="00AB7059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 xml:space="preserve">Grafički jezik i dizajn istinski je suradnički prostor u kojem zajednički stvaraju dizajneri, pisci, tipografi, ilustratori, tiskari i drugi kreativci. </w:t>
      </w:r>
      <w:r w:rsidR="00AB7059">
        <w:rPr>
          <w:rFonts w:cstheme="minorHAnsi"/>
          <w:sz w:val="22"/>
          <w:szCs w:val="22"/>
        </w:rPr>
        <w:t>Na koji način</w:t>
      </w:r>
      <w:r w:rsidRPr="00B715F3">
        <w:rPr>
          <w:rFonts w:cstheme="minorHAnsi"/>
          <w:sz w:val="22"/>
          <w:szCs w:val="22"/>
        </w:rPr>
        <w:t xml:space="preserve"> ideja postaje vidljiva ili kako inovacija prelazi u vizualni oblik </w:t>
      </w:r>
      <w:r w:rsidR="00AB7059">
        <w:rPr>
          <w:rFonts w:cstheme="minorHAnsi"/>
          <w:sz w:val="22"/>
          <w:szCs w:val="22"/>
        </w:rPr>
        <w:t>tek</w:t>
      </w:r>
      <w:r w:rsidRPr="00B715F3">
        <w:rPr>
          <w:rFonts w:cstheme="minorHAnsi"/>
          <w:sz w:val="22"/>
          <w:szCs w:val="22"/>
        </w:rPr>
        <w:t xml:space="preserve"> je početak oblikovanja znanja o vizualnoj komunikaciji. </w:t>
      </w:r>
    </w:p>
    <w:p w14:paraId="056AB317" w14:textId="6A0D7D0F" w:rsidR="00B715F3" w:rsidRPr="00AB7059" w:rsidRDefault="00B715F3" w:rsidP="00AB7059">
      <w:pPr>
        <w:rPr>
          <w:rFonts w:eastAsia="SimSun" w:cstheme="minorHAnsi"/>
          <w:kern w:val="2"/>
          <w:sz w:val="22"/>
          <w:szCs w:val="22"/>
          <w:lang w:eastAsia="ar-SA"/>
        </w:rPr>
      </w:pPr>
      <w:r w:rsidRPr="00AB7059">
        <w:rPr>
          <w:rFonts w:eastAsia="SimSun" w:cstheme="minorHAnsi"/>
          <w:b/>
          <w:bCs/>
          <w:kern w:val="2"/>
          <w:sz w:val="22"/>
          <w:szCs w:val="22"/>
          <w:lang w:eastAsia="ar-SA"/>
        </w:rPr>
        <w:t>Cilj radionice i prakse je upoznati polaznike s osnovama grafičkog oblikovanja</w:t>
      </w:r>
      <w:r w:rsidRPr="00B715F3">
        <w:rPr>
          <w:rFonts w:eastAsia="SimSun" w:cstheme="minorHAnsi"/>
          <w:kern w:val="2"/>
          <w:sz w:val="22"/>
          <w:szCs w:val="22"/>
          <w:lang w:eastAsia="ar-SA"/>
        </w:rPr>
        <w:t xml:space="preserve">. Polaznici će kroz niz vježbi i diskusija savladati </w:t>
      </w:r>
      <w:r w:rsidRPr="00AB7059">
        <w:rPr>
          <w:rFonts w:eastAsia="SimSun" w:cstheme="minorHAnsi"/>
          <w:b/>
          <w:bCs/>
          <w:kern w:val="2"/>
          <w:sz w:val="22"/>
          <w:szCs w:val="22"/>
          <w:lang w:eastAsia="ar-SA"/>
        </w:rPr>
        <w:t>osnove vizualne kulture i komunikacije</w:t>
      </w:r>
      <w:r w:rsidRPr="00B715F3">
        <w:rPr>
          <w:rFonts w:eastAsia="SimSun" w:cstheme="minorHAnsi"/>
          <w:kern w:val="2"/>
          <w:sz w:val="22"/>
          <w:szCs w:val="22"/>
          <w:lang w:eastAsia="ar-SA"/>
        </w:rPr>
        <w:t>. Radionice se provode u nekoliko faza koje uključuju predavanja i diskusije, vježbe i istraživanja nakon čega se izvodi završni izložbeni rad.</w:t>
      </w:r>
    </w:p>
    <w:p w14:paraId="1D514076" w14:textId="77777777" w:rsidR="00B715F3" w:rsidRPr="00B715F3" w:rsidRDefault="00B715F3" w:rsidP="00B715F3">
      <w:pPr>
        <w:rPr>
          <w:rFonts w:cstheme="minorHAnsi"/>
          <w:sz w:val="22"/>
          <w:szCs w:val="22"/>
        </w:rPr>
      </w:pPr>
    </w:p>
    <w:p w14:paraId="5122C33C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cstheme="minorHAnsi"/>
          <w:b/>
          <w:bCs/>
          <w:sz w:val="22"/>
          <w:szCs w:val="22"/>
        </w:rPr>
      </w:pPr>
      <w:bookmarkStart w:id="2" w:name="_Hlk55823922"/>
      <w:r w:rsidRPr="00B715F3">
        <w:rPr>
          <w:rFonts w:cstheme="minorHAnsi"/>
          <w:b/>
          <w:bCs/>
          <w:sz w:val="22"/>
          <w:szCs w:val="22"/>
        </w:rPr>
        <w:t>Hrana kao znanstveni eksperiment</w:t>
      </w:r>
      <w:bookmarkEnd w:id="2"/>
    </w:p>
    <w:p w14:paraId="3DA8C2DE" w14:textId="22839074" w:rsidR="00B715F3" w:rsidRPr="00B715F3" w:rsidRDefault="00B715F3" w:rsidP="00B715F3">
      <w:pPr>
        <w:rPr>
          <w:rFonts w:cstheme="minorHAnsi"/>
          <w:b/>
          <w:bCs/>
          <w:strike/>
          <w:sz w:val="22"/>
          <w:szCs w:val="22"/>
        </w:rPr>
      </w:pPr>
      <w:r w:rsidRPr="00B715F3">
        <w:rPr>
          <w:rFonts w:cstheme="minorHAnsi"/>
          <w:b/>
          <w:bCs/>
          <w:sz w:val="22"/>
          <w:szCs w:val="22"/>
        </w:rPr>
        <w:t xml:space="preserve">Mentori: </w:t>
      </w:r>
      <w:r w:rsidRPr="00B715F3">
        <w:rPr>
          <w:rFonts w:cstheme="minorHAnsi"/>
          <w:sz w:val="22"/>
          <w:szCs w:val="22"/>
        </w:rPr>
        <w:t xml:space="preserve">Luka </w:t>
      </w:r>
      <w:proofErr w:type="spellStart"/>
      <w:r w:rsidRPr="00B715F3">
        <w:rPr>
          <w:rFonts w:cstheme="minorHAnsi"/>
          <w:sz w:val="22"/>
          <w:szCs w:val="22"/>
        </w:rPr>
        <w:t>Rodela</w:t>
      </w:r>
      <w:proofErr w:type="spellEnd"/>
      <w:r w:rsidRPr="00B715F3">
        <w:rPr>
          <w:rFonts w:cstheme="minorHAnsi"/>
          <w:sz w:val="22"/>
          <w:szCs w:val="22"/>
        </w:rPr>
        <w:t>, Natalija Stefanović</w:t>
      </w:r>
      <w:r w:rsidRPr="00B715F3">
        <w:rPr>
          <w:rFonts w:cstheme="minorHAnsi"/>
          <w:b/>
          <w:bCs/>
          <w:strike/>
          <w:sz w:val="22"/>
          <w:szCs w:val="22"/>
        </w:rPr>
        <w:t xml:space="preserve"> </w:t>
      </w:r>
    </w:p>
    <w:p w14:paraId="0E4891F9" w14:textId="5A276D96" w:rsidR="00B715F3" w:rsidRPr="00B715F3" w:rsidRDefault="00B715F3" w:rsidP="00B715F3">
      <w:pPr>
        <w:rPr>
          <w:rFonts w:cstheme="minorHAnsi"/>
          <w:sz w:val="22"/>
          <w:szCs w:val="22"/>
        </w:rPr>
      </w:pPr>
      <w:r w:rsidRPr="00AB7059">
        <w:rPr>
          <w:rFonts w:cstheme="minorHAnsi"/>
          <w:b/>
          <w:bCs/>
          <w:sz w:val="22"/>
          <w:szCs w:val="22"/>
        </w:rPr>
        <w:t>Studija o hrani koja osnažuje kroz filozofski i znanstveni diskurs</w:t>
      </w:r>
      <w:r w:rsidR="00AB7059">
        <w:rPr>
          <w:rFonts w:cstheme="minorHAnsi"/>
          <w:sz w:val="22"/>
          <w:szCs w:val="22"/>
        </w:rPr>
        <w:t xml:space="preserve"> te u</w:t>
      </w:r>
      <w:r w:rsidRPr="00B715F3">
        <w:rPr>
          <w:rFonts w:cstheme="minorHAnsi"/>
          <w:sz w:val="22"/>
          <w:szCs w:val="22"/>
        </w:rPr>
        <w:t xml:space="preserve">z praktični dio koji pojašnjava </w:t>
      </w:r>
      <w:r w:rsidRPr="00AB7059">
        <w:rPr>
          <w:rFonts w:cstheme="minorHAnsi"/>
          <w:b/>
          <w:bCs/>
          <w:sz w:val="22"/>
          <w:szCs w:val="22"/>
        </w:rPr>
        <w:t>kemijska svojstva namirnica, proizvodnju i ekonomiju koja okružuje prehrambenu industriju, tehnologije i procese pripreme</w:t>
      </w:r>
      <w:r w:rsidRPr="00B715F3">
        <w:rPr>
          <w:rFonts w:cstheme="minorHAnsi"/>
          <w:sz w:val="22"/>
          <w:szCs w:val="22"/>
        </w:rPr>
        <w:t xml:space="preserve">. </w:t>
      </w:r>
      <w:r w:rsidR="00AB7059">
        <w:rPr>
          <w:rFonts w:cstheme="minorHAnsi"/>
          <w:sz w:val="22"/>
          <w:szCs w:val="22"/>
        </w:rPr>
        <w:t>P</w:t>
      </w:r>
      <w:r w:rsidRPr="00B715F3">
        <w:rPr>
          <w:rFonts w:cstheme="minorHAnsi"/>
          <w:sz w:val="22"/>
          <w:szCs w:val="22"/>
        </w:rPr>
        <w:t xml:space="preserve">rogram u fokus stavlja i </w:t>
      </w:r>
      <w:r w:rsidRPr="00AB7059">
        <w:rPr>
          <w:rFonts w:cstheme="minorHAnsi"/>
          <w:b/>
          <w:bCs/>
          <w:sz w:val="22"/>
          <w:szCs w:val="22"/>
        </w:rPr>
        <w:t>socijalno-političke aspekte hrane i hranjenja</w:t>
      </w:r>
      <w:r w:rsidRPr="00B715F3">
        <w:rPr>
          <w:rFonts w:cstheme="minorHAnsi"/>
          <w:sz w:val="22"/>
          <w:szCs w:val="22"/>
        </w:rPr>
        <w:t xml:space="preserve">. Političnost hrane podrazumijeva ne samo politiku i regulative vezane za proizvodnju i distribuciju hrane već i sve aspekte produkcije, kontrole, regulacije, inspekcije, distribucije i konzumacije, od komercijalno uzgojene do samostalne slobodne proizvodnje. Dotaknut će se teme poput </w:t>
      </w:r>
      <w:r w:rsidRPr="00AB7059">
        <w:rPr>
          <w:rFonts w:cstheme="minorHAnsi"/>
          <w:b/>
          <w:bCs/>
          <w:i/>
          <w:iCs/>
          <w:sz w:val="22"/>
          <w:szCs w:val="22"/>
        </w:rPr>
        <w:t xml:space="preserve">fair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trade</w:t>
      </w:r>
      <w:proofErr w:type="spellEnd"/>
      <w:r w:rsidRPr="00AB7059">
        <w:rPr>
          <w:rFonts w:cstheme="minorHAnsi"/>
          <w:b/>
          <w:bCs/>
          <w:sz w:val="22"/>
          <w:szCs w:val="22"/>
        </w:rPr>
        <w:t xml:space="preserve"> pokreta</w:t>
      </w:r>
      <w:r w:rsidRPr="00B715F3">
        <w:rPr>
          <w:rFonts w:cstheme="minorHAnsi"/>
          <w:sz w:val="22"/>
          <w:szCs w:val="22"/>
        </w:rPr>
        <w:t xml:space="preserve"> kojim se pokušava pomoći malim proizvođačima zemalja u razvoju kako bi bili prisutni na međunarodnom tržištu i problematike istog, koncept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dumpster</w:t>
      </w:r>
      <w:proofErr w:type="spellEnd"/>
      <w:r w:rsidRPr="00AB7059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divinga</w:t>
      </w:r>
      <w:proofErr w:type="spellEnd"/>
      <w:r w:rsidRPr="00B715F3">
        <w:rPr>
          <w:rFonts w:cstheme="minorHAnsi"/>
          <w:sz w:val="22"/>
          <w:szCs w:val="22"/>
        </w:rPr>
        <w:t xml:space="preserve"> ili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Food</w:t>
      </w:r>
      <w:proofErr w:type="spellEnd"/>
      <w:r w:rsidRPr="00AB7059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Not</w:t>
      </w:r>
      <w:proofErr w:type="spellEnd"/>
      <w:r w:rsidRPr="00AB7059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AB7059">
        <w:rPr>
          <w:rFonts w:cstheme="minorHAnsi"/>
          <w:b/>
          <w:bCs/>
          <w:i/>
          <w:iCs/>
          <w:sz w:val="22"/>
          <w:szCs w:val="22"/>
        </w:rPr>
        <w:t>Bombs</w:t>
      </w:r>
      <w:proofErr w:type="spellEnd"/>
      <w:r w:rsidRPr="00B715F3">
        <w:rPr>
          <w:rFonts w:cstheme="minorHAnsi"/>
          <w:sz w:val="22"/>
          <w:szCs w:val="22"/>
        </w:rPr>
        <w:t xml:space="preserve"> svjetskog pokreta koji ukazuje na posljedice neravnomjerne proizvodnje, distribucije kao i ogromnih količina hrane koj</w:t>
      </w:r>
      <w:r w:rsidR="00AB7059">
        <w:rPr>
          <w:rFonts w:cstheme="minorHAnsi"/>
          <w:sz w:val="22"/>
          <w:szCs w:val="22"/>
        </w:rPr>
        <w:t>e</w:t>
      </w:r>
      <w:r w:rsidRPr="00B715F3">
        <w:rPr>
          <w:rFonts w:cstheme="minorHAnsi"/>
          <w:sz w:val="22"/>
          <w:szCs w:val="22"/>
        </w:rPr>
        <w:t xml:space="preserve"> se bacaju.</w:t>
      </w:r>
    </w:p>
    <w:p w14:paraId="1114B056" w14:textId="7A0E60EC" w:rsidR="00B715F3" w:rsidRPr="00B715F3" w:rsidRDefault="00B715F3" w:rsidP="00B715F3">
      <w:pPr>
        <w:rPr>
          <w:rFonts w:eastAsia="SimSun" w:cstheme="minorHAnsi"/>
          <w:kern w:val="2"/>
          <w:sz w:val="22"/>
          <w:szCs w:val="22"/>
          <w:lang w:eastAsia="ar-SA"/>
        </w:rPr>
      </w:pPr>
      <w:r w:rsidRPr="00B715F3">
        <w:rPr>
          <w:rFonts w:eastAsia="SimSun" w:cstheme="minorHAnsi"/>
          <w:b/>
          <w:bCs/>
          <w:kern w:val="2"/>
          <w:sz w:val="22"/>
          <w:szCs w:val="22"/>
          <w:lang w:eastAsia="ar-SA"/>
        </w:rPr>
        <w:t>Napomena</w:t>
      </w:r>
      <w:r w:rsidRPr="00B715F3">
        <w:rPr>
          <w:rFonts w:eastAsia="SimSun" w:cstheme="minorHAnsi"/>
          <w:kern w:val="2"/>
          <w:sz w:val="22"/>
          <w:szCs w:val="22"/>
          <w:lang w:eastAsia="ar-SA"/>
        </w:rPr>
        <w:t xml:space="preserve">: Zbog </w:t>
      </w:r>
      <w:r w:rsidR="00AB7059">
        <w:rPr>
          <w:rFonts w:eastAsia="SimSun" w:cstheme="minorHAnsi"/>
          <w:kern w:val="2"/>
          <w:sz w:val="22"/>
          <w:szCs w:val="22"/>
          <w:lang w:eastAsia="ar-SA"/>
        </w:rPr>
        <w:t>epidemioloških mjera</w:t>
      </w:r>
      <w:r w:rsidRPr="00B715F3">
        <w:rPr>
          <w:rFonts w:eastAsia="SimSun" w:cstheme="minorHAnsi"/>
          <w:kern w:val="2"/>
          <w:sz w:val="22"/>
          <w:szCs w:val="22"/>
          <w:lang w:eastAsia="ar-SA"/>
        </w:rPr>
        <w:t xml:space="preserve"> radionice će biti snimane i odvijat će se bez prisustva polaznika. Kroz program će se formirati radio-emisija.</w:t>
      </w:r>
    </w:p>
    <w:p w14:paraId="093F0AA1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52878459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33ED3D93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eastAsiaTheme="minorHAnsi" w:cstheme="minorHAnsi"/>
          <w:b/>
          <w:bCs/>
          <w:sz w:val="22"/>
          <w:szCs w:val="22"/>
        </w:rPr>
      </w:pPr>
      <w:bookmarkStart w:id="3" w:name="_Hlk55823933"/>
      <w:proofErr w:type="spellStart"/>
      <w:r w:rsidRPr="00B715F3">
        <w:rPr>
          <w:rFonts w:cstheme="minorHAnsi"/>
          <w:b/>
          <w:bCs/>
          <w:sz w:val="22"/>
          <w:szCs w:val="22"/>
        </w:rPr>
        <w:t>S.o.U.N.d</w:t>
      </w:r>
      <w:proofErr w:type="spellEnd"/>
      <w:r w:rsidRPr="00B715F3">
        <w:rPr>
          <w:rFonts w:cstheme="minorHAnsi"/>
          <w:b/>
          <w:bCs/>
          <w:sz w:val="22"/>
          <w:szCs w:val="22"/>
        </w:rPr>
        <w:t xml:space="preserve"> ili kako nastaje </w:t>
      </w:r>
      <w:proofErr w:type="spellStart"/>
      <w:r w:rsidRPr="00B715F3">
        <w:rPr>
          <w:rFonts w:cstheme="minorHAnsi"/>
          <w:b/>
          <w:bCs/>
          <w:sz w:val="22"/>
          <w:szCs w:val="22"/>
        </w:rPr>
        <w:t>zvukopis</w:t>
      </w:r>
      <w:proofErr w:type="spellEnd"/>
      <w:r w:rsidRPr="00B715F3">
        <w:rPr>
          <w:rFonts w:cstheme="minorHAnsi"/>
          <w:b/>
          <w:bCs/>
          <w:sz w:val="22"/>
          <w:szCs w:val="22"/>
        </w:rPr>
        <w:t>?</w:t>
      </w:r>
      <w:bookmarkEnd w:id="3"/>
    </w:p>
    <w:p w14:paraId="2F5FF1D1" w14:textId="14A943EF" w:rsidR="00B715F3" w:rsidRPr="00B715F3" w:rsidRDefault="00B715F3" w:rsidP="00B715F3">
      <w:pPr>
        <w:rPr>
          <w:rFonts w:cstheme="minorHAnsi"/>
          <w:b/>
          <w:bCs/>
          <w:sz w:val="22"/>
          <w:szCs w:val="22"/>
        </w:rPr>
      </w:pPr>
      <w:r w:rsidRPr="00B715F3">
        <w:rPr>
          <w:rFonts w:cstheme="minorHAnsi"/>
          <w:b/>
          <w:bCs/>
          <w:sz w:val="22"/>
          <w:szCs w:val="22"/>
        </w:rPr>
        <w:t xml:space="preserve">Mentori: </w:t>
      </w:r>
      <w:r w:rsidRPr="00B715F3">
        <w:rPr>
          <w:rFonts w:cstheme="minorHAnsi"/>
          <w:sz w:val="22"/>
          <w:szCs w:val="22"/>
        </w:rPr>
        <w:t xml:space="preserve">Luka </w:t>
      </w:r>
      <w:proofErr w:type="spellStart"/>
      <w:r w:rsidRPr="00B715F3">
        <w:rPr>
          <w:rFonts w:cstheme="minorHAnsi"/>
          <w:sz w:val="22"/>
          <w:szCs w:val="22"/>
        </w:rPr>
        <w:t>Rodela</w:t>
      </w:r>
      <w:proofErr w:type="spellEnd"/>
      <w:r w:rsidRPr="00B715F3">
        <w:rPr>
          <w:rFonts w:cstheme="minorHAnsi"/>
          <w:sz w:val="22"/>
          <w:szCs w:val="22"/>
        </w:rPr>
        <w:t>, Toni Jelenić</w:t>
      </w:r>
    </w:p>
    <w:p w14:paraId="0ECCA85C" w14:textId="20E3C22C" w:rsidR="00B715F3" w:rsidRPr="00B715F3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 xml:space="preserve">Ne tako davno, kada su 70-ih godina prošlog stoljeća neki tadašnji klinci počeli stvarati u potpuno novom digitalnom okruženju, imali su samo ideju o neograničenim mogućnostima nastajanja zvuka. Na početku je tehnologija kaskala za idejama, potom je tržište diktiralo korištenje istih, dok </w:t>
      </w:r>
      <w:r w:rsidR="00192E58">
        <w:rPr>
          <w:rFonts w:cstheme="minorHAnsi"/>
          <w:sz w:val="22"/>
          <w:szCs w:val="22"/>
        </w:rPr>
        <w:t xml:space="preserve">su </w:t>
      </w:r>
      <w:r w:rsidRPr="00B715F3">
        <w:rPr>
          <w:rFonts w:cstheme="minorHAnsi"/>
          <w:sz w:val="22"/>
          <w:szCs w:val="22"/>
        </w:rPr>
        <w:t xml:space="preserve">danas </w:t>
      </w:r>
      <w:r w:rsidR="00192E58">
        <w:rPr>
          <w:rFonts w:cstheme="minorHAnsi"/>
          <w:sz w:val="22"/>
          <w:szCs w:val="22"/>
        </w:rPr>
        <w:t xml:space="preserve">ljudi </w:t>
      </w:r>
      <w:r w:rsidRPr="00B715F3">
        <w:rPr>
          <w:rFonts w:cstheme="minorHAnsi"/>
          <w:sz w:val="22"/>
          <w:szCs w:val="22"/>
        </w:rPr>
        <w:t xml:space="preserve">u situaciji relativne demokratičnosti korištenja digitalnog softwarea. </w:t>
      </w:r>
    </w:p>
    <w:p w14:paraId="5C638532" w14:textId="5D4CD70F" w:rsidR="00B715F3" w:rsidRPr="00B715F3" w:rsidRDefault="00B715F3" w:rsidP="00B715F3">
      <w:pPr>
        <w:rPr>
          <w:rFonts w:cstheme="minorHAnsi"/>
          <w:sz w:val="22"/>
          <w:szCs w:val="22"/>
        </w:rPr>
      </w:pPr>
      <w:r w:rsidRPr="001A26DE">
        <w:rPr>
          <w:rFonts w:cstheme="minorHAnsi"/>
          <w:b/>
          <w:bCs/>
          <w:sz w:val="22"/>
          <w:szCs w:val="22"/>
        </w:rPr>
        <w:t>Kako koristiti dostupne elektroničke uređaje i aplikacije u svrhu stvaranja zvuka i glazbe</w:t>
      </w:r>
      <w:r w:rsidRPr="00B715F3">
        <w:rPr>
          <w:rFonts w:cstheme="minorHAnsi"/>
          <w:sz w:val="22"/>
          <w:szCs w:val="22"/>
        </w:rPr>
        <w:t xml:space="preserve"> osnovno je pitanje s kojim će </w:t>
      </w:r>
      <w:r w:rsidRPr="001A26DE">
        <w:rPr>
          <w:rFonts w:cstheme="minorHAnsi"/>
          <w:b/>
          <w:bCs/>
          <w:sz w:val="22"/>
          <w:szCs w:val="22"/>
        </w:rPr>
        <w:t>svaki od sudionika stvoriti možda svoje prvo zvučno djelo</w:t>
      </w:r>
      <w:r w:rsidRPr="00B715F3">
        <w:rPr>
          <w:rFonts w:cstheme="minorHAnsi"/>
          <w:sz w:val="22"/>
          <w:szCs w:val="22"/>
        </w:rPr>
        <w:t xml:space="preserve">, svoj prvi </w:t>
      </w:r>
      <w:proofErr w:type="spellStart"/>
      <w:r w:rsidRPr="00B715F3">
        <w:rPr>
          <w:rFonts w:cstheme="minorHAnsi"/>
          <w:sz w:val="22"/>
          <w:szCs w:val="22"/>
        </w:rPr>
        <w:t>zvukopis</w:t>
      </w:r>
      <w:proofErr w:type="spellEnd"/>
      <w:r w:rsidRPr="009E449C">
        <w:rPr>
          <w:rFonts w:cstheme="minorHAnsi"/>
          <w:sz w:val="22"/>
          <w:szCs w:val="22"/>
        </w:rPr>
        <w:t xml:space="preserve">. </w:t>
      </w:r>
      <w:r w:rsidRPr="00B715F3">
        <w:rPr>
          <w:rFonts w:cstheme="minorHAnsi"/>
          <w:sz w:val="22"/>
          <w:szCs w:val="22"/>
        </w:rPr>
        <w:t xml:space="preserve">Što znači </w:t>
      </w:r>
      <w:proofErr w:type="spellStart"/>
      <w:r w:rsidRPr="00B715F3">
        <w:rPr>
          <w:rFonts w:cstheme="minorHAnsi"/>
          <w:sz w:val="22"/>
          <w:szCs w:val="22"/>
        </w:rPr>
        <w:t>S.o.U.N.d</w:t>
      </w:r>
      <w:proofErr w:type="spellEnd"/>
      <w:r w:rsidRPr="00B715F3">
        <w:rPr>
          <w:rFonts w:cstheme="minorHAnsi"/>
          <w:sz w:val="22"/>
          <w:szCs w:val="22"/>
        </w:rPr>
        <w:t xml:space="preserve"> otkrit mentori radionice Toni Jelenić i Luka </w:t>
      </w:r>
      <w:proofErr w:type="spellStart"/>
      <w:r w:rsidRPr="00B715F3">
        <w:rPr>
          <w:rFonts w:cstheme="minorHAnsi"/>
          <w:sz w:val="22"/>
          <w:szCs w:val="22"/>
        </w:rPr>
        <w:t>Rodela</w:t>
      </w:r>
      <w:proofErr w:type="spellEnd"/>
      <w:r w:rsidRPr="00B715F3">
        <w:rPr>
          <w:rFonts w:cstheme="minorHAnsi"/>
          <w:sz w:val="22"/>
          <w:szCs w:val="22"/>
        </w:rPr>
        <w:t xml:space="preserve"> koji će polaznike podučavati u </w:t>
      </w:r>
      <w:r w:rsidRPr="001A26DE">
        <w:rPr>
          <w:rFonts w:cstheme="minorHAnsi"/>
          <w:b/>
          <w:bCs/>
          <w:sz w:val="22"/>
          <w:szCs w:val="22"/>
        </w:rPr>
        <w:t>osnovama DAW</w:t>
      </w:r>
      <w:r w:rsidRPr="00B715F3">
        <w:rPr>
          <w:rFonts w:cstheme="minorHAnsi"/>
          <w:sz w:val="22"/>
          <w:szCs w:val="22"/>
        </w:rPr>
        <w:t xml:space="preserve"> (</w:t>
      </w:r>
      <w:proofErr w:type="spellStart"/>
      <w:r w:rsidRPr="00B715F3">
        <w:rPr>
          <w:rFonts w:cstheme="minorHAnsi"/>
          <w:sz w:val="22"/>
          <w:szCs w:val="22"/>
        </w:rPr>
        <w:t>digital</w:t>
      </w:r>
      <w:proofErr w:type="spellEnd"/>
      <w:r w:rsidRPr="00B715F3">
        <w:rPr>
          <w:rFonts w:cstheme="minorHAnsi"/>
          <w:sz w:val="22"/>
          <w:szCs w:val="22"/>
        </w:rPr>
        <w:t xml:space="preserve"> audio workstation) </w:t>
      </w:r>
      <w:r w:rsidRPr="001A26DE">
        <w:rPr>
          <w:rFonts w:cstheme="minorHAnsi"/>
          <w:b/>
          <w:bCs/>
          <w:sz w:val="22"/>
          <w:szCs w:val="22"/>
        </w:rPr>
        <w:t>programa</w:t>
      </w:r>
      <w:r w:rsidRPr="00B715F3">
        <w:rPr>
          <w:rFonts w:cstheme="minorHAnsi"/>
          <w:sz w:val="22"/>
          <w:szCs w:val="22"/>
        </w:rPr>
        <w:t xml:space="preserve"> – FL studio uz nezaobilazne </w:t>
      </w:r>
      <w:r w:rsidRPr="001A26DE">
        <w:rPr>
          <w:rFonts w:cstheme="minorHAnsi"/>
          <w:b/>
          <w:bCs/>
          <w:sz w:val="22"/>
          <w:szCs w:val="22"/>
        </w:rPr>
        <w:t xml:space="preserve">osnove glazbene </w:t>
      </w:r>
      <w:r w:rsidRPr="001A26DE">
        <w:rPr>
          <w:rFonts w:cstheme="minorHAnsi"/>
          <w:b/>
          <w:bCs/>
          <w:sz w:val="22"/>
          <w:szCs w:val="22"/>
        </w:rPr>
        <w:lastRenderedPageBreak/>
        <w:t xml:space="preserve">teorije </w:t>
      </w:r>
      <w:r w:rsidRPr="00B715F3">
        <w:rPr>
          <w:rFonts w:cstheme="minorHAnsi"/>
          <w:sz w:val="22"/>
          <w:szCs w:val="22"/>
        </w:rPr>
        <w:t xml:space="preserve">radi lakšeg razumijevanja različitosti pojedinih žanrova i stvaranja istih. Kroz radionički pristup sudionici će savladati </w:t>
      </w:r>
      <w:r w:rsidRPr="001A26DE">
        <w:rPr>
          <w:rFonts w:cstheme="minorHAnsi"/>
          <w:b/>
          <w:bCs/>
          <w:sz w:val="22"/>
          <w:szCs w:val="22"/>
        </w:rPr>
        <w:t xml:space="preserve">samostalno snimanje zvukova, unos u program, i produkciju i </w:t>
      </w:r>
      <w:proofErr w:type="spellStart"/>
      <w:r w:rsidRPr="001A26DE">
        <w:rPr>
          <w:rFonts w:cstheme="minorHAnsi"/>
          <w:b/>
          <w:bCs/>
          <w:sz w:val="22"/>
          <w:szCs w:val="22"/>
        </w:rPr>
        <w:t>miksanje</w:t>
      </w:r>
      <w:proofErr w:type="spellEnd"/>
      <w:r w:rsidRPr="001A26DE">
        <w:rPr>
          <w:rFonts w:cstheme="minorHAnsi"/>
          <w:b/>
          <w:bCs/>
          <w:sz w:val="22"/>
          <w:szCs w:val="22"/>
        </w:rPr>
        <w:t xml:space="preserve"> zvukova</w:t>
      </w:r>
      <w:r w:rsidRPr="00B715F3">
        <w:rPr>
          <w:rFonts w:cstheme="minorHAnsi"/>
          <w:sz w:val="22"/>
          <w:szCs w:val="22"/>
        </w:rPr>
        <w:t xml:space="preserve">. Drugim riječima </w:t>
      </w:r>
      <w:r w:rsidRPr="001A26DE">
        <w:rPr>
          <w:rFonts w:cstheme="minorHAnsi"/>
          <w:b/>
          <w:bCs/>
          <w:sz w:val="22"/>
          <w:szCs w:val="22"/>
        </w:rPr>
        <w:t xml:space="preserve">svatko će steći </w:t>
      </w:r>
      <w:r w:rsidR="001A26DE">
        <w:rPr>
          <w:rFonts w:cstheme="minorHAnsi"/>
          <w:b/>
          <w:bCs/>
          <w:sz w:val="22"/>
          <w:szCs w:val="22"/>
        </w:rPr>
        <w:t>zanat</w:t>
      </w:r>
      <w:r w:rsidRPr="001A26DE">
        <w:rPr>
          <w:rFonts w:cstheme="minorHAnsi"/>
          <w:b/>
          <w:bCs/>
          <w:sz w:val="22"/>
          <w:szCs w:val="22"/>
        </w:rPr>
        <w:t xml:space="preserve"> kojim će moći napraviti pjesmu ili glazbenu kompoziciju</w:t>
      </w:r>
      <w:r w:rsidRPr="00B715F3">
        <w:rPr>
          <w:rFonts w:cstheme="minorHAnsi"/>
          <w:sz w:val="22"/>
          <w:szCs w:val="22"/>
        </w:rPr>
        <w:t xml:space="preserve">. Uz savladavanje softvera i teoretskog dijela, nezaobilazni su i glazbeni instrumenti, ali i drugi elementi važni u nastajanju zvukova i glazbe, poput MIDI kontrolera (KORG </w:t>
      </w:r>
      <w:proofErr w:type="spellStart"/>
      <w:r w:rsidRPr="00B715F3">
        <w:rPr>
          <w:rFonts w:cstheme="minorHAnsi"/>
          <w:sz w:val="22"/>
          <w:szCs w:val="22"/>
        </w:rPr>
        <w:t>padKontrol</w:t>
      </w:r>
      <w:proofErr w:type="spellEnd"/>
      <w:r w:rsidRPr="00B715F3">
        <w:rPr>
          <w:rFonts w:cstheme="minorHAnsi"/>
          <w:sz w:val="22"/>
          <w:szCs w:val="22"/>
        </w:rPr>
        <w:t xml:space="preserve">), mikrofona (RODE NT1) , </w:t>
      </w:r>
      <w:proofErr w:type="spellStart"/>
      <w:r w:rsidRPr="00B715F3">
        <w:rPr>
          <w:rFonts w:cstheme="minorHAnsi"/>
          <w:sz w:val="22"/>
          <w:szCs w:val="22"/>
        </w:rPr>
        <w:t>midi</w:t>
      </w:r>
      <w:proofErr w:type="spellEnd"/>
      <w:r w:rsidRPr="00B715F3">
        <w:rPr>
          <w:rFonts w:cstheme="minorHAnsi"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sz w:val="22"/>
          <w:szCs w:val="22"/>
        </w:rPr>
        <w:t>syntha</w:t>
      </w:r>
      <w:proofErr w:type="spellEnd"/>
      <w:r w:rsidRPr="00B715F3">
        <w:rPr>
          <w:rFonts w:cstheme="minorHAnsi"/>
          <w:sz w:val="22"/>
          <w:szCs w:val="22"/>
        </w:rPr>
        <w:t xml:space="preserve"> (</w:t>
      </w:r>
      <w:proofErr w:type="spellStart"/>
      <w:r w:rsidRPr="00B715F3">
        <w:rPr>
          <w:rFonts w:cstheme="minorHAnsi"/>
          <w:sz w:val="22"/>
          <w:szCs w:val="22"/>
        </w:rPr>
        <w:t>Icon</w:t>
      </w:r>
      <w:proofErr w:type="spellEnd"/>
      <w:r w:rsidRPr="00B715F3">
        <w:rPr>
          <w:rFonts w:cstheme="minorHAnsi"/>
          <w:sz w:val="22"/>
          <w:szCs w:val="22"/>
        </w:rPr>
        <w:t xml:space="preserve"> i-</w:t>
      </w:r>
      <w:proofErr w:type="spellStart"/>
      <w:r w:rsidRPr="00B715F3">
        <w:rPr>
          <w:rFonts w:cstheme="minorHAnsi"/>
          <w:sz w:val="22"/>
          <w:szCs w:val="22"/>
        </w:rPr>
        <w:t>keyboard</w:t>
      </w:r>
      <w:proofErr w:type="spellEnd"/>
      <w:r w:rsidRPr="00B715F3">
        <w:rPr>
          <w:rFonts w:cstheme="minorHAnsi"/>
          <w:sz w:val="22"/>
          <w:szCs w:val="22"/>
        </w:rPr>
        <w:t xml:space="preserve">) i drugih. </w:t>
      </w:r>
    </w:p>
    <w:p w14:paraId="3893432C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0484BB0A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7308301E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eastAsiaTheme="minorHAnsi" w:cstheme="minorHAnsi"/>
          <w:b/>
          <w:bCs/>
          <w:sz w:val="22"/>
          <w:szCs w:val="22"/>
        </w:rPr>
      </w:pPr>
      <w:bookmarkStart w:id="4" w:name="_Hlk55823942"/>
      <w:r w:rsidRPr="00B715F3">
        <w:rPr>
          <w:rFonts w:cstheme="minorHAnsi"/>
          <w:b/>
          <w:bCs/>
          <w:sz w:val="22"/>
          <w:szCs w:val="22"/>
        </w:rPr>
        <w:t xml:space="preserve">Bionički oblici </w:t>
      </w:r>
      <w:bookmarkEnd w:id="4"/>
      <w:r w:rsidRPr="00B715F3">
        <w:rPr>
          <w:rFonts w:cstheme="minorHAnsi"/>
          <w:b/>
          <w:bCs/>
          <w:sz w:val="22"/>
          <w:szCs w:val="22"/>
        </w:rPr>
        <w:t xml:space="preserve">– radionica </w:t>
      </w:r>
      <w:proofErr w:type="spellStart"/>
      <w:r w:rsidRPr="00B715F3">
        <w:rPr>
          <w:rFonts w:cstheme="minorHAnsi"/>
          <w:b/>
          <w:bCs/>
          <w:sz w:val="22"/>
          <w:szCs w:val="22"/>
        </w:rPr>
        <w:t>pneumo</w:t>
      </w:r>
      <w:proofErr w:type="spellEnd"/>
      <w:r w:rsidRPr="00B715F3">
        <w:rPr>
          <w:rFonts w:cstheme="minorHAnsi"/>
          <w:b/>
          <w:bCs/>
          <w:sz w:val="22"/>
          <w:szCs w:val="22"/>
        </w:rPr>
        <w:t>-robotike</w:t>
      </w:r>
    </w:p>
    <w:p w14:paraId="1C2AE5AA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Mentor: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Davor Andrić, Arhitektonski fakultet, Zagreb</w:t>
      </w:r>
    </w:p>
    <w:p w14:paraId="34B95A7D" w14:textId="19CE8E79" w:rsidR="00B715F3" w:rsidRPr="00B715F3" w:rsidRDefault="00B715F3" w:rsidP="00B715F3">
      <w:pPr>
        <w:spacing w:line="252" w:lineRule="auto"/>
        <w:rPr>
          <w:rFonts w:eastAsiaTheme="minorHAnsi" w:cstheme="minorHAnsi"/>
          <w:sz w:val="22"/>
          <w:szCs w:val="22"/>
          <w:lang w:val="en-US"/>
        </w:rPr>
      </w:pPr>
      <w:proofErr w:type="spellStart"/>
      <w:r w:rsidRPr="00B715F3">
        <w:rPr>
          <w:rFonts w:cstheme="minorHAnsi"/>
          <w:sz w:val="22"/>
          <w:szCs w:val="22"/>
        </w:rPr>
        <w:t>Pneumo</w:t>
      </w:r>
      <w:proofErr w:type="spellEnd"/>
      <w:r w:rsidRPr="00B715F3">
        <w:rPr>
          <w:rFonts w:cstheme="minorHAnsi"/>
          <w:sz w:val="22"/>
          <w:szCs w:val="22"/>
        </w:rPr>
        <w:t xml:space="preserve">-robotika sama po sebi je avantura. Ako </w:t>
      </w:r>
      <w:r w:rsidR="00605103">
        <w:rPr>
          <w:rFonts w:cstheme="minorHAnsi"/>
          <w:sz w:val="22"/>
          <w:szCs w:val="22"/>
        </w:rPr>
        <w:t xml:space="preserve">se </w:t>
      </w:r>
      <w:r w:rsidRPr="00B715F3">
        <w:rPr>
          <w:rFonts w:cstheme="minorHAnsi"/>
          <w:sz w:val="22"/>
          <w:szCs w:val="22"/>
        </w:rPr>
        <w:t>tome doda</w:t>
      </w:r>
      <w:r w:rsidR="00605103">
        <w:rPr>
          <w:rFonts w:cstheme="minorHAnsi"/>
          <w:sz w:val="22"/>
          <w:szCs w:val="22"/>
        </w:rPr>
        <w:t xml:space="preserve"> </w:t>
      </w:r>
      <w:r w:rsidRPr="00B715F3">
        <w:rPr>
          <w:rFonts w:cstheme="minorHAnsi"/>
          <w:sz w:val="22"/>
          <w:szCs w:val="22"/>
        </w:rPr>
        <w:t>i arhitektonsk</w:t>
      </w:r>
      <w:r w:rsidR="00605103">
        <w:rPr>
          <w:rFonts w:cstheme="minorHAnsi"/>
          <w:sz w:val="22"/>
          <w:szCs w:val="22"/>
        </w:rPr>
        <w:t>a</w:t>
      </w:r>
      <w:r w:rsidRPr="00B715F3">
        <w:rPr>
          <w:rFonts w:cstheme="minorHAnsi"/>
          <w:sz w:val="22"/>
          <w:szCs w:val="22"/>
        </w:rPr>
        <w:t xml:space="preserve"> protetik</w:t>
      </w:r>
      <w:r w:rsidR="00605103">
        <w:rPr>
          <w:rFonts w:cstheme="minorHAnsi"/>
          <w:sz w:val="22"/>
          <w:szCs w:val="22"/>
        </w:rPr>
        <w:t>a</w:t>
      </w:r>
      <w:r w:rsidRPr="00B715F3">
        <w:rPr>
          <w:rFonts w:cstheme="minorHAnsi"/>
          <w:sz w:val="22"/>
          <w:szCs w:val="22"/>
        </w:rPr>
        <w:t>, dobi</w:t>
      </w:r>
      <w:r w:rsidR="00605103">
        <w:rPr>
          <w:rFonts w:cstheme="minorHAnsi"/>
          <w:sz w:val="22"/>
          <w:szCs w:val="22"/>
        </w:rPr>
        <w:t xml:space="preserve">va se </w:t>
      </w:r>
      <w:r w:rsidRPr="00B715F3">
        <w:rPr>
          <w:rFonts w:cstheme="minorHAnsi"/>
          <w:sz w:val="22"/>
          <w:szCs w:val="22"/>
        </w:rPr>
        <w:t>majstorsk</w:t>
      </w:r>
      <w:r w:rsidR="00605103">
        <w:rPr>
          <w:rFonts w:cstheme="minorHAnsi"/>
          <w:sz w:val="22"/>
          <w:szCs w:val="22"/>
        </w:rPr>
        <w:t>a</w:t>
      </w:r>
      <w:r w:rsidRPr="00B715F3">
        <w:rPr>
          <w:rFonts w:cstheme="minorHAnsi"/>
          <w:sz w:val="22"/>
          <w:szCs w:val="22"/>
        </w:rPr>
        <w:t xml:space="preserve"> radionic</w:t>
      </w:r>
      <w:r w:rsidR="00605103">
        <w:rPr>
          <w:rFonts w:cstheme="minorHAnsi"/>
          <w:sz w:val="22"/>
          <w:szCs w:val="22"/>
        </w:rPr>
        <w:t>a</w:t>
      </w:r>
      <w:r w:rsidRPr="00B715F3">
        <w:rPr>
          <w:rFonts w:cstheme="minorHAnsi"/>
          <w:sz w:val="22"/>
          <w:szCs w:val="22"/>
        </w:rPr>
        <w:t xml:space="preserve"> inovativnih laganih konstrukcija koje svojom funkcijom i oblikovanjem imaju potencijal podizanja kvalitete života i kretanja u gradskom prostoru.</w:t>
      </w:r>
    </w:p>
    <w:p w14:paraId="45D13BEF" w14:textId="77777777" w:rsidR="00B715F3" w:rsidRPr="00B715F3" w:rsidRDefault="00B715F3" w:rsidP="00B715F3">
      <w:pPr>
        <w:spacing w:line="252" w:lineRule="auto"/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 xml:space="preserve">Rijeka je iznimno zahtjevan grad za pješake, a zamislite da ti pješaci još nose neki teret, ili voze dječja kolica ili se teže kreću jer su već u poznim godinama, a prepreke su brojne. Neki prostori traže prilagodljiva rješenja za poboljšanje drugih aspekata korištenja. </w:t>
      </w:r>
      <w:r w:rsidRPr="00605103">
        <w:rPr>
          <w:rFonts w:cstheme="minorHAnsi"/>
          <w:b/>
          <w:bCs/>
          <w:sz w:val="22"/>
          <w:szCs w:val="22"/>
        </w:rPr>
        <w:t>Ova majstorska radionica platforma je za one čije ideje tek dolaze i koji će ovaj grad, a možda i neke druge gradove unaprijediti svojim idejama i pomoći da budu pristupačniji i ugodniji za korištenje</w:t>
      </w:r>
      <w:r w:rsidRPr="00B715F3">
        <w:rPr>
          <w:rFonts w:cstheme="minorHAnsi"/>
          <w:sz w:val="22"/>
          <w:szCs w:val="22"/>
        </w:rPr>
        <w:t>.</w:t>
      </w:r>
    </w:p>
    <w:p w14:paraId="06F52774" w14:textId="71F937C4" w:rsidR="00B715F3" w:rsidRPr="00B715F3" w:rsidRDefault="00B715F3" w:rsidP="00B715F3">
      <w:pPr>
        <w:spacing w:line="252" w:lineRule="auto"/>
        <w:rPr>
          <w:rFonts w:cstheme="minorHAnsi"/>
          <w:sz w:val="22"/>
          <w:szCs w:val="22"/>
        </w:rPr>
      </w:pPr>
      <w:proofErr w:type="spellStart"/>
      <w:r w:rsidRPr="00B715F3">
        <w:rPr>
          <w:rFonts w:cstheme="minorHAnsi"/>
          <w:sz w:val="22"/>
          <w:szCs w:val="22"/>
        </w:rPr>
        <w:t>Pneubotske</w:t>
      </w:r>
      <w:proofErr w:type="spellEnd"/>
      <w:r w:rsidRPr="00B715F3">
        <w:rPr>
          <w:rFonts w:cstheme="minorHAnsi"/>
          <w:sz w:val="22"/>
          <w:szCs w:val="22"/>
        </w:rPr>
        <w:t xml:space="preserve"> funkcionalne konstrukcije i instalacije lagane su prilagodljive konstrukcije. Kroz radionicu će se istraživati </w:t>
      </w:r>
      <w:r w:rsidRPr="000F4784">
        <w:rPr>
          <w:rFonts w:cstheme="minorHAnsi"/>
          <w:b/>
          <w:bCs/>
          <w:sz w:val="22"/>
          <w:szCs w:val="22"/>
        </w:rPr>
        <w:t>inovativni načini natkrivanja, zasjenjenja, ograđivanja</w:t>
      </w:r>
      <w:r w:rsidRPr="00B715F3">
        <w:rPr>
          <w:rFonts w:cstheme="minorHAnsi"/>
          <w:sz w:val="22"/>
          <w:szCs w:val="22"/>
        </w:rPr>
        <w:t xml:space="preserve"> ili neke druge funkcije i intervencije. Ovisno o angažmanu i interesu sudionika fokus će biti na idej</w:t>
      </w:r>
      <w:r w:rsidR="000F4784">
        <w:rPr>
          <w:rFonts w:cstheme="minorHAnsi"/>
          <w:sz w:val="22"/>
          <w:szCs w:val="22"/>
        </w:rPr>
        <w:t>ama</w:t>
      </w:r>
      <w:r w:rsidRPr="00B715F3">
        <w:rPr>
          <w:rFonts w:cstheme="minorHAnsi"/>
          <w:sz w:val="22"/>
          <w:szCs w:val="22"/>
        </w:rPr>
        <w:t xml:space="preserve"> i tem</w:t>
      </w:r>
      <w:r w:rsidR="000F4784">
        <w:rPr>
          <w:rFonts w:cstheme="minorHAnsi"/>
          <w:sz w:val="22"/>
          <w:szCs w:val="22"/>
        </w:rPr>
        <w:t>ama</w:t>
      </w:r>
      <w:r w:rsidRPr="00B715F3">
        <w:rPr>
          <w:rFonts w:cstheme="minorHAnsi"/>
          <w:sz w:val="22"/>
          <w:szCs w:val="22"/>
        </w:rPr>
        <w:t xml:space="preserve"> te rješenj</w:t>
      </w:r>
      <w:r w:rsidR="000F4784">
        <w:rPr>
          <w:rFonts w:cstheme="minorHAnsi"/>
          <w:sz w:val="22"/>
          <w:szCs w:val="22"/>
        </w:rPr>
        <w:t>ima</w:t>
      </w:r>
      <w:r w:rsidRPr="00B715F3">
        <w:rPr>
          <w:rFonts w:cstheme="minorHAnsi"/>
          <w:sz w:val="22"/>
          <w:szCs w:val="22"/>
        </w:rPr>
        <w:t xml:space="preserve"> konkretnih arhitektonskih i  urbanih situacija prema kojima se pokaže najviše interesa.</w:t>
      </w:r>
    </w:p>
    <w:p w14:paraId="7229A63F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42DBA623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7F81723D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eastAsiaTheme="minorHAnsi" w:cstheme="minorHAnsi"/>
          <w:b/>
          <w:bCs/>
          <w:sz w:val="22"/>
          <w:szCs w:val="22"/>
        </w:rPr>
      </w:pPr>
      <w:bookmarkStart w:id="5" w:name="_Hlk55823951"/>
      <w:r w:rsidRPr="00B715F3">
        <w:rPr>
          <w:rFonts w:cstheme="minorHAnsi"/>
          <w:b/>
          <w:bCs/>
          <w:sz w:val="22"/>
          <w:szCs w:val="22"/>
        </w:rPr>
        <w:t xml:space="preserve">Turnić </w:t>
      </w:r>
      <w:proofErr w:type="spellStart"/>
      <w:r w:rsidRPr="00B715F3">
        <w:rPr>
          <w:rFonts w:cstheme="minorHAnsi"/>
          <w:b/>
          <w:bCs/>
          <w:sz w:val="22"/>
          <w:szCs w:val="22"/>
        </w:rPr>
        <w:t>we</w:t>
      </w:r>
      <w:proofErr w:type="spellEnd"/>
      <w:r w:rsidRPr="00B715F3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715F3">
        <w:rPr>
          <w:rFonts w:cstheme="minorHAnsi"/>
          <w:b/>
          <w:bCs/>
          <w:sz w:val="22"/>
          <w:szCs w:val="22"/>
        </w:rPr>
        <w:t>have</w:t>
      </w:r>
      <w:proofErr w:type="spellEnd"/>
      <w:r w:rsidRPr="00B715F3">
        <w:rPr>
          <w:rFonts w:cstheme="minorHAnsi"/>
          <w:b/>
          <w:bCs/>
          <w:sz w:val="22"/>
          <w:szCs w:val="22"/>
        </w:rPr>
        <w:t xml:space="preserve"> a problem – škola radio valova</w:t>
      </w:r>
      <w:bookmarkEnd w:id="5"/>
    </w:p>
    <w:p w14:paraId="24089316" w14:textId="77777777" w:rsidR="00B715F3" w:rsidRPr="00B715F3" w:rsidRDefault="00B715F3" w:rsidP="00B715F3">
      <w:pPr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B715F3">
        <w:rPr>
          <w:rFonts w:cstheme="minorHAnsi"/>
          <w:b/>
          <w:bCs/>
          <w:sz w:val="22"/>
          <w:szCs w:val="22"/>
        </w:rPr>
        <w:t>Mentori</w:t>
      </w:r>
      <w:r w:rsidRPr="00B715F3">
        <w:rPr>
          <w:rFonts w:cstheme="minorHAnsi"/>
          <w:sz w:val="22"/>
          <w:szCs w:val="22"/>
        </w:rPr>
        <w:t xml:space="preserve">: članovi 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>Radio kluba Kvarner Rijeka</w:t>
      </w:r>
    </w:p>
    <w:p w14:paraId="77FF6F75" w14:textId="77777777" w:rsidR="00B715F3" w:rsidRPr="00B715F3" w:rsidRDefault="00B715F3" w:rsidP="00B715F3">
      <w:pPr>
        <w:pStyle w:val="Standard"/>
        <w:rPr>
          <w:rFonts w:asciiTheme="minorHAnsi" w:eastAsia="SimSun" w:hAnsiTheme="minorHAnsi" w:cstheme="minorHAnsi"/>
          <w:b/>
          <w:bCs/>
          <w:sz w:val="22"/>
          <w:szCs w:val="22"/>
          <w:lang w:eastAsia="ar-SA"/>
        </w:rPr>
      </w:pP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Radioamaterizam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engl.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i/>
          <w:iCs/>
          <w:sz w:val="22"/>
          <w:szCs w:val="22"/>
        </w:rPr>
        <w:t>hamradio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r w:rsidRPr="00B715F3">
        <w:rPr>
          <w:rFonts w:asciiTheme="minorHAnsi" w:hAnsiTheme="minorHAnsi" w:cstheme="minorHAnsi"/>
          <w:i/>
          <w:iCs/>
          <w:sz w:val="22"/>
          <w:szCs w:val="22"/>
        </w:rPr>
        <w:t>amateur radio</w:t>
      </w:r>
      <w:r w:rsidRPr="00B715F3">
        <w:rPr>
          <w:rFonts w:asciiTheme="minorHAnsi" w:hAnsiTheme="minorHAnsi" w:cstheme="minorHAnsi"/>
          <w:sz w:val="22"/>
          <w:szCs w:val="22"/>
        </w:rPr>
        <w:t xml:space="preserve">) je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hobi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unutar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tehničke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kulture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kojim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bavi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oko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6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milijuna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ljudi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širom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svijeta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. Radio operator, koji se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još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naziva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r w:rsidRPr="00B715F3">
        <w:rPr>
          <w:rFonts w:asciiTheme="minorHAnsi" w:hAnsiTheme="minorHAnsi" w:cstheme="minorHAnsi"/>
          <w:i/>
          <w:iCs/>
          <w:sz w:val="22"/>
          <w:szCs w:val="22"/>
        </w:rPr>
        <w:t>ham</w:t>
      </w:r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radioamater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koristi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suvremenu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radijsku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opremu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komunikaciju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ostalim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radioamaterima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potrebe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rekreaciju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vlastito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unapređenje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Radioamaterski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operatori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održavaju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bežičnu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komunikaciju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prijateljima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članovima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obitelji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pak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potpunim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strancima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često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pomažu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svojim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zajednicama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svrhu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održavanja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komunikacija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kriznim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situacijama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nesreće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katastrofe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), a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usput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povećavaju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svoje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znanje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radijske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elektroničke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teorije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63CBC0" w14:textId="38CFAE7D" w:rsidR="00B715F3" w:rsidRPr="00B715F3" w:rsidRDefault="00B715F3" w:rsidP="00B715F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715F3">
        <w:rPr>
          <w:rFonts w:asciiTheme="minorHAnsi" w:hAnsiTheme="minorHAnsi" w:cstheme="minorHAnsi"/>
          <w:sz w:val="22"/>
          <w:szCs w:val="22"/>
        </w:rPr>
        <w:t xml:space="preserve">MIT Lab školica ugostit će riječki radio klub Kvarner čiji članovi kroz program „Turnić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we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have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a problem“ </w:t>
      </w:r>
      <w:r w:rsidR="00A41E69">
        <w:rPr>
          <w:rFonts w:asciiTheme="minorHAnsi" w:hAnsiTheme="minorHAnsi" w:cstheme="minorHAnsi"/>
          <w:sz w:val="22"/>
          <w:szCs w:val="22"/>
        </w:rPr>
        <w:t xml:space="preserve">počinju </w:t>
      </w:r>
      <w:r w:rsidRPr="00B715F3">
        <w:rPr>
          <w:rFonts w:asciiTheme="minorHAnsi" w:hAnsiTheme="minorHAnsi" w:cstheme="minorHAnsi"/>
          <w:sz w:val="22"/>
          <w:szCs w:val="22"/>
        </w:rPr>
        <w:t xml:space="preserve">neuobičajenu </w:t>
      </w:r>
      <w:r w:rsidR="00A41E69">
        <w:rPr>
          <w:rFonts w:asciiTheme="minorHAnsi" w:hAnsiTheme="minorHAnsi" w:cstheme="minorHAnsi"/>
          <w:sz w:val="22"/>
          <w:szCs w:val="22"/>
        </w:rPr>
        <w:t>edukaciju</w:t>
      </w:r>
      <w:r w:rsidRPr="00B715F3">
        <w:rPr>
          <w:rFonts w:asciiTheme="minorHAnsi" w:hAnsiTheme="minorHAnsi" w:cstheme="minorHAnsi"/>
          <w:sz w:val="22"/>
          <w:szCs w:val="22"/>
        </w:rPr>
        <w:t xml:space="preserve"> zamišljenu kroz nekoliko aktivnosti: </w:t>
      </w:r>
      <w:r w:rsidRPr="00A41E69">
        <w:rPr>
          <w:rFonts w:asciiTheme="minorHAnsi" w:hAnsiTheme="minorHAnsi" w:cstheme="minorHAnsi"/>
          <w:b/>
          <w:bCs/>
          <w:sz w:val="22"/>
          <w:szCs w:val="22"/>
        </w:rPr>
        <w:t>osluškivanje zvukova dubokog svemira i pripreme za radio-spajanje s međunarodnom svemirskom stanicom ISS</w:t>
      </w:r>
      <w:r w:rsidRPr="00B715F3">
        <w:rPr>
          <w:rFonts w:asciiTheme="minorHAnsi" w:hAnsiTheme="minorHAnsi" w:cstheme="minorHAnsi"/>
          <w:sz w:val="22"/>
          <w:szCs w:val="22"/>
        </w:rPr>
        <w:t xml:space="preserve">. Ovo iznimno korisno znanje budućnosti uvodno će nam pojasniti </w:t>
      </w:r>
      <w:r w:rsidRPr="00A41E69">
        <w:rPr>
          <w:rFonts w:asciiTheme="minorHAnsi" w:hAnsiTheme="minorHAnsi" w:cstheme="minorHAnsi"/>
          <w:b/>
          <w:bCs/>
          <w:sz w:val="22"/>
          <w:szCs w:val="22"/>
        </w:rPr>
        <w:t>radio-amaterizam u zemaljskim i satelitskim komunikacijama</w:t>
      </w:r>
      <w:r w:rsidRPr="00B715F3">
        <w:rPr>
          <w:rFonts w:asciiTheme="minorHAnsi" w:hAnsiTheme="minorHAnsi" w:cstheme="minorHAnsi"/>
          <w:sz w:val="22"/>
          <w:szCs w:val="22"/>
        </w:rPr>
        <w:t>.</w:t>
      </w:r>
    </w:p>
    <w:p w14:paraId="56EB5404" w14:textId="77777777" w:rsidR="00B715F3" w:rsidRPr="00B715F3" w:rsidRDefault="00B715F3" w:rsidP="00B715F3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6A831D6" w14:textId="77777777" w:rsidR="00B715F3" w:rsidRPr="00B715F3" w:rsidRDefault="00B715F3" w:rsidP="00B715F3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6D8CADF1" w14:textId="77777777" w:rsidR="00B715F3" w:rsidRPr="00B715F3" w:rsidRDefault="00B715F3" w:rsidP="00B715F3">
      <w:pPr>
        <w:pStyle w:val="ListParagraph"/>
        <w:numPr>
          <w:ilvl w:val="0"/>
          <w:numId w:val="24"/>
        </w:numPr>
        <w:rPr>
          <w:rFonts w:cstheme="minorHAnsi"/>
          <w:b/>
          <w:bCs/>
          <w:sz w:val="22"/>
          <w:szCs w:val="22"/>
        </w:rPr>
      </w:pPr>
      <w:bookmarkStart w:id="6" w:name="_Hlk55823959"/>
      <w:r w:rsidRPr="00B715F3">
        <w:rPr>
          <w:rFonts w:cstheme="minorHAnsi"/>
          <w:b/>
          <w:bCs/>
          <w:sz w:val="22"/>
          <w:szCs w:val="22"/>
        </w:rPr>
        <w:t>AFFK - Analogni foto film klub</w:t>
      </w:r>
      <w:bookmarkEnd w:id="6"/>
    </w:p>
    <w:p w14:paraId="48F9E72B" w14:textId="77777777" w:rsidR="00B715F3" w:rsidRPr="00B715F3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b/>
          <w:bCs/>
          <w:sz w:val="22"/>
          <w:szCs w:val="22"/>
        </w:rPr>
        <w:t>Mentori</w:t>
      </w:r>
      <w:r w:rsidRPr="00B715F3">
        <w:rPr>
          <w:rFonts w:cstheme="minorHAnsi"/>
          <w:sz w:val="22"/>
          <w:szCs w:val="22"/>
        </w:rPr>
        <w:t xml:space="preserve">: Ana Jurčić, Romano Perić, </w:t>
      </w:r>
      <w:proofErr w:type="spellStart"/>
      <w:r w:rsidRPr="00B715F3">
        <w:rPr>
          <w:rFonts w:cstheme="minorHAnsi"/>
          <w:sz w:val="22"/>
          <w:szCs w:val="22"/>
        </w:rPr>
        <w:t>Stephany</w:t>
      </w:r>
      <w:proofErr w:type="spellEnd"/>
      <w:r w:rsidRPr="00B715F3">
        <w:rPr>
          <w:rFonts w:cstheme="minorHAnsi"/>
          <w:sz w:val="22"/>
          <w:szCs w:val="22"/>
        </w:rPr>
        <w:t xml:space="preserve"> Štefan, Gregor Bogdanović</w:t>
      </w:r>
      <w:bookmarkStart w:id="7" w:name="_Hlk52275993"/>
      <w:bookmarkStart w:id="8" w:name="_Hlk50719092"/>
    </w:p>
    <w:p w14:paraId="362636C3" w14:textId="242D4D99" w:rsidR="00B715F3" w:rsidRPr="00B715F3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 xml:space="preserve">Tehnološka pismenost otpočinje razlikovanjem analognog i digitalnog pa tako i u fotografiji. Digitalne kamere možda su preuzele su svijet, ali zasigurno nisu preuzele znanje s kojim </w:t>
      </w:r>
      <w:r w:rsidR="00432B55">
        <w:rPr>
          <w:rFonts w:cstheme="minorHAnsi"/>
          <w:sz w:val="22"/>
          <w:szCs w:val="22"/>
        </w:rPr>
        <w:t>svatko može</w:t>
      </w:r>
      <w:r w:rsidRPr="00B715F3">
        <w:rPr>
          <w:rFonts w:cstheme="minorHAnsi"/>
          <w:sz w:val="22"/>
          <w:szCs w:val="22"/>
        </w:rPr>
        <w:t xml:space="preserve"> stvoriti svoju kutiju u koju će kroz mali otvor ući svjetlo i napraviti fotografiju. Analogna fotografija koristi </w:t>
      </w:r>
      <w:r w:rsidRPr="00B715F3">
        <w:rPr>
          <w:rFonts w:cstheme="minorHAnsi"/>
          <w:sz w:val="22"/>
          <w:szCs w:val="22"/>
        </w:rPr>
        <w:lastRenderedPageBreak/>
        <w:t>filmove, negative, optiku i kemijske reakcije i zapravo predstavlja prvi primjer analogne tehnologije. Ovo je još jedno od iznimno važnih znanja budućnosti.</w:t>
      </w:r>
    </w:p>
    <w:bookmarkEnd w:id="7"/>
    <w:p w14:paraId="730F9E05" w14:textId="24C81929" w:rsidR="00B715F3" w:rsidRPr="00B715F3" w:rsidRDefault="00B715F3" w:rsidP="00B715F3">
      <w:pPr>
        <w:rPr>
          <w:rFonts w:cstheme="minorHAnsi"/>
          <w:sz w:val="22"/>
          <w:szCs w:val="22"/>
        </w:rPr>
      </w:pPr>
      <w:r w:rsidRPr="00B715F3">
        <w:rPr>
          <w:rFonts w:cstheme="minorHAnsi"/>
          <w:sz w:val="22"/>
          <w:szCs w:val="22"/>
        </w:rPr>
        <w:t xml:space="preserve">Radionica fotografije bit će podijeljena u tri dijela kako bi polaznici što kvalitetnije savladali </w:t>
      </w:r>
      <w:r w:rsidRPr="00432B55">
        <w:rPr>
          <w:rFonts w:cstheme="minorHAnsi"/>
          <w:b/>
          <w:bCs/>
          <w:sz w:val="22"/>
          <w:szCs w:val="22"/>
        </w:rPr>
        <w:t>vještinu rada u području crno-bijele analogne fotografije</w:t>
      </w:r>
      <w:r w:rsidRPr="00B715F3">
        <w:rPr>
          <w:rFonts w:cstheme="minorHAnsi"/>
          <w:sz w:val="22"/>
          <w:szCs w:val="22"/>
        </w:rPr>
        <w:t xml:space="preserve">. Prvi dio obuhvaća </w:t>
      </w:r>
      <w:r w:rsidRPr="00432B55">
        <w:rPr>
          <w:rFonts w:cstheme="minorHAnsi"/>
          <w:b/>
          <w:bCs/>
          <w:sz w:val="22"/>
          <w:szCs w:val="22"/>
        </w:rPr>
        <w:t>upoznavanje s različitim sistemima foto aparata, njihove dijelove, način rada, vrste i svrhe te osnove analogne fotografije</w:t>
      </w:r>
      <w:r w:rsidRPr="00B715F3">
        <w:rPr>
          <w:rFonts w:cstheme="minorHAnsi"/>
          <w:sz w:val="22"/>
          <w:szCs w:val="22"/>
        </w:rPr>
        <w:t xml:space="preserve"> kako bi se sudionici upoznali s opremom koju će koristiti, a i procesom </w:t>
      </w:r>
      <w:r w:rsidRPr="00432B55">
        <w:rPr>
          <w:rFonts w:cstheme="minorHAnsi"/>
          <w:b/>
          <w:bCs/>
          <w:sz w:val="22"/>
          <w:szCs w:val="22"/>
        </w:rPr>
        <w:t>razvijanja fotografija</w:t>
      </w:r>
      <w:r w:rsidRPr="00B715F3">
        <w:rPr>
          <w:rFonts w:cstheme="minorHAnsi"/>
          <w:sz w:val="22"/>
          <w:szCs w:val="22"/>
        </w:rPr>
        <w:t xml:space="preserve">. Obavezan je i </w:t>
      </w:r>
      <w:r w:rsidRPr="00432B55">
        <w:rPr>
          <w:rFonts w:cstheme="minorHAnsi"/>
          <w:b/>
          <w:bCs/>
          <w:sz w:val="22"/>
          <w:szCs w:val="22"/>
        </w:rPr>
        <w:t xml:space="preserve">uvod u fotografiju i osnovna načela </w:t>
      </w:r>
      <w:proofErr w:type="spellStart"/>
      <w:r w:rsidRPr="00432B55">
        <w:rPr>
          <w:rFonts w:cstheme="minorHAnsi"/>
          <w:b/>
          <w:bCs/>
          <w:sz w:val="22"/>
          <w:szCs w:val="22"/>
        </w:rPr>
        <w:t>kadriranja</w:t>
      </w:r>
      <w:proofErr w:type="spellEnd"/>
      <w:r w:rsidRPr="00432B55">
        <w:rPr>
          <w:rFonts w:cstheme="minorHAnsi"/>
          <w:b/>
          <w:bCs/>
          <w:sz w:val="22"/>
          <w:szCs w:val="22"/>
        </w:rPr>
        <w:t>, kompozicije, ekspozicije, oštrine i brzine zatvarača</w:t>
      </w:r>
      <w:r w:rsidRPr="00B715F3">
        <w:rPr>
          <w:rFonts w:cstheme="minorHAnsi"/>
          <w:sz w:val="22"/>
          <w:szCs w:val="22"/>
        </w:rPr>
        <w:t xml:space="preserve">. Kroz drugi dio školice fokus će biti na </w:t>
      </w:r>
      <w:r w:rsidRPr="00432B55">
        <w:rPr>
          <w:rFonts w:cstheme="minorHAnsi"/>
          <w:b/>
          <w:bCs/>
          <w:sz w:val="22"/>
          <w:szCs w:val="22"/>
        </w:rPr>
        <w:t>praktično</w:t>
      </w:r>
      <w:r w:rsidR="00432B55" w:rsidRPr="00432B55">
        <w:rPr>
          <w:rFonts w:cstheme="minorHAnsi"/>
          <w:b/>
          <w:bCs/>
          <w:sz w:val="22"/>
          <w:szCs w:val="22"/>
        </w:rPr>
        <w:t>m</w:t>
      </w:r>
      <w:r w:rsidRPr="00432B55">
        <w:rPr>
          <w:rFonts w:cstheme="minorHAnsi"/>
          <w:b/>
          <w:bCs/>
          <w:sz w:val="22"/>
          <w:szCs w:val="22"/>
        </w:rPr>
        <w:t xml:space="preserve"> iskustv</w:t>
      </w:r>
      <w:r w:rsidR="00432B55" w:rsidRPr="00432B55">
        <w:rPr>
          <w:rFonts w:cstheme="minorHAnsi"/>
          <w:b/>
          <w:bCs/>
          <w:sz w:val="22"/>
          <w:szCs w:val="22"/>
        </w:rPr>
        <w:t>u</w:t>
      </w:r>
      <w:r w:rsidRPr="00432B55">
        <w:rPr>
          <w:rFonts w:cstheme="minorHAnsi"/>
          <w:b/>
          <w:bCs/>
          <w:sz w:val="22"/>
          <w:szCs w:val="22"/>
        </w:rPr>
        <w:t xml:space="preserve"> fotografiranja</w:t>
      </w:r>
      <w:r w:rsidRPr="00B715F3">
        <w:rPr>
          <w:rFonts w:cstheme="minorHAnsi"/>
          <w:sz w:val="22"/>
          <w:szCs w:val="22"/>
        </w:rPr>
        <w:t xml:space="preserve">. Kroz foto-šetnju ili snimanje u studijskim uvjetima polaznici će na zadanu temu napraviti određen broj fotografija koje će potom sami </w:t>
      </w:r>
      <w:r w:rsidRPr="00432B55">
        <w:rPr>
          <w:rFonts w:cstheme="minorHAnsi"/>
          <w:b/>
          <w:bCs/>
          <w:sz w:val="22"/>
          <w:szCs w:val="22"/>
        </w:rPr>
        <w:t>razviti u tamnoj komori i uvećati na papiru različitih formata</w:t>
      </w:r>
      <w:r w:rsidRPr="00B715F3">
        <w:rPr>
          <w:rFonts w:cstheme="minorHAnsi"/>
          <w:sz w:val="22"/>
          <w:szCs w:val="22"/>
        </w:rPr>
        <w:t xml:space="preserve">, uz obavezno </w:t>
      </w:r>
      <w:r w:rsidRPr="00432B55">
        <w:rPr>
          <w:rFonts w:cstheme="minorHAnsi"/>
          <w:b/>
          <w:bCs/>
          <w:sz w:val="22"/>
          <w:szCs w:val="22"/>
        </w:rPr>
        <w:t>savladavanje terminologije razne opreme, potrepština i kemijskih procesa te protokola sudioničkog korištenja i boravljenja u tamnoj komori</w:t>
      </w:r>
      <w:r w:rsidRPr="00B715F3">
        <w:rPr>
          <w:rFonts w:cstheme="minorHAnsi"/>
          <w:sz w:val="22"/>
          <w:szCs w:val="22"/>
        </w:rPr>
        <w:t xml:space="preserve">. Treći dio radionice priprema je i postav </w:t>
      </w:r>
      <w:r w:rsidRPr="00432B55">
        <w:rPr>
          <w:rFonts w:cstheme="minorHAnsi"/>
          <w:b/>
          <w:bCs/>
          <w:sz w:val="22"/>
          <w:szCs w:val="22"/>
        </w:rPr>
        <w:t>završne izložbe</w:t>
      </w:r>
      <w:r w:rsidRPr="00B715F3">
        <w:rPr>
          <w:rFonts w:cstheme="minorHAnsi"/>
          <w:sz w:val="22"/>
          <w:szCs w:val="22"/>
        </w:rPr>
        <w:t>. Ovisno o angažmanu i interesu sudionika teme i sadržaj fotografija razvijati će se kroz direktan rad s mentorima.</w:t>
      </w:r>
    </w:p>
    <w:bookmarkEnd w:id="0"/>
    <w:bookmarkEnd w:id="8"/>
    <w:p w14:paraId="6FEEB42E" w14:textId="77777777" w:rsidR="00B715F3" w:rsidRPr="00B715F3" w:rsidRDefault="00B715F3" w:rsidP="00B715F3">
      <w:pPr>
        <w:rPr>
          <w:rFonts w:cstheme="minorHAnsi"/>
          <w:sz w:val="22"/>
          <w:szCs w:val="22"/>
        </w:rPr>
      </w:pPr>
    </w:p>
    <w:p w14:paraId="5D1A83DB" w14:textId="77777777" w:rsidR="00B715F3" w:rsidRPr="00B715F3" w:rsidRDefault="00B715F3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DCE40FA" w14:textId="64FBAE08" w:rsidR="0095456C" w:rsidRPr="00A17BB0" w:rsidRDefault="00432B55" w:rsidP="0095456C">
      <w:pPr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432B55">
        <w:rPr>
          <w:rFonts w:eastAsia="Calibri" w:cstheme="minorHAnsi"/>
          <w:b/>
          <w:sz w:val="22"/>
          <w:szCs w:val="22"/>
        </w:rPr>
        <w:t>Susjedstvo Turnić – Mlaka</w:t>
      </w:r>
      <w:r>
        <w:rPr>
          <w:rFonts w:eastAsia="Calibri" w:cstheme="minorHAnsi"/>
          <w:b/>
          <w:sz w:val="22"/>
          <w:szCs w:val="22"/>
        </w:rPr>
        <w:t xml:space="preserve"> EPK</w:t>
      </w:r>
      <w:r w:rsidRPr="00432B55">
        <w:rPr>
          <w:rFonts w:eastAsia="Calibri" w:cstheme="minorHAnsi"/>
          <w:b/>
          <w:sz w:val="22"/>
          <w:szCs w:val="22"/>
        </w:rPr>
        <w:t>: Centar svemira</w:t>
      </w:r>
    </w:p>
    <w:p w14:paraId="6C9FA483" w14:textId="77777777" w:rsidR="0095456C" w:rsidRPr="00B715F3" w:rsidRDefault="0095456C" w:rsidP="00002E03">
      <w:pPr>
        <w:jc w:val="both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437732CC" w14:textId="2415B6F1" w:rsidR="0095456C" w:rsidRPr="00B715F3" w:rsidRDefault="0095456C" w:rsidP="00002E03">
      <w:pPr>
        <w:jc w:val="both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>„</w:t>
      </w:r>
      <w:r w:rsidRPr="00B715F3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Centar Svemira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>“ na</w:t>
      </w:r>
      <w:r w:rsidR="00002E03">
        <w:rPr>
          <w:rFonts w:eastAsia="Times New Roman" w:cstheme="minorHAnsi"/>
          <w:color w:val="000000"/>
          <w:sz w:val="22"/>
          <w:szCs w:val="22"/>
          <w:lang w:eastAsia="en-GB"/>
        </w:rPr>
        <w:t>ziv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je programa susjedstva Turnić</w:t>
      </w:r>
      <w:r w:rsidR="00432B55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>-</w:t>
      </w:r>
      <w:r w:rsidR="00432B55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>Mlaka</w:t>
      </w:r>
      <w:r w:rsidR="00432B55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Europske prijestolnice kulture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koji se zbog prilagodbe novim Covid-19 okolnostima fokusira na djelovanje u području edukacije, inovacije, znanosti i umjetnosti. Kroz ovaj program spajaju se dvije riječke četvrti povezane urbanim životom industrijskog nasljeđa modernizma i socijalizma te stvaranjem i razvojem riječke alternativne scene. Prisutnost i vidljivost tehničke kulture i industrijske zone s jedne strane, a radničkih naselja moderne visokogradnje s druge, program </w:t>
      </w:r>
      <w:r w:rsidR="004F4E2E">
        <w:rPr>
          <w:rFonts w:eastAsia="Times New Roman" w:cstheme="minorHAnsi"/>
          <w:color w:val="000000"/>
          <w:sz w:val="22"/>
          <w:szCs w:val="22"/>
          <w:lang w:eastAsia="en-GB"/>
        </w:rPr>
        <w:t>je tematski usmjeren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ideji o budućnosti grada Rijeke, ali i budućnosti svijeta</w:t>
      </w:r>
      <w:r w:rsidR="004F4E2E">
        <w:rPr>
          <w:rFonts w:eastAsia="Times New Roman" w:cstheme="minorHAnsi"/>
          <w:color w:val="000000"/>
          <w:sz w:val="22"/>
          <w:szCs w:val="22"/>
          <w:lang w:eastAsia="en-GB"/>
        </w:rPr>
        <w:t>: povezuje</w:t>
      </w:r>
      <w:r w:rsidRPr="00B715F3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lokalno i globalno kroz stvaranje prostora interakcije tehničke kulture, angažiranih umjetničkih praksi i znanosti u kontekstu zajednice, a s ciljem poticanja mladih na stvaranje novih sadržaja i promišljanja novih svjetova. </w:t>
      </w:r>
    </w:p>
    <w:p w14:paraId="4EE483AA" w14:textId="77777777" w:rsidR="0095456C" w:rsidRDefault="0095456C" w:rsidP="00002E03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F9BFC82" w14:textId="312F15C9" w:rsidR="0095456C" w:rsidRPr="00B715F3" w:rsidRDefault="0095456C" w:rsidP="0095456C">
      <w:pPr>
        <w:pStyle w:val="Standard"/>
        <w:rPr>
          <w:rFonts w:asciiTheme="minorHAnsi" w:eastAsia="SimSun" w:hAnsiTheme="minorHAnsi" w:cstheme="minorHAnsi"/>
          <w:sz w:val="22"/>
          <w:szCs w:val="22"/>
          <w:lang w:eastAsia="ar-SA"/>
        </w:rPr>
      </w:pPr>
      <w:proofErr w:type="spellStart"/>
      <w:r w:rsidRPr="004F4E2E">
        <w:rPr>
          <w:rFonts w:asciiTheme="minorHAnsi" w:hAnsiTheme="minorHAnsi" w:cstheme="minorHAnsi"/>
          <w:sz w:val="22"/>
          <w:szCs w:val="22"/>
        </w:rPr>
        <w:t>Partneri</w:t>
      </w:r>
      <w:proofErr w:type="spellEnd"/>
      <w:r w:rsidRPr="004F4E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4E2E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4F4E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4E2E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4F4E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Savez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udruga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Molekula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In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klub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inovatora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Rijeka</w:t>
      </w:r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Radio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klub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Kvarner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Rijeka</w:t>
      </w:r>
      <w:r w:rsidRPr="00B715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Srednja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škola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za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elektrotehniku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računalstvo</w:t>
      </w:r>
      <w:proofErr w:type="spellEnd"/>
      <w:r w:rsidR="004F4E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F4E2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715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Elektroindustrijska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obrtnička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b/>
          <w:bCs/>
          <w:sz w:val="22"/>
          <w:szCs w:val="22"/>
        </w:rPr>
        <w:t>škola</w:t>
      </w:r>
      <w:proofErr w:type="spellEnd"/>
      <w:r w:rsidRPr="00517C16">
        <w:rPr>
          <w:rFonts w:asciiTheme="minorHAnsi" w:hAnsiTheme="minorHAnsi" w:cstheme="minorHAnsi"/>
          <w:b/>
          <w:bCs/>
          <w:sz w:val="22"/>
          <w:szCs w:val="22"/>
        </w:rPr>
        <w:t xml:space="preserve"> Rijeka</w:t>
      </w:r>
      <w:r w:rsidR="004F4E2E">
        <w:rPr>
          <w:rFonts w:asciiTheme="minorHAnsi" w:hAnsiTheme="minorHAnsi" w:cstheme="minorHAnsi"/>
          <w:sz w:val="22"/>
          <w:szCs w:val="22"/>
        </w:rPr>
        <w:t>.</w:t>
      </w:r>
    </w:p>
    <w:p w14:paraId="4C568FDF" w14:textId="6C8182BE" w:rsidR="0095456C" w:rsidRDefault="0095456C" w:rsidP="004F4E2E">
      <w:pPr>
        <w:pStyle w:val="Standard"/>
        <w:rPr>
          <w:rFonts w:asciiTheme="minorHAnsi" w:eastAsia="Calibri" w:hAnsiTheme="minorHAnsi" w:cstheme="minorHAnsi"/>
          <w:b/>
          <w:sz w:val="22"/>
          <w:szCs w:val="22"/>
          <w:lang w:val="hr-HR"/>
        </w:rPr>
      </w:pPr>
      <w:proofErr w:type="spellStart"/>
      <w:r w:rsidRPr="00517C16">
        <w:rPr>
          <w:rFonts w:asciiTheme="minorHAnsi" w:hAnsiTheme="minorHAnsi" w:cstheme="minorHAnsi"/>
          <w:sz w:val="22"/>
          <w:szCs w:val="22"/>
        </w:rPr>
        <w:t>Europsko</w:t>
      </w:r>
      <w:proofErr w:type="spellEnd"/>
      <w:r w:rsidRPr="00517C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7C16">
        <w:rPr>
          <w:rFonts w:asciiTheme="minorHAnsi" w:hAnsiTheme="minorHAnsi" w:cstheme="minorHAnsi"/>
          <w:sz w:val="22"/>
          <w:szCs w:val="22"/>
        </w:rPr>
        <w:t>susjedstvo</w:t>
      </w:r>
      <w:proofErr w:type="spellEnd"/>
      <w:r w:rsidR="004F4E2E" w:rsidRPr="00517C16">
        <w:rPr>
          <w:rFonts w:asciiTheme="minorHAnsi" w:hAnsiTheme="minorHAnsi" w:cstheme="minorHAnsi"/>
          <w:sz w:val="22"/>
          <w:szCs w:val="22"/>
        </w:rPr>
        <w:t xml:space="preserve"> je</w:t>
      </w:r>
      <w:r w:rsidRPr="00B715F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9" w:history="1">
        <w:r w:rsidRPr="00517C16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The Camp</w:t>
        </w:r>
      </w:hyperlink>
      <w:r w:rsidR="00517C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17C16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517C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15F3">
        <w:rPr>
          <w:rFonts w:asciiTheme="minorHAnsi" w:hAnsiTheme="minorHAnsi" w:cstheme="minorHAnsi"/>
          <w:sz w:val="22"/>
          <w:szCs w:val="22"/>
        </w:rPr>
        <w:t>Francusk</w:t>
      </w:r>
      <w:r w:rsidR="00517C16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4F4E2E">
        <w:rPr>
          <w:rFonts w:asciiTheme="minorHAnsi" w:hAnsiTheme="minorHAnsi" w:cstheme="minorHAnsi"/>
          <w:sz w:val="22"/>
          <w:szCs w:val="22"/>
        </w:rPr>
        <w:t>, a</w:t>
      </w:r>
      <w:r w:rsidR="004F4E2E" w:rsidRPr="00517C16">
        <w:rPr>
          <w:rFonts w:asciiTheme="minorHAnsi" w:hAnsiTheme="minorHAnsi" w:cstheme="minorHAnsi"/>
          <w:sz w:val="22"/>
          <w:szCs w:val="22"/>
        </w:rPr>
        <w:t xml:space="preserve"> </w:t>
      </w:r>
      <w:r w:rsidR="004F4E2E" w:rsidRPr="00517C16">
        <w:rPr>
          <w:rFonts w:asciiTheme="minorHAnsi" w:hAnsiTheme="minorHAnsi" w:cstheme="minorHAnsi"/>
          <w:sz w:val="22"/>
          <w:szCs w:val="22"/>
          <w:lang w:val="hr-HR"/>
        </w:rPr>
        <w:t>p</w:t>
      </w:r>
      <w:r w:rsidRPr="00517C16">
        <w:rPr>
          <w:rFonts w:asciiTheme="minorHAnsi" w:hAnsiTheme="minorHAnsi" w:cstheme="minorHAnsi"/>
          <w:sz w:val="22"/>
          <w:szCs w:val="22"/>
          <w:lang w:val="hr-HR"/>
        </w:rPr>
        <w:t>artner</w:t>
      </w:r>
      <w:r w:rsidRPr="00B715F3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B715F3">
        <w:rPr>
          <w:rFonts w:asciiTheme="minorHAnsi" w:eastAsia="Calibri" w:hAnsiTheme="minorHAnsi" w:cstheme="minorHAnsi"/>
          <w:b/>
          <w:sz w:val="22"/>
          <w:szCs w:val="22"/>
          <w:lang w:val="hr-HR"/>
        </w:rPr>
        <w:t>INA-INDUSTRIJA NAFTE, d.d.</w:t>
      </w:r>
    </w:p>
    <w:p w14:paraId="1144C935" w14:textId="16E7AF21" w:rsidR="004F4E2E" w:rsidRDefault="004F4E2E" w:rsidP="004F4E2E">
      <w:pPr>
        <w:pStyle w:val="Standard"/>
        <w:rPr>
          <w:rFonts w:asciiTheme="minorHAnsi" w:eastAsia="Calibri" w:hAnsiTheme="minorHAnsi" w:cstheme="minorHAnsi"/>
          <w:b/>
          <w:sz w:val="22"/>
          <w:szCs w:val="22"/>
          <w:lang w:val="hr-HR"/>
        </w:rPr>
      </w:pPr>
    </w:p>
    <w:p w14:paraId="3BD20C0D" w14:textId="77777777" w:rsidR="004F4E2E" w:rsidRDefault="004F4E2E" w:rsidP="004F4E2E">
      <w:pPr>
        <w:pStyle w:val="Standard"/>
        <w:rPr>
          <w:rFonts w:asciiTheme="minorHAnsi" w:eastAsia="Calibri" w:hAnsiTheme="minorHAnsi" w:cstheme="minorHAnsi"/>
          <w:b/>
          <w:sz w:val="22"/>
          <w:szCs w:val="22"/>
          <w:lang w:val="hr-HR"/>
        </w:rPr>
      </w:pPr>
    </w:p>
    <w:p w14:paraId="5136334B" w14:textId="6238E5BA" w:rsidR="004F4E2E" w:rsidRPr="004F4E2E" w:rsidRDefault="004F4E2E" w:rsidP="004F4E2E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4F4E2E">
        <w:rPr>
          <w:rFonts w:asciiTheme="minorHAnsi" w:eastAsia="Calibri" w:hAnsiTheme="minorHAnsi" w:cstheme="minorHAnsi"/>
          <w:bCs/>
          <w:sz w:val="22"/>
          <w:szCs w:val="22"/>
          <w:lang w:val="hr-HR"/>
        </w:rPr>
        <w:t>Unaprijed zahvaljujem na cjelovitoj objavi.</w:t>
      </w:r>
    </w:p>
    <w:p w14:paraId="164ABAE6" w14:textId="739E044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0170BC9" w14:textId="77777777" w:rsidR="0095456C" w:rsidRDefault="0095456C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365CA2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B3A4E" w14:textId="77777777" w:rsidR="00365CA2" w:rsidRDefault="00365CA2" w:rsidP="00881B94">
      <w:r>
        <w:separator/>
      </w:r>
    </w:p>
  </w:endnote>
  <w:endnote w:type="continuationSeparator" w:id="0">
    <w:p w14:paraId="79DB4DA9" w14:textId="77777777" w:rsidR="00365CA2" w:rsidRDefault="00365CA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65CA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C1DAB" w14:textId="77777777" w:rsidR="00365CA2" w:rsidRDefault="00365CA2" w:rsidP="00881B94">
      <w:r>
        <w:separator/>
      </w:r>
    </w:p>
  </w:footnote>
  <w:footnote w:type="continuationSeparator" w:id="0">
    <w:p w14:paraId="32D65DD9" w14:textId="77777777" w:rsidR="00365CA2" w:rsidRDefault="00365CA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19"/>
  </w:num>
  <w:num w:numId="15">
    <w:abstractNumId w:val="21"/>
  </w:num>
  <w:num w:numId="16">
    <w:abstractNumId w:val="3"/>
  </w:num>
  <w:num w:numId="17">
    <w:abstractNumId w:val="5"/>
  </w:num>
  <w:num w:numId="18">
    <w:abstractNumId w:val="10"/>
  </w:num>
  <w:num w:numId="19">
    <w:abstractNumId w:val="20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6F2"/>
    <w:rsid w:val="002C4DD8"/>
    <w:rsid w:val="002D06C3"/>
    <w:rsid w:val="002D16D3"/>
    <w:rsid w:val="002D41E1"/>
    <w:rsid w:val="002D5A45"/>
    <w:rsid w:val="002D5D9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5CA2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4EAF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1F5"/>
    <w:rsid w:val="00582574"/>
    <w:rsid w:val="00582A48"/>
    <w:rsid w:val="00583605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89F"/>
    <w:rsid w:val="00737D35"/>
    <w:rsid w:val="00741473"/>
    <w:rsid w:val="00742E89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81826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D5B74"/>
    <w:rsid w:val="007E32A6"/>
    <w:rsid w:val="007F0393"/>
    <w:rsid w:val="007F3998"/>
    <w:rsid w:val="007F5696"/>
    <w:rsid w:val="007F6849"/>
    <w:rsid w:val="008018D4"/>
    <w:rsid w:val="008027C3"/>
    <w:rsid w:val="00806468"/>
    <w:rsid w:val="00806A9A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D0B"/>
    <w:rsid w:val="0094307F"/>
    <w:rsid w:val="009441BE"/>
    <w:rsid w:val="0095456C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576DC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pratengrazer@rijeka2020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camp.fr/e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2020-08-24T10:16:00Z</cp:lastPrinted>
  <dcterms:created xsi:type="dcterms:W3CDTF">2020-11-10T10:10:00Z</dcterms:created>
  <dcterms:modified xsi:type="dcterms:W3CDTF">2020-11-10T10:11:00Z</dcterms:modified>
</cp:coreProperties>
</file>