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566EA" w14:textId="4A43DBC5" w:rsidR="00463371" w:rsidRPr="009A0478" w:rsidRDefault="00EA0E9F" w:rsidP="00B215A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9A0478">
        <w:rPr>
          <w:rFonts w:cstheme="minorHAnsi"/>
          <w:sz w:val="22"/>
          <w:szCs w:val="22"/>
        </w:rPr>
        <w:t>Rijeka, 2</w:t>
      </w:r>
      <w:r w:rsidR="009A0478" w:rsidRPr="009A0478">
        <w:rPr>
          <w:rFonts w:cstheme="minorHAnsi"/>
          <w:sz w:val="22"/>
          <w:szCs w:val="22"/>
        </w:rPr>
        <w:t>6</w:t>
      </w:r>
      <w:r w:rsidR="00D079F0" w:rsidRPr="009A0478">
        <w:rPr>
          <w:rFonts w:cstheme="minorHAnsi"/>
          <w:sz w:val="22"/>
          <w:szCs w:val="22"/>
        </w:rPr>
        <w:t xml:space="preserve">. </w:t>
      </w:r>
      <w:r w:rsidR="009A0478" w:rsidRPr="009A0478">
        <w:rPr>
          <w:rFonts w:cstheme="minorHAnsi"/>
          <w:sz w:val="22"/>
          <w:szCs w:val="22"/>
        </w:rPr>
        <w:t>l</w:t>
      </w:r>
      <w:r w:rsidRPr="009A0478">
        <w:rPr>
          <w:rFonts w:cstheme="minorHAnsi"/>
          <w:sz w:val="22"/>
          <w:szCs w:val="22"/>
        </w:rPr>
        <w:t xml:space="preserve">istopada </w:t>
      </w:r>
      <w:r w:rsidR="00D079F0" w:rsidRPr="009A0478">
        <w:rPr>
          <w:rFonts w:cstheme="minorHAnsi"/>
          <w:sz w:val="22"/>
          <w:szCs w:val="22"/>
        </w:rPr>
        <w:t>2020.g.</w:t>
      </w:r>
    </w:p>
    <w:p w14:paraId="285303FD" w14:textId="13CCB836" w:rsidR="009A0478" w:rsidRPr="009A0478" w:rsidRDefault="009A0478" w:rsidP="00B215A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2FC3A50B" w14:textId="1E3668EB" w:rsidR="009A0478" w:rsidRPr="009A0478" w:rsidRDefault="009A0478" w:rsidP="009A0478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  <w:r w:rsidRPr="009A0478">
        <w:rPr>
          <w:rFonts w:cstheme="minorHAnsi"/>
          <w:b/>
          <w:bCs/>
          <w:sz w:val="22"/>
          <w:szCs w:val="22"/>
        </w:rPr>
        <w:t>NAJAVA DOGAĐANJA I POZIV ZA MEDIJE</w:t>
      </w:r>
    </w:p>
    <w:p w14:paraId="7389CD3C" w14:textId="20A99F3D" w:rsidR="00604F3C" w:rsidRDefault="00604F3C" w:rsidP="00B215A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264E9FA8" w14:textId="77777777" w:rsidR="001A73FC" w:rsidRPr="009A0478" w:rsidRDefault="001A73FC" w:rsidP="00B215A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089379C6" w14:textId="5CC10487" w:rsidR="007663C9" w:rsidRPr="009A0478" w:rsidRDefault="000B340D" w:rsidP="007663C9">
      <w:pPr>
        <w:jc w:val="center"/>
        <w:rPr>
          <w:rFonts w:cstheme="minorHAnsi"/>
          <w:b/>
          <w:caps/>
          <w:color w:val="000000"/>
          <w:sz w:val="22"/>
          <w:szCs w:val="22"/>
          <w:lang w:val="en-US"/>
        </w:rPr>
      </w:pPr>
      <w:r w:rsidRPr="009A0478">
        <w:rPr>
          <w:rFonts w:cstheme="minorHAnsi"/>
          <w:b/>
          <w:caps/>
          <w:color w:val="000000"/>
          <w:sz w:val="22"/>
          <w:szCs w:val="22"/>
        </w:rPr>
        <w:t>Festival TranziT predstavlja:</w:t>
      </w:r>
      <w:r w:rsidRPr="009A0478">
        <w:rPr>
          <w:rFonts w:cstheme="minorHAnsi"/>
          <w:b/>
          <w:caps/>
          <w:color w:val="000000"/>
          <w:sz w:val="22"/>
          <w:szCs w:val="22"/>
        </w:rPr>
        <w:br/>
      </w:r>
      <w:r w:rsidR="007663C9" w:rsidRPr="001A73FC">
        <w:rPr>
          <w:rFonts w:cstheme="minorHAnsi"/>
          <w:b/>
          <w:i/>
          <w:iCs/>
          <w:caps/>
          <w:color w:val="000000"/>
          <w:sz w:val="22"/>
          <w:szCs w:val="22"/>
        </w:rPr>
        <w:t>DRAGOCJENI BISER</w:t>
      </w:r>
      <w:r w:rsidR="00604F3C" w:rsidRPr="009A0478">
        <w:rPr>
          <w:rFonts w:cstheme="minorHAnsi"/>
          <w:b/>
          <w:caps/>
          <w:color w:val="000000"/>
          <w:sz w:val="22"/>
          <w:szCs w:val="22"/>
        </w:rPr>
        <w:t xml:space="preserve"> – </w:t>
      </w:r>
      <w:r w:rsidR="007663C9" w:rsidRPr="009A0478">
        <w:rPr>
          <w:rFonts w:cstheme="minorHAnsi"/>
          <w:b/>
          <w:caps/>
          <w:color w:val="000000"/>
          <w:sz w:val="22"/>
          <w:szCs w:val="22"/>
          <w:lang w:val="en-US"/>
        </w:rPr>
        <w:t>PREDSTAVA FIZIČKOG KAZALIŠTA</w:t>
      </w:r>
      <w:r w:rsidR="007663C9" w:rsidRPr="009A0478">
        <w:rPr>
          <w:rFonts w:cstheme="minorHAnsi"/>
          <w:b/>
          <w:caps/>
          <w:color w:val="000000"/>
          <w:sz w:val="22"/>
          <w:szCs w:val="22"/>
          <w:lang w:val="en-US"/>
        </w:rPr>
        <w:br/>
      </w:r>
    </w:p>
    <w:p w14:paraId="787BCD2D" w14:textId="23E07C74" w:rsidR="009029AD" w:rsidRDefault="00604F3C" w:rsidP="001A73FC">
      <w:pPr>
        <w:shd w:val="clear" w:color="auto" w:fill="FFFFFF"/>
        <w:spacing w:after="360"/>
        <w:rPr>
          <w:rFonts w:cstheme="minorHAnsi"/>
          <w:b/>
          <w:bCs/>
          <w:color w:val="222222"/>
          <w:sz w:val="22"/>
          <w:szCs w:val="22"/>
        </w:rPr>
      </w:pPr>
      <w:r w:rsidRPr="009A0478">
        <w:rPr>
          <w:rFonts w:cstheme="minorHAnsi"/>
          <w:color w:val="222222"/>
          <w:sz w:val="22"/>
          <w:szCs w:val="22"/>
        </w:rPr>
        <w:br/>
      </w:r>
      <w:r w:rsidR="0021407C">
        <w:rPr>
          <w:rFonts w:cstheme="minorHAnsi"/>
          <w:b/>
          <w:bCs/>
          <w:color w:val="222222"/>
          <w:sz w:val="22"/>
          <w:szCs w:val="22"/>
        </w:rPr>
        <w:tab/>
      </w:r>
      <w:r w:rsidR="009A0478">
        <w:rPr>
          <w:rFonts w:cstheme="minorHAnsi"/>
          <w:b/>
          <w:bCs/>
          <w:color w:val="222222"/>
          <w:sz w:val="22"/>
          <w:szCs w:val="22"/>
        </w:rPr>
        <w:t>U utorak i srijedu,</w:t>
      </w:r>
      <w:r w:rsidR="00C861DF" w:rsidRPr="009A0478">
        <w:rPr>
          <w:rFonts w:cstheme="minorHAnsi"/>
          <w:b/>
          <w:bCs/>
          <w:color w:val="222222"/>
          <w:sz w:val="22"/>
          <w:szCs w:val="22"/>
        </w:rPr>
        <w:t xml:space="preserve"> </w:t>
      </w:r>
      <w:r w:rsidR="007663C9" w:rsidRPr="009A0478">
        <w:rPr>
          <w:rFonts w:cstheme="minorHAnsi"/>
          <w:b/>
          <w:bCs/>
          <w:color w:val="222222"/>
          <w:sz w:val="22"/>
          <w:szCs w:val="22"/>
        </w:rPr>
        <w:t>27</w:t>
      </w:r>
      <w:r w:rsidRPr="009A0478">
        <w:rPr>
          <w:rFonts w:cstheme="minorHAnsi"/>
          <w:b/>
          <w:bCs/>
          <w:color w:val="222222"/>
          <w:sz w:val="22"/>
          <w:szCs w:val="22"/>
        </w:rPr>
        <w:t xml:space="preserve">. </w:t>
      </w:r>
      <w:r w:rsidR="007663C9" w:rsidRPr="009A0478">
        <w:rPr>
          <w:rFonts w:cstheme="minorHAnsi"/>
          <w:b/>
          <w:bCs/>
          <w:color w:val="222222"/>
          <w:sz w:val="22"/>
          <w:szCs w:val="22"/>
        </w:rPr>
        <w:t xml:space="preserve">i 28. listopada </w:t>
      </w:r>
      <w:r w:rsidRPr="009A0478">
        <w:rPr>
          <w:rFonts w:cstheme="minorHAnsi"/>
          <w:b/>
          <w:bCs/>
          <w:color w:val="222222"/>
          <w:sz w:val="22"/>
          <w:szCs w:val="22"/>
        </w:rPr>
        <w:t>2020.</w:t>
      </w:r>
      <w:r w:rsidR="009A0478">
        <w:rPr>
          <w:rFonts w:cstheme="minorHAnsi"/>
          <w:b/>
          <w:bCs/>
          <w:color w:val="222222"/>
          <w:sz w:val="22"/>
          <w:szCs w:val="22"/>
        </w:rPr>
        <w:t>g.</w:t>
      </w:r>
      <w:r w:rsidR="00C861DF" w:rsidRPr="009A0478">
        <w:rPr>
          <w:rFonts w:cstheme="minorHAnsi"/>
          <w:b/>
          <w:bCs/>
          <w:color w:val="222222"/>
          <w:sz w:val="22"/>
          <w:szCs w:val="22"/>
        </w:rPr>
        <w:t xml:space="preserve"> u </w:t>
      </w:r>
      <w:r w:rsidRPr="009A0478">
        <w:rPr>
          <w:rFonts w:cstheme="minorHAnsi"/>
          <w:b/>
          <w:bCs/>
          <w:color w:val="222222"/>
          <w:sz w:val="22"/>
          <w:szCs w:val="22"/>
        </w:rPr>
        <w:t>19.00 sati</w:t>
      </w:r>
      <w:r w:rsidR="009A0478">
        <w:rPr>
          <w:rFonts w:cstheme="minorHAnsi"/>
          <w:b/>
          <w:bCs/>
          <w:color w:val="222222"/>
          <w:sz w:val="22"/>
          <w:szCs w:val="22"/>
        </w:rPr>
        <w:t xml:space="preserve"> u </w:t>
      </w:r>
      <w:r w:rsidR="007663C9" w:rsidRPr="009A0478">
        <w:rPr>
          <w:rFonts w:cstheme="minorHAnsi"/>
          <w:b/>
          <w:bCs/>
          <w:color w:val="222222"/>
          <w:sz w:val="22"/>
          <w:szCs w:val="22"/>
        </w:rPr>
        <w:t>HKD</w:t>
      </w:r>
      <w:r w:rsidR="009A0478">
        <w:rPr>
          <w:rFonts w:cstheme="minorHAnsi"/>
          <w:b/>
          <w:bCs/>
          <w:color w:val="222222"/>
          <w:sz w:val="22"/>
          <w:szCs w:val="22"/>
        </w:rPr>
        <w:t>-u</w:t>
      </w:r>
      <w:r w:rsidR="007663C9" w:rsidRPr="009A0478">
        <w:rPr>
          <w:rFonts w:cstheme="minorHAnsi"/>
          <w:b/>
          <w:bCs/>
          <w:color w:val="222222"/>
          <w:sz w:val="22"/>
          <w:szCs w:val="22"/>
        </w:rPr>
        <w:t xml:space="preserve"> na Sušaku</w:t>
      </w:r>
      <w:r w:rsidR="009A0478">
        <w:rPr>
          <w:rFonts w:cstheme="minorHAnsi"/>
          <w:b/>
          <w:bCs/>
          <w:color w:val="222222"/>
          <w:sz w:val="22"/>
          <w:szCs w:val="22"/>
        </w:rPr>
        <w:t xml:space="preserve"> </w:t>
      </w:r>
      <w:r w:rsidR="009A0478" w:rsidRPr="009A0478">
        <w:rPr>
          <w:rFonts w:cstheme="minorHAnsi"/>
          <w:color w:val="222222"/>
          <w:sz w:val="22"/>
          <w:szCs w:val="22"/>
        </w:rPr>
        <w:t>(</w:t>
      </w:r>
      <w:r w:rsidR="007663C9" w:rsidRPr="009A0478">
        <w:rPr>
          <w:rFonts w:cstheme="minorHAnsi"/>
          <w:color w:val="222222"/>
          <w:sz w:val="22"/>
          <w:szCs w:val="22"/>
        </w:rPr>
        <w:t>Strossmayerova 1,</w:t>
      </w:r>
      <w:r w:rsidR="009A0478" w:rsidRPr="009A0478">
        <w:rPr>
          <w:rFonts w:cstheme="minorHAnsi"/>
          <w:color w:val="222222"/>
          <w:sz w:val="22"/>
          <w:szCs w:val="22"/>
        </w:rPr>
        <w:t xml:space="preserve"> </w:t>
      </w:r>
      <w:r w:rsidR="007663C9" w:rsidRPr="009A0478">
        <w:rPr>
          <w:rFonts w:cstheme="minorHAnsi"/>
          <w:color w:val="222222"/>
          <w:sz w:val="22"/>
          <w:szCs w:val="22"/>
        </w:rPr>
        <w:t>Rijeka</w:t>
      </w:r>
      <w:r w:rsidR="009A0478" w:rsidRPr="009A0478">
        <w:rPr>
          <w:rFonts w:cstheme="minorHAnsi"/>
          <w:color w:val="222222"/>
          <w:sz w:val="22"/>
          <w:szCs w:val="22"/>
        </w:rPr>
        <w:t>)</w:t>
      </w:r>
      <w:r w:rsidR="009A0478">
        <w:rPr>
          <w:rFonts w:cstheme="minorHAnsi"/>
          <w:b/>
          <w:bCs/>
          <w:color w:val="222222"/>
          <w:sz w:val="22"/>
          <w:szCs w:val="22"/>
        </w:rPr>
        <w:t xml:space="preserve"> održat će se nastavak festivala Tranzit izvedbom predstave fizičkog kazališta </w:t>
      </w:r>
      <w:r w:rsidR="009A0478" w:rsidRPr="001A73FC">
        <w:rPr>
          <w:rFonts w:cstheme="minorHAnsi"/>
          <w:b/>
          <w:bCs/>
          <w:i/>
          <w:iCs/>
          <w:color w:val="222222"/>
          <w:sz w:val="22"/>
          <w:szCs w:val="22"/>
        </w:rPr>
        <w:t>Dragocjeni biser</w:t>
      </w:r>
      <w:r w:rsidR="009A0478">
        <w:rPr>
          <w:rFonts w:cstheme="minorHAnsi"/>
          <w:b/>
          <w:bCs/>
          <w:color w:val="222222"/>
          <w:sz w:val="22"/>
          <w:szCs w:val="22"/>
        </w:rPr>
        <w:t xml:space="preserve">, u </w:t>
      </w:r>
      <w:r w:rsidR="009A0478" w:rsidRPr="009A0478">
        <w:rPr>
          <w:rFonts w:cstheme="minorHAnsi"/>
          <w:b/>
          <w:bCs/>
          <w:color w:val="222222"/>
          <w:sz w:val="22"/>
          <w:szCs w:val="22"/>
        </w:rPr>
        <w:t xml:space="preserve">produkciji </w:t>
      </w:r>
      <w:hyperlink r:id="rId7" w:history="1">
        <w:r w:rsidR="009A0478" w:rsidRPr="009A0478">
          <w:rPr>
            <w:rStyle w:val="Hyperlink"/>
            <w:rFonts w:cstheme="minorHAnsi"/>
            <w:b/>
            <w:bCs/>
            <w:color w:val="auto"/>
            <w:sz w:val="22"/>
            <w:szCs w:val="22"/>
            <w:u w:val="none"/>
          </w:rPr>
          <w:t>Kreativn</w:t>
        </w:r>
        <w:r w:rsidR="009A0478" w:rsidRPr="009A0478">
          <w:rPr>
            <w:rStyle w:val="Hyperlink"/>
            <w:rFonts w:cstheme="minorHAnsi"/>
            <w:b/>
            <w:bCs/>
            <w:color w:val="auto"/>
            <w:sz w:val="22"/>
            <w:szCs w:val="22"/>
            <w:u w:val="none"/>
          </w:rPr>
          <w:t>og</w:t>
        </w:r>
        <w:r w:rsidR="009A0478" w:rsidRPr="009A0478">
          <w:rPr>
            <w:rStyle w:val="Hyperlink"/>
            <w:rFonts w:cstheme="minorHAnsi"/>
            <w:b/>
            <w:bCs/>
            <w:color w:val="auto"/>
            <w:sz w:val="22"/>
            <w:szCs w:val="22"/>
            <w:u w:val="none"/>
          </w:rPr>
          <w:t xml:space="preserve"> laboratorij</w:t>
        </w:r>
        <w:r w:rsidR="009A0478" w:rsidRPr="009A0478">
          <w:rPr>
            <w:rStyle w:val="Hyperlink"/>
            <w:rFonts w:cstheme="minorHAnsi"/>
            <w:b/>
            <w:bCs/>
            <w:color w:val="auto"/>
            <w:sz w:val="22"/>
            <w:szCs w:val="22"/>
            <w:u w:val="none"/>
          </w:rPr>
          <w:t>a</w:t>
        </w:r>
        <w:r w:rsidR="009A0478" w:rsidRPr="009A0478">
          <w:rPr>
            <w:rStyle w:val="Hyperlink"/>
            <w:rFonts w:cstheme="minorHAnsi"/>
            <w:b/>
            <w:bCs/>
            <w:color w:val="auto"/>
            <w:sz w:val="22"/>
            <w:szCs w:val="22"/>
            <w:u w:val="none"/>
          </w:rPr>
          <w:t xml:space="preserve"> suvremenog kazališta KRILA</w:t>
        </w:r>
      </w:hyperlink>
      <w:r w:rsidR="009A0478" w:rsidRPr="009A0478">
        <w:rPr>
          <w:rFonts w:cstheme="minorHAnsi"/>
          <w:b/>
          <w:bCs/>
          <w:sz w:val="22"/>
          <w:szCs w:val="22"/>
        </w:rPr>
        <w:t>, a kao dio programa</w:t>
      </w:r>
      <w:r w:rsidR="001A73FC">
        <w:rPr>
          <w:rFonts w:cstheme="minorHAnsi"/>
          <w:b/>
          <w:bCs/>
          <w:sz w:val="22"/>
          <w:szCs w:val="22"/>
        </w:rPr>
        <w:t xml:space="preserve"> Kuhinja različitosti</w:t>
      </w:r>
      <w:r w:rsidR="009A0478" w:rsidRPr="009A0478">
        <w:rPr>
          <w:rFonts w:cstheme="minorHAnsi"/>
          <w:b/>
          <w:bCs/>
          <w:sz w:val="22"/>
          <w:szCs w:val="22"/>
        </w:rPr>
        <w:t xml:space="preserve"> Rijeke 2020 – Europske prijestolnice kulture.</w:t>
      </w:r>
      <w:r w:rsidR="009A0478" w:rsidRPr="009A0478">
        <w:rPr>
          <w:rFonts w:cstheme="minorHAnsi"/>
          <w:sz w:val="22"/>
          <w:szCs w:val="22"/>
        </w:rPr>
        <w:t xml:space="preserve"> </w:t>
      </w:r>
      <w:r w:rsidR="001A73FC">
        <w:rPr>
          <w:rFonts w:cstheme="minorHAnsi"/>
          <w:b/>
          <w:bCs/>
          <w:color w:val="222222"/>
          <w:sz w:val="22"/>
          <w:szCs w:val="22"/>
        </w:rPr>
        <w:br/>
      </w:r>
      <w:r w:rsidR="001A73FC" w:rsidRPr="001A73FC">
        <w:rPr>
          <w:rStyle w:val="Strong"/>
          <w:rFonts w:cstheme="minorHAnsi"/>
          <w:b w:val="0"/>
          <w:bCs w:val="0"/>
          <w:sz w:val="22"/>
          <w:szCs w:val="22"/>
          <w:shd w:val="clear" w:color="auto" w:fill="FFFFFF"/>
        </w:rPr>
        <w:t>Predstava se bavi</w:t>
      </w:r>
      <w:r w:rsidR="001A73FC" w:rsidRPr="009A0478">
        <w:rPr>
          <w:rStyle w:val="Strong"/>
          <w:rFonts w:cstheme="minorHAnsi"/>
          <w:sz w:val="22"/>
          <w:szCs w:val="22"/>
          <w:shd w:val="clear" w:color="auto" w:fill="FFFFFF"/>
        </w:rPr>
        <w:t xml:space="preserve"> osobni</w:t>
      </w:r>
      <w:r w:rsidR="001A73FC">
        <w:rPr>
          <w:rStyle w:val="Strong"/>
          <w:rFonts w:cstheme="minorHAnsi"/>
          <w:sz w:val="22"/>
          <w:szCs w:val="22"/>
          <w:shd w:val="clear" w:color="auto" w:fill="FFFFFF"/>
        </w:rPr>
        <w:t>m</w:t>
      </w:r>
      <w:r w:rsidR="001A73FC" w:rsidRPr="009A0478">
        <w:rPr>
          <w:rStyle w:val="Strong"/>
          <w:rFonts w:cstheme="minorHAnsi"/>
          <w:sz w:val="22"/>
          <w:szCs w:val="22"/>
          <w:shd w:val="clear" w:color="auto" w:fill="FFFFFF"/>
        </w:rPr>
        <w:t xml:space="preserve"> uloga</w:t>
      </w:r>
      <w:r w:rsidR="001A73FC">
        <w:rPr>
          <w:rStyle w:val="Strong"/>
          <w:rFonts w:cstheme="minorHAnsi"/>
          <w:sz w:val="22"/>
          <w:szCs w:val="22"/>
          <w:shd w:val="clear" w:color="auto" w:fill="FFFFFF"/>
        </w:rPr>
        <w:t>ma</w:t>
      </w:r>
      <w:r w:rsidR="001A73FC" w:rsidRPr="009A0478">
        <w:rPr>
          <w:rStyle w:val="Strong"/>
          <w:rFonts w:cstheme="minorHAnsi"/>
          <w:sz w:val="22"/>
          <w:szCs w:val="22"/>
          <w:shd w:val="clear" w:color="auto" w:fill="FFFFFF"/>
        </w:rPr>
        <w:t>, identitet</w:t>
      </w:r>
      <w:r w:rsidR="001A73FC">
        <w:rPr>
          <w:rStyle w:val="Strong"/>
          <w:rFonts w:cstheme="minorHAnsi"/>
          <w:sz w:val="22"/>
          <w:szCs w:val="22"/>
          <w:shd w:val="clear" w:color="auto" w:fill="FFFFFF"/>
        </w:rPr>
        <w:t>om</w:t>
      </w:r>
      <w:r w:rsidR="001A73FC" w:rsidRPr="009A0478">
        <w:rPr>
          <w:rStyle w:val="Strong"/>
          <w:rFonts w:cstheme="minorHAnsi"/>
          <w:sz w:val="22"/>
          <w:szCs w:val="22"/>
          <w:shd w:val="clear" w:color="auto" w:fill="FFFFFF"/>
        </w:rPr>
        <w:t xml:space="preserve"> i društveni</w:t>
      </w:r>
      <w:r w:rsidR="001A73FC">
        <w:rPr>
          <w:rStyle w:val="Strong"/>
          <w:rFonts w:cstheme="minorHAnsi"/>
          <w:sz w:val="22"/>
          <w:szCs w:val="22"/>
          <w:shd w:val="clear" w:color="auto" w:fill="FFFFFF"/>
        </w:rPr>
        <w:t>m</w:t>
      </w:r>
      <w:r w:rsidR="001A73FC" w:rsidRPr="009A0478">
        <w:rPr>
          <w:rStyle w:val="Strong"/>
          <w:rFonts w:cstheme="minorHAnsi"/>
          <w:sz w:val="22"/>
          <w:szCs w:val="22"/>
          <w:shd w:val="clear" w:color="auto" w:fill="FFFFFF"/>
        </w:rPr>
        <w:t xml:space="preserve"> odnos</w:t>
      </w:r>
      <w:r w:rsidR="001A73FC">
        <w:rPr>
          <w:rStyle w:val="Strong"/>
          <w:rFonts w:cstheme="minorHAnsi"/>
          <w:sz w:val="22"/>
          <w:szCs w:val="22"/>
          <w:shd w:val="clear" w:color="auto" w:fill="FFFFFF"/>
        </w:rPr>
        <w:t>ima</w:t>
      </w:r>
      <w:r w:rsidR="001A73FC" w:rsidRPr="001A73FC">
        <w:rPr>
          <w:rStyle w:val="Strong"/>
          <w:rFonts w:cstheme="minorHAnsi"/>
          <w:b w:val="0"/>
          <w:bCs w:val="0"/>
          <w:sz w:val="22"/>
          <w:szCs w:val="22"/>
          <w:shd w:val="clear" w:color="auto" w:fill="FFFFFF"/>
        </w:rPr>
        <w:t>, a g</w:t>
      </w:r>
      <w:r w:rsidR="001A73FC" w:rsidRPr="001A73FC">
        <w:rPr>
          <w:rStyle w:val="Strong"/>
          <w:rFonts w:cstheme="minorHAnsi"/>
          <w:b w:val="0"/>
          <w:bCs w:val="0"/>
          <w:sz w:val="22"/>
          <w:szCs w:val="22"/>
          <w:shd w:val="clear" w:color="auto" w:fill="FFFFFF"/>
        </w:rPr>
        <w:t>lavni motivi predstave su</w:t>
      </w:r>
      <w:r w:rsidR="001A73FC" w:rsidRPr="009A0478">
        <w:rPr>
          <w:rStyle w:val="Strong"/>
          <w:rFonts w:cstheme="minorHAnsi"/>
          <w:sz w:val="22"/>
          <w:szCs w:val="22"/>
          <w:shd w:val="clear" w:color="auto" w:fill="FFFFFF"/>
        </w:rPr>
        <w:t xml:space="preserve"> poniranje, refleksija i neprestano suočavanje sa samim sobom </w:t>
      </w:r>
      <w:r w:rsidR="001A73FC">
        <w:rPr>
          <w:rStyle w:val="Strong"/>
          <w:rFonts w:cstheme="minorHAnsi"/>
          <w:sz w:val="22"/>
          <w:szCs w:val="22"/>
          <w:shd w:val="clear" w:color="auto" w:fill="FFFFFF"/>
        </w:rPr>
        <w:t>te</w:t>
      </w:r>
      <w:r w:rsidR="001A73FC" w:rsidRPr="009A0478">
        <w:rPr>
          <w:rStyle w:val="Strong"/>
          <w:rFonts w:cstheme="minorHAnsi"/>
          <w:sz w:val="22"/>
          <w:szCs w:val="22"/>
          <w:shd w:val="clear" w:color="auto" w:fill="FFFFFF"/>
        </w:rPr>
        <w:t xml:space="preserve"> traženje autentičnog unutarnjeg bića i istinskog puta.</w:t>
      </w:r>
      <w:r w:rsidR="001A73FC">
        <w:rPr>
          <w:rStyle w:val="Strong"/>
          <w:rFonts w:cstheme="minorHAnsi"/>
          <w:sz w:val="22"/>
          <w:szCs w:val="22"/>
          <w:shd w:val="clear" w:color="auto" w:fill="FFFFFF"/>
        </w:rPr>
        <w:br/>
      </w:r>
      <w:r w:rsidR="00533CD2">
        <w:rPr>
          <w:rStyle w:val="Strong"/>
          <w:rFonts w:cstheme="minorHAnsi"/>
          <w:sz w:val="22"/>
          <w:szCs w:val="22"/>
          <w:shd w:val="clear" w:color="auto" w:fill="FFFFFF"/>
        </w:rPr>
        <w:t>Cijena ulaznice je 50 kuna,</w:t>
      </w:r>
      <w:r w:rsidR="001A73FC">
        <w:rPr>
          <w:rStyle w:val="Strong"/>
          <w:rFonts w:cstheme="minorHAnsi"/>
          <w:sz w:val="22"/>
          <w:szCs w:val="22"/>
          <w:shd w:val="clear" w:color="auto" w:fill="FFFFFF"/>
        </w:rPr>
        <w:t xml:space="preserve"> a </w:t>
      </w:r>
      <w:r w:rsidR="0021407C">
        <w:rPr>
          <w:rStyle w:val="Strong"/>
          <w:rFonts w:cstheme="minorHAnsi"/>
          <w:sz w:val="22"/>
          <w:szCs w:val="22"/>
          <w:shd w:val="clear" w:color="auto" w:fill="FFFFFF"/>
        </w:rPr>
        <w:t xml:space="preserve">ulaznice se mogu </w:t>
      </w:r>
      <w:r w:rsidR="001A73FC">
        <w:rPr>
          <w:rFonts w:cstheme="minorHAnsi"/>
          <w:b/>
          <w:bCs/>
          <w:color w:val="222222"/>
          <w:sz w:val="22"/>
          <w:szCs w:val="22"/>
        </w:rPr>
        <w:t>re</w:t>
      </w:r>
      <w:r w:rsidR="007663C9" w:rsidRPr="009A0478">
        <w:rPr>
          <w:rFonts w:cstheme="minorHAnsi"/>
          <w:b/>
          <w:bCs/>
          <w:color w:val="222222"/>
          <w:sz w:val="22"/>
          <w:szCs w:val="22"/>
        </w:rPr>
        <w:t>zervira</w:t>
      </w:r>
      <w:r w:rsidR="001A73FC">
        <w:rPr>
          <w:rFonts w:cstheme="minorHAnsi"/>
          <w:b/>
          <w:bCs/>
          <w:color w:val="222222"/>
          <w:sz w:val="22"/>
          <w:szCs w:val="22"/>
        </w:rPr>
        <w:t xml:space="preserve">ti </w:t>
      </w:r>
      <w:r w:rsidR="007663C9" w:rsidRPr="009A0478">
        <w:rPr>
          <w:rFonts w:cstheme="minorHAnsi"/>
          <w:b/>
          <w:bCs/>
          <w:color w:val="222222"/>
          <w:sz w:val="22"/>
          <w:szCs w:val="22"/>
        </w:rPr>
        <w:t xml:space="preserve">na </w:t>
      </w:r>
      <w:hyperlink r:id="rId8" w:history="1">
        <w:r w:rsidR="007663C9" w:rsidRPr="009A0478">
          <w:rPr>
            <w:rStyle w:val="Hyperlink"/>
            <w:rFonts w:cstheme="minorHAnsi"/>
            <w:b/>
            <w:bCs/>
            <w:sz w:val="22"/>
            <w:szCs w:val="22"/>
          </w:rPr>
          <w:t>www.krila.org</w:t>
        </w:r>
      </w:hyperlink>
      <w:r w:rsidR="007663C9" w:rsidRPr="009A0478">
        <w:rPr>
          <w:rFonts w:cstheme="minorHAnsi"/>
          <w:b/>
          <w:bCs/>
          <w:color w:val="222222"/>
          <w:sz w:val="22"/>
          <w:szCs w:val="22"/>
        </w:rPr>
        <w:t xml:space="preserve"> ili </w:t>
      </w:r>
      <w:r w:rsidR="001A73FC">
        <w:rPr>
          <w:rFonts w:cstheme="minorHAnsi"/>
          <w:b/>
          <w:bCs/>
          <w:color w:val="222222"/>
          <w:sz w:val="22"/>
          <w:szCs w:val="22"/>
        </w:rPr>
        <w:t>e-</w:t>
      </w:r>
      <w:r w:rsidR="007663C9" w:rsidRPr="009A0478">
        <w:rPr>
          <w:rFonts w:cstheme="minorHAnsi"/>
          <w:b/>
          <w:bCs/>
          <w:color w:val="222222"/>
          <w:sz w:val="22"/>
          <w:szCs w:val="22"/>
        </w:rPr>
        <w:t xml:space="preserve">mailom na </w:t>
      </w:r>
      <w:hyperlink r:id="rId9" w:history="1">
        <w:r w:rsidR="008E1C88" w:rsidRPr="002F10BC">
          <w:rPr>
            <w:rStyle w:val="Hyperlink"/>
            <w:rFonts w:cstheme="minorHAnsi"/>
            <w:b/>
            <w:bCs/>
            <w:sz w:val="22"/>
            <w:szCs w:val="22"/>
          </w:rPr>
          <w:t>info@krila.org</w:t>
        </w:r>
      </w:hyperlink>
      <w:r w:rsidR="001A73FC">
        <w:rPr>
          <w:rFonts w:cstheme="minorHAnsi"/>
          <w:b/>
          <w:bCs/>
          <w:color w:val="222222"/>
          <w:sz w:val="22"/>
          <w:szCs w:val="22"/>
        </w:rPr>
        <w:t>.</w:t>
      </w:r>
    </w:p>
    <w:p w14:paraId="23A391C3" w14:textId="7789B1ED" w:rsidR="007663C9" w:rsidRPr="009029AD" w:rsidRDefault="007663C9" w:rsidP="001A73FC">
      <w:pPr>
        <w:shd w:val="clear" w:color="auto" w:fill="FFFFFF"/>
        <w:spacing w:after="360"/>
        <w:rPr>
          <w:rFonts w:cstheme="minorHAnsi"/>
          <w:b/>
          <w:bCs/>
          <w:color w:val="222222"/>
          <w:sz w:val="22"/>
          <w:szCs w:val="22"/>
        </w:rPr>
      </w:pP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Prema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konceptu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,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režiji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i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koreografiji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Ivane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Peranić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,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autorica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i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njena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scenska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partnerica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Andrea Crnković</w:t>
      </w:r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tragaju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za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stvarnošću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.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Jer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,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kao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što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kaže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Gabor Mate,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kada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smo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odvojeni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od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našeg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istinskog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ja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onda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više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nemamo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osjećaj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za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stvarnost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i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za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istinu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. </w:t>
      </w:r>
      <w:r w:rsidR="006744A2">
        <w:rPr>
          <w:rFonts w:cstheme="minorHAnsi"/>
          <w:b/>
          <w:bCs/>
          <w:sz w:val="22"/>
          <w:szCs w:val="22"/>
          <w:shd w:val="clear" w:color="auto" w:fill="FFFFFF"/>
        </w:rPr>
        <w:br/>
      </w:r>
      <w:r w:rsidRPr="009A0478">
        <w:rPr>
          <w:rFonts w:eastAsia="Times New Roman" w:cstheme="minorHAnsi"/>
          <w:sz w:val="22"/>
          <w:szCs w:val="22"/>
          <w:lang w:val="en-US"/>
        </w:rPr>
        <w:t xml:space="preserve">U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predstavi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je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naglasak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stavljen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na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autoričinu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samo-refleksiju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u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kojima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se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miješa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subjektivno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i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fikcionalno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stvarno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i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performativno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. 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Autorski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tim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je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veliku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pažnju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posvetio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suigri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i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međusobnoj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povezanosti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scenskih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elemenata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koreografije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svjetla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glazbe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rekvizita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i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kostimografije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. </w:t>
      </w:r>
    </w:p>
    <w:p w14:paraId="551BB0EB" w14:textId="407B2FC2" w:rsidR="007663C9" w:rsidRDefault="007663C9" w:rsidP="001A73FC">
      <w:pPr>
        <w:shd w:val="clear" w:color="auto" w:fill="FFFFFF"/>
        <w:rPr>
          <w:rFonts w:eastAsia="Times New Roman" w:cstheme="minorHAnsi"/>
          <w:sz w:val="22"/>
          <w:szCs w:val="22"/>
          <w:lang w:val="en-US"/>
        </w:rPr>
      </w:pP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Peranić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ovim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radom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nastavlja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umjetničko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istraživanje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kompleksa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sjećanja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i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implicitne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memorije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tijela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kao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temelja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koreografsko-glumačke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igre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,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koje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je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počela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prije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dvije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godine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u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predstavi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“Pod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pozornicom</w:t>
      </w:r>
      <w:proofErr w:type="spellEnd"/>
      <w:r w:rsidRPr="001A73FC">
        <w:rPr>
          <w:rFonts w:eastAsia="Times New Roman" w:cstheme="minorHAnsi"/>
          <w:sz w:val="22"/>
          <w:szCs w:val="22"/>
          <w:lang w:val="en-US"/>
        </w:rPr>
        <w:t>”, </w:t>
      </w:r>
      <w:proofErr w:type="spellStart"/>
      <w:r w:rsidRPr="001A73FC">
        <w:rPr>
          <w:rFonts w:eastAsia="Times New Roman" w:cstheme="minorHAnsi"/>
          <w:sz w:val="22"/>
          <w:szCs w:val="22"/>
          <w:lang w:val="en-US"/>
        </w:rPr>
        <w:t>jednom</w:t>
      </w:r>
      <w:proofErr w:type="spellEnd"/>
      <w:r w:rsidRPr="001A73FC">
        <w:rPr>
          <w:rFonts w:eastAsia="Times New Roman" w:cstheme="minorHAnsi"/>
          <w:sz w:val="22"/>
          <w:szCs w:val="22"/>
          <w:lang w:val="en-US"/>
        </w:rPr>
        <w:t xml:space="preserve"> od </w:t>
      </w:r>
      <w:proofErr w:type="spellStart"/>
      <w:r w:rsidRPr="001A73FC">
        <w:rPr>
          <w:rFonts w:eastAsia="Times New Roman" w:cstheme="minorHAnsi"/>
          <w:sz w:val="22"/>
          <w:szCs w:val="22"/>
          <w:lang w:val="en-US"/>
        </w:rPr>
        <w:t>najuspješnijih</w:t>
      </w:r>
      <w:proofErr w:type="spellEnd"/>
      <w:r w:rsidRPr="001A73FC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1A73FC">
        <w:rPr>
          <w:rFonts w:eastAsia="Times New Roman" w:cstheme="minorHAnsi"/>
          <w:sz w:val="22"/>
          <w:szCs w:val="22"/>
          <w:lang w:val="en-US"/>
        </w:rPr>
        <w:t>plesnih</w:t>
      </w:r>
      <w:proofErr w:type="spellEnd"/>
      <w:r w:rsidRPr="001A73FC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1A73FC">
        <w:rPr>
          <w:rFonts w:eastAsia="Times New Roman" w:cstheme="minorHAnsi"/>
          <w:sz w:val="22"/>
          <w:szCs w:val="22"/>
          <w:lang w:val="en-US"/>
        </w:rPr>
        <w:t>predstava</w:t>
      </w:r>
      <w:proofErr w:type="spellEnd"/>
      <w:r w:rsidRPr="001A73FC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1A73FC">
        <w:rPr>
          <w:rFonts w:eastAsia="Times New Roman" w:cstheme="minorHAnsi"/>
          <w:sz w:val="22"/>
          <w:szCs w:val="22"/>
          <w:lang w:val="en-US"/>
        </w:rPr>
        <w:t>i</w:t>
      </w:r>
      <w:proofErr w:type="spellEnd"/>
      <w:r w:rsidRPr="001A73FC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1A73FC">
        <w:rPr>
          <w:rFonts w:eastAsia="Times New Roman" w:cstheme="minorHAnsi"/>
          <w:sz w:val="22"/>
          <w:szCs w:val="22"/>
          <w:lang w:val="en-US"/>
        </w:rPr>
        <w:t>predstava</w:t>
      </w:r>
      <w:proofErr w:type="spellEnd"/>
      <w:r w:rsidRPr="001A73FC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1A73FC">
        <w:rPr>
          <w:rFonts w:eastAsia="Times New Roman" w:cstheme="minorHAnsi"/>
          <w:sz w:val="22"/>
          <w:szCs w:val="22"/>
          <w:lang w:val="en-US"/>
        </w:rPr>
        <w:t>pokreta</w:t>
      </w:r>
      <w:proofErr w:type="spellEnd"/>
      <w:r w:rsidRPr="001A73FC">
        <w:rPr>
          <w:rFonts w:eastAsia="Times New Roman" w:cstheme="minorHAnsi"/>
          <w:sz w:val="22"/>
          <w:szCs w:val="22"/>
          <w:lang w:val="en-US"/>
        </w:rPr>
        <w:t xml:space="preserve"> u 2017. </w:t>
      </w:r>
      <w:proofErr w:type="spellStart"/>
      <w:r w:rsidRPr="001A73FC">
        <w:rPr>
          <w:rFonts w:eastAsia="Times New Roman" w:cstheme="minorHAnsi"/>
          <w:sz w:val="22"/>
          <w:szCs w:val="22"/>
          <w:lang w:val="en-US"/>
        </w:rPr>
        <w:t>godini</w:t>
      </w:r>
      <w:proofErr w:type="spellEnd"/>
      <w:r w:rsidRPr="001A73FC">
        <w:rPr>
          <w:rFonts w:eastAsia="Times New Roman" w:cstheme="minorHAnsi"/>
          <w:sz w:val="22"/>
          <w:szCs w:val="22"/>
          <w:lang w:val="en-US"/>
        </w:rPr>
        <w:t>.</w:t>
      </w:r>
    </w:p>
    <w:p w14:paraId="50E3FB6B" w14:textId="55311ED2" w:rsidR="009029AD" w:rsidRDefault="009029AD" w:rsidP="001A73FC">
      <w:pPr>
        <w:shd w:val="clear" w:color="auto" w:fill="FFFFFF"/>
        <w:rPr>
          <w:rFonts w:eastAsia="Times New Roman" w:cstheme="minorHAnsi"/>
          <w:sz w:val="22"/>
          <w:szCs w:val="22"/>
          <w:lang w:val="en-US"/>
        </w:rPr>
      </w:pPr>
    </w:p>
    <w:p w14:paraId="4C2500E1" w14:textId="77777777" w:rsidR="009029AD" w:rsidRDefault="009029AD" w:rsidP="009029AD">
      <w:pPr>
        <w:shd w:val="clear" w:color="auto" w:fill="FFFFFF"/>
        <w:spacing w:after="360"/>
        <w:rPr>
          <w:rFonts w:eastAsia="Times New Roman" w:cstheme="minorHAnsi"/>
          <w:bCs/>
          <w:color w:val="11121D"/>
          <w:sz w:val="22"/>
          <w:szCs w:val="22"/>
          <w:lang w:eastAsia="hr-HR"/>
        </w:rPr>
      </w:pPr>
      <w:r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Predstave se održavaju</w:t>
      </w:r>
      <w:r w:rsidRPr="0043095A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 xml:space="preserve"> uz poštivanje svih važećih mjera za sprječavanje zaraze bolešću COVID-19. Svi se sudionici i posjetitelji pozivaju na poštivanje mjera: pojačanu osobnu higijenu, fizičku udaljenost te ispravno nošenje zaštitnih maski za lice. Osobama starije životne dobi ili oboljelima od kroničnih bolesti ne preporučuje se dolazak na događanje.</w:t>
      </w:r>
    </w:p>
    <w:p w14:paraId="0A2E24FF" w14:textId="274E096E" w:rsidR="009029AD" w:rsidRPr="009029AD" w:rsidRDefault="001A73FC" w:rsidP="00604F3C">
      <w:pPr>
        <w:shd w:val="clear" w:color="auto" w:fill="FFFFFF"/>
        <w:spacing w:after="360"/>
        <w:rPr>
          <w:rFonts w:eastAsia="Times New Roman" w:cstheme="minorHAnsi"/>
          <w:bCs/>
          <w:color w:val="11121D"/>
          <w:sz w:val="22"/>
          <w:szCs w:val="22"/>
          <w:lang w:eastAsia="hr-HR"/>
        </w:rPr>
      </w:pPr>
      <w:r w:rsidRPr="006744A2">
        <w:rPr>
          <w:sz w:val="22"/>
          <w:szCs w:val="22"/>
        </w:rPr>
        <w:t xml:space="preserve">Aktivnosti projekta </w:t>
      </w:r>
      <w:r w:rsidR="00A53FAB" w:rsidRPr="006744A2">
        <w:rPr>
          <w:sz w:val="22"/>
          <w:szCs w:val="22"/>
        </w:rPr>
        <w:t>prov</w:t>
      </w:r>
      <w:r w:rsidR="006744A2" w:rsidRPr="006744A2">
        <w:rPr>
          <w:sz w:val="22"/>
          <w:szCs w:val="22"/>
        </w:rPr>
        <w:t>o</w:t>
      </w:r>
      <w:r w:rsidR="00A53FAB" w:rsidRPr="006744A2">
        <w:rPr>
          <w:sz w:val="22"/>
          <w:szCs w:val="22"/>
        </w:rPr>
        <w:t>de se</w:t>
      </w:r>
      <w:r w:rsidRPr="006744A2">
        <w:rPr>
          <w:sz w:val="22"/>
          <w:szCs w:val="22"/>
        </w:rPr>
        <w:t xml:space="preserve"> uz financijsku podršku</w:t>
      </w:r>
      <w:r w:rsidR="00A53FAB" w:rsidRPr="006744A2">
        <w:rPr>
          <w:sz w:val="22"/>
          <w:szCs w:val="22"/>
        </w:rPr>
        <w:t xml:space="preserve"> </w:t>
      </w:r>
      <w:r w:rsidR="00A53FAB" w:rsidRPr="00AA07D3">
        <w:rPr>
          <w:b/>
          <w:bCs/>
          <w:sz w:val="22"/>
          <w:szCs w:val="22"/>
        </w:rPr>
        <w:t>RIJEKE</w:t>
      </w:r>
      <w:r w:rsidRPr="00AA07D3">
        <w:rPr>
          <w:b/>
          <w:bCs/>
          <w:sz w:val="22"/>
          <w:szCs w:val="22"/>
        </w:rPr>
        <w:t xml:space="preserve"> 2020</w:t>
      </w:r>
      <w:r w:rsidRPr="006744A2">
        <w:rPr>
          <w:sz w:val="22"/>
          <w:szCs w:val="22"/>
        </w:rPr>
        <w:t>, </w:t>
      </w:r>
      <w:r w:rsidRPr="00AA07D3">
        <w:rPr>
          <w:b/>
          <w:bCs/>
          <w:sz w:val="22"/>
          <w:szCs w:val="22"/>
        </w:rPr>
        <w:t>Zaklade Kultura</w:t>
      </w:r>
      <w:r w:rsidR="006744A2" w:rsidRPr="00AA07D3">
        <w:rPr>
          <w:b/>
          <w:bCs/>
          <w:sz w:val="22"/>
          <w:szCs w:val="22"/>
        </w:rPr>
        <w:t xml:space="preserve"> </w:t>
      </w:r>
      <w:r w:rsidRPr="00AA07D3">
        <w:rPr>
          <w:b/>
          <w:bCs/>
          <w:sz w:val="22"/>
          <w:szCs w:val="22"/>
        </w:rPr>
        <w:t>nova</w:t>
      </w:r>
      <w:r w:rsidRPr="006744A2">
        <w:rPr>
          <w:sz w:val="22"/>
          <w:szCs w:val="22"/>
        </w:rPr>
        <w:t> i </w:t>
      </w:r>
      <w:r w:rsidRPr="00AA07D3">
        <w:rPr>
          <w:b/>
          <w:bCs/>
          <w:sz w:val="22"/>
          <w:szCs w:val="22"/>
        </w:rPr>
        <w:t>Austrijskog kulturnog foruma Zagreb</w:t>
      </w:r>
      <w:r w:rsidRPr="006744A2">
        <w:rPr>
          <w:sz w:val="22"/>
          <w:szCs w:val="22"/>
        </w:rPr>
        <w:t>.</w:t>
      </w:r>
    </w:p>
    <w:p w14:paraId="31C40608" w14:textId="77777777" w:rsidR="007663C9" w:rsidRPr="009A0478" w:rsidRDefault="007663C9" w:rsidP="007663C9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9A0478">
        <w:rPr>
          <w:rStyle w:val="Strong"/>
          <w:rFonts w:asciiTheme="minorHAnsi" w:eastAsiaTheme="minorEastAsia" w:hAnsiTheme="minorHAnsi" w:cstheme="minorHAnsi"/>
          <w:sz w:val="22"/>
          <w:szCs w:val="22"/>
        </w:rPr>
        <w:t>O umjetnicima</w:t>
      </w:r>
      <w:r w:rsidRPr="009A0478">
        <w:rPr>
          <w:rFonts w:asciiTheme="minorHAnsi" w:hAnsiTheme="minorHAnsi" w:cstheme="minorHAnsi"/>
          <w:sz w:val="22"/>
          <w:szCs w:val="22"/>
        </w:rPr>
        <w:br/>
        <w:t> </w:t>
      </w:r>
      <w:r w:rsidRPr="009A0478">
        <w:rPr>
          <w:rFonts w:asciiTheme="minorHAnsi" w:hAnsiTheme="minorHAnsi" w:cstheme="minorHAnsi"/>
          <w:sz w:val="22"/>
          <w:szCs w:val="22"/>
        </w:rPr>
        <w:br/>
      </w:r>
      <w:r w:rsidRPr="009A0478">
        <w:rPr>
          <w:rStyle w:val="Strong"/>
          <w:rFonts w:asciiTheme="minorHAnsi" w:eastAsiaTheme="minorEastAsia" w:hAnsiTheme="minorHAnsi" w:cstheme="minorHAnsi"/>
          <w:sz w:val="22"/>
          <w:szCs w:val="22"/>
        </w:rPr>
        <w:t xml:space="preserve">Ivana </w:t>
      </w:r>
      <w:proofErr w:type="spellStart"/>
      <w:r w:rsidRPr="009A0478">
        <w:rPr>
          <w:rStyle w:val="Strong"/>
          <w:rFonts w:asciiTheme="minorHAnsi" w:eastAsiaTheme="minorEastAsia" w:hAnsiTheme="minorHAnsi" w:cstheme="minorHAnsi"/>
          <w:sz w:val="22"/>
          <w:szCs w:val="22"/>
        </w:rPr>
        <w:t>Peranić</w:t>
      </w:r>
      <w:proofErr w:type="spellEnd"/>
      <w:r w:rsidRPr="009A0478">
        <w:rPr>
          <w:rFonts w:asciiTheme="minorHAnsi" w:hAnsiTheme="minorHAnsi" w:cstheme="minorHAnsi"/>
          <w:sz w:val="22"/>
          <w:szCs w:val="22"/>
        </w:rPr>
        <w:t xml:space="preserve"> je samostalna kazališna umjetnica, izvođačica, koreografkinja i edukatorica koja preko dvadeset godina profesionalno djeluje na nezavisnoj izvedbenoj sceni. Diplomirala je i magistrirala na The International </w:t>
      </w:r>
      <w:proofErr w:type="spellStart"/>
      <w:r w:rsidRPr="009A0478">
        <w:rPr>
          <w:rFonts w:asciiTheme="minorHAnsi" w:hAnsiTheme="minorHAnsi" w:cstheme="minorHAnsi"/>
          <w:sz w:val="22"/>
          <w:szCs w:val="22"/>
        </w:rPr>
        <w:t>School</w:t>
      </w:r>
      <w:proofErr w:type="spellEnd"/>
      <w:r w:rsidRPr="009A04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0478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Pr="009A04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0478">
        <w:rPr>
          <w:rFonts w:asciiTheme="minorHAnsi" w:hAnsiTheme="minorHAnsi" w:cstheme="minorHAnsi"/>
          <w:sz w:val="22"/>
          <w:szCs w:val="22"/>
        </w:rPr>
        <w:t>Corporeal</w:t>
      </w:r>
      <w:proofErr w:type="spellEnd"/>
      <w:r w:rsidRPr="009A0478">
        <w:rPr>
          <w:rFonts w:asciiTheme="minorHAnsi" w:hAnsiTheme="minorHAnsi" w:cstheme="minorHAnsi"/>
          <w:sz w:val="22"/>
          <w:szCs w:val="22"/>
        </w:rPr>
        <w:t xml:space="preserve"> Mime u Londonu, te na Filozofskom fakultetu u Rijeci. Surađivala je s eminentnim domaćim i inozemnim izvedbenim umjetnicima, te je sudjelovala na brojnim festivalima u Hrvatskoj i inozemstvu. Od 2011. vodi umjetničku organizaciju KRILA, a od </w:t>
      </w:r>
      <w:r w:rsidRPr="009A0478">
        <w:rPr>
          <w:rFonts w:asciiTheme="minorHAnsi" w:hAnsiTheme="minorHAnsi" w:cstheme="minorHAnsi"/>
          <w:sz w:val="22"/>
          <w:szCs w:val="22"/>
        </w:rPr>
        <w:lastRenderedPageBreak/>
        <w:t>2018.-2020. bila je umjetnička voditeljica europskog projekta i umjetničkog inkubatora MAKE A MOVE (www.makeamoveproject.eu).</w:t>
      </w:r>
    </w:p>
    <w:p w14:paraId="4828320E" w14:textId="77777777" w:rsidR="007663C9" w:rsidRPr="009A0478" w:rsidRDefault="007663C9" w:rsidP="007663C9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9A0478">
        <w:rPr>
          <w:rStyle w:val="Strong"/>
          <w:rFonts w:asciiTheme="minorHAnsi" w:eastAsiaTheme="minorEastAsia" w:hAnsiTheme="minorHAnsi" w:cstheme="minorHAnsi"/>
          <w:sz w:val="22"/>
          <w:szCs w:val="22"/>
        </w:rPr>
        <w:t>Ivana Kalc</w:t>
      </w:r>
      <w:r w:rsidRPr="009A0478">
        <w:rPr>
          <w:rFonts w:asciiTheme="minorHAnsi" w:hAnsiTheme="minorHAnsi" w:cstheme="minorHAnsi"/>
          <w:sz w:val="22"/>
          <w:szCs w:val="22"/>
        </w:rPr>
        <w:t xml:space="preserve"> je plesačica, koreografkinja i plesna pedagoginja. Educirala se na Salzburg </w:t>
      </w:r>
      <w:proofErr w:type="spellStart"/>
      <w:r w:rsidRPr="009A0478">
        <w:rPr>
          <w:rFonts w:asciiTheme="minorHAnsi" w:hAnsiTheme="minorHAnsi" w:cstheme="minorHAnsi"/>
          <w:sz w:val="22"/>
          <w:szCs w:val="22"/>
        </w:rPr>
        <w:t>experimental</w:t>
      </w:r>
      <w:proofErr w:type="spellEnd"/>
      <w:r w:rsidRPr="009A04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0478">
        <w:rPr>
          <w:rFonts w:asciiTheme="minorHAnsi" w:hAnsiTheme="minorHAnsi" w:cstheme="minorHAnsi"/>
          <w:sz w:val="22"/>
          <w:szCs w:val="22"/>
        </w:rPr>
        <w:t>academy</w:t>
      </w:r>
      <w:proofErr w:type="spellEnd"/>
      <w:r w:rsidRPr="009A04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0478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Pr="009A0478">
        <w:rPr>
          <w:rFonts w:asciiTheme="minorHAnsi" w:hAnsiTheme="minorHAnsi" w:cstheme="minorHAnsi"/>
          <w:sz w:val="22"/>
          <w:szCs w:val="22"/>
        </w:rPr>
        <w:t xml:space="preserve"> dance, Austrija i na privatnom sveučilištu Anton </w:t>
      </w:r>
      <w:proofErr w:type="spellStart"/>
      <w:r w:rsidRPr="009A0478">
        <w:rPr>
          <w:rFonts w:asciiTheme="minorHAnsi" w:hAnsiTheme="minorHAnsi" w:cstheme="minorHAnsi"/>
          <w:sz w:val="22"/>
          <w:szCs w:val="22"/>
        </w:rPr>
        <w:t>Bruckner</w:t>
      </w:r>
      <w:proofErr w:type="spellEnd"/>
      <w:r w:rsidRPr="009A0478">
        <w:rPr>
          <w:rFonts w:asciiTheme="minorHAnsi" w:hAnsiTheme="minorHAnsi" w:cstheme="minorHAnsi"/>
          <w:sz w:val="22"/>
          <w:szCs w:val="22"/>
        </w:rPr>
        <w:t xml:space="preserve"> – Institute for Dance Arts, Linz, Austrija, gdje 2008. stječe titulu </w:t>
      </w:r>
      <w:proofErr w:type="spellStart"/>
      <w:r w:rsidRPr="009A0478">
        <w:rPr>
          <w:rFonts w:asciiTheme="minorHAnsi" w:hAnsiTheme="minorHAnsi" w:cstheme="minorHAnsi"/>
          <w:sz w:val="22"/>
          <w:szCs w:val="22"/>
        </w:rPr>
        <w:t>Bachelor</w:t>
      </w:r>
      <w:proofErr w:type="spellEnd"/>
      <w:r w:rsidRPr="009A04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A0478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Pr="009A0478">
        <w:rPr>
          <w:rFonts w:asciiTheme="minorHAnsi" w:hAnsiTheme="minorHAnsi" w:cstheme="minorHAnsi"/>
          <w:sz w:val="22"/>
          <w:szCs w:val="22"/>
        </w:rPr>
        <w:t xml:space="preserve"> Arts. Surađivala je s brojnim umjetnicima, organizacijama i institucijama. Vlastitu autorsku i pedagošku praksu razvija kroz umjetničku organizaciju Kabinet. Od 2016. jedna je od pokretačica i umjetnička direktorica Festivala suvremenog plesa i pokreta Periskop (www.kabinet.com.hr).</w:t>
      </w:r>
    </w:p>
    <w:p w14:paraId="4915120F" w14:textId="77777777" w:rsidR="007663C9" w:rsidRPr="009A0478" w:rsidRDefault="007663C9" w:rsidP="007663C9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9A0478">
        <w:rPr>
          <w:rStyle w:val="Strong"/>
          <w:rFonts w:asciiTheme="minorHAnsi" w:eastAsiaTheme="minorEastAsia" w:hAnsiTheme="minorHAnsi" w:cstheme="minorHAnsi"/>
          <w:sz w:val="22"/>
          <w:szCs w:val="22"/>
        </w:rPr>
        <w:t>Andrea Crnković</w:t>
      </w:r>
      <w:r w:rsidRPr="009A0478">
        <w:rPr>
          <w:rFonts w:asciiTheme="minorHAnsi" w:hAnsiTheme="minorHAnsi" w:cstheme="minorHAnsi"/>
          <w:sz w:val="22"/>
          <w:szCs w:val="22"/>
        </w:rPr>
        <w:t xml:space="preserve"> je redateljica, izvođačica i arhitektica te radi kao voditeljica umjetničke organizacije </w:t>
      </w:r>
      <w:proofErr w:type="spellStart"/>
      <w:r w:rsidRPr="009A0478">
        <w:rPr>
          <w:rFonts w:asciiTheme="minorHAnsi" w:hAnsiTheme="minorHAnsi" w:cstheme="minorHAnsi"/>
          <w:sz w:val="22"/>
          <w:szCs w:val="22"/>
        </w:rPr>
        <w:t>ArtTeatar</w:t>
      </w:r>
      <w:proofErr w:type="spellEnd"/>
      <w:r w:rsidRPr="009A0478">
        <w:rPr>
          <w:rFonts w:asciiTheme="minorHAnsi" w:hAnsiTheme="minorHAnsi" w:cstheme="minorHAnsi"/>
          <w:sz w:val="22"/>
          <w:szCs w:val="22"/>
        </w:rPr>
        <w:t xml:space="preserve"> BOUM! čija je i suosnivačica. Isprepliće kazalište sa digitalnom, vizualnom i video umjetnošću te arhitekturom baveći se temama otuđenja, ne-mjesta, apsurda i percepcijom suvremenog gledatelja. Surađivala je sa brojnim kazališnim kompanijama i institucijama, učestvovala na festivalima i manifestacijama u Europi i SAD-u. (ww.atboum.com)</w:t>
      </w:r>
      <w:r w:rsidRPr="009A0478">
        <w:rPr>
          <w:rFonts w:asciiTheme="minorHAnsi" w:hAnsiTheme="minorHAnsi" w:cstheme="minorHAnsi"/>
          <w:sz w:val="22"/>
          <w:szCs w:val="22"/>
        </w:rPr>
        <w:br/>
      </w:r>
      <w:r w:rsidRPr="009A0478">
        <w:rPr>
          <w:rFonts w:asciiTheme="minorHAnsi" w:hAnsiTheme="minorHAnsi" w:cstheme="minorHAnsi"/>
          <w:sz w:val="22"/>
          <w:szCs w:val="22"/>
        </w:rPr>
        <w:br/>
      </w:r>
      <w:r w:rsidRPr="009A0478">
        <w:rPr>
          <w:rStyle w:val="Strong"/>
          <w:rFonts w:asciiTheme="minorHAnsi" w:eastAsiaTheme="minorEastAsia" w:hAnsiTheme="minorHAnsi" w:cstheme="minorHAnsi"/>
          <w:sz w:val="22"/>
          <w:szCs w:val="22"/>
        </w:rPr>
        <w:t>Enver Krivac</w:t>
      </w:r>
      <w:r w:rsidRPr="009A0478">
        <w:rPr>
          <w:rFonts w:asciiTheme="minorHAnsi" w:hAnsiTheme="minorHAnsi" w:cstheme="minorHAnsi"/>
          <w:sz w:val="22"/>
          <w:szCs w:val="22"/>
        </w:rPr>
        <w:t xml:space="preserve"> (1976) je multimedijalni umjetnik iz Rijeke. Djeluje na područjima književnosti, glazbe, videa i likovne umjetnosti. Član je neformalne riječke književne skupine </w:t>
      </w:r>
      <w:proofErr w:type="spellStart"/>
      <w:r w:rsidRPr="009A0478">
        <w:rPr>
          <w:rFonts w:asciiTheme="minorHAnsi" w:hAnsiTheme="minorHAnsi" w:cstheme="minorHAnsi"/>
          <w:sz w:val="22"/>
          <w:szCs w:val="22"/>
        </w:rPr>
        <w:t>Ri</w:t>
      </w:r>
      <w:proofErr w:type="spellEnd"/>
      <w:r w:rsidRPr="009A0478">
        <w:rPr>
          <w:rFonts w:asciiTheme="minorHAnsi" w:hAnsiTheme="minorHAnsi" w:cstheme="minorHAnsi"/>
          <w:sz w:val="22"/>
          <w:szCs w:val="22"/>
        </w:rPr>
        <w:t xml:space="preserve">-Lit i Hrvatskog društva pisaca. Djeluje kao </w:t>
      </w:r>
      <w:proofErr w:type="spellStart"/>
      <w:r w:rsidRPr="009A0478">
        <w:rPr>
          <w:rFonts w:asciiTheme="minorHAnsi" w:hAnsiTheme="minorHAnsi" w:cstheme="minorHAnsi"/>
          <w:sz w:val="22"/>
          <w:szCs w:val="22"/>
        </w:rPr>
        <w:t>ko</w:t>
      </w:r>
      <w:proofErr w:type="spellEnd"/>
      <w:r w:rsidRPr="009A0478">
        <w:rPr>
          <w:rFonts w:asciiTheme="minorHAnsi" w:hAnsiTheme="minorHAnsi" w:cstheme="minorHAnsi"/>
          <w:sz w:val="22"/>
          <w:szCs w:val="22"/>
        </w:rPr>
        <w:t xml:space="preserve">-autor i producent u glazbenom kolektivu Japanski Premijeri. Kao skladatelj surađuje s riječkim umjetničkim organizacijama </w:t>
      </w:r>
      <w:proofErr w:type="spellStart"/>
      <w:r w:rsidRPr="009A0478">
        <w:rPr>
          <w:rFonts w:asciiTheme="minorHAnsi" w:hAnsiTheme="minorHAnsi" w:cstheme="minorHAnsi"/>
          <w:sz w:val="22"/>
          <w:szCs w:val="22"/>
        </w:rPr>
        <w:t>PoMoDoRi</w:t>
      </w:r>
      <w:proofErr w:type="spellEnd"/>
      <w:r w:rsidRPr="009A0478">
        <w:rPr>
          <w:rFonts w:asciiTheme="minorHAnsi" w:hAnsiTheme="minorHAnsi" w:cstheme="minorHAnsi"/>
          <w:sz w:val="22"/>
          <w:szCs w:val="22"/>
        </w:rPr>
        <w:t>, KRILA i Kabinet.</w:t>
      </w:r>
      <w:r w:rsidRPr="009A0478">
        <w:rPr>
          <w:rFonts w:asciiTheme="minorHAnsi" w:hAnsiTheme="minorHAnsi" w:cstheme="minorHAnsi"/>
          <w:sz w:val="22"/>
          <w:szCs w:val="22"/>
        </w:rPr>
        <w:br/>
        <w:t>(https://japanskipremijeri.bandcamp.com)</w:t>
      </w:r>
    </w:p>
    <w:p w14:paraId="4862B486" w14:textId="77777777" w:rsidR="007663C9" w:rsidRPr="009A0478" w:rsidRDefault="007663C9" w:rsidP="007663C9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9A0478">
        <w:rPr>
          <w:rStyle w:val="Strong"/>
          <w:rFonts w:asciiTheme="minorHAnsi" w:eastAsiaTheme="minorEastAsia" w:hAnsiTheme="minorHAnsi" w:cstheme="minorHAnsi"/>
          <w:sz w:val="22"/>
          <w:szCs w:val="22"/>
        </w:rPr>
        <w:t>Tajči</w:t>
      </w:r>
      <w:proofErr w:type="spellEnd"/>
      <w:r w:rsidRPr="009A0478">
        <w:rPr>
          <w:rStyle w:val="Strong"/>
          <w:rFonts w:asciiTheme="minorHAnsi" w:eastAsiaTheme="minorEastAsia" w:hAnsiTheme="minorHAnsi" w:cstheme="minorHAnsi"/>
          <w:sz w:val="22"/>
          <w:szCs w:val="22"/>
        </w:rPr>
        <w:t xml:space="preserve"> Čekada</w:t>
      </w:r>
      <w:r w:rsidRPr="009A0478">
        <w:rPr>
          <w:rFonts w:asciiTheme="minorHAnsi" w:hAnsiTheme="minorHAnsi" w:cstheme="minorHAnsi"/>
          <w:sz w:val="22"/>
          <w:szCs w:val="22"/>
        </w:rPr>
        <w:t> je multimedijska umjetnica čiji su radovi uglavnom produkt eksperimentiranja i kombiniranja različitih medija – performans, fotografija, video, kostimografija, oblikovanje odjeće (www.tajcicekada.com).</w:t>
      </w:r>
    </w:p>
    <w:p w14:paraId="574D86D4" w14:textId="30EB7F2F" w:rsidR="00AE13A2" w:rsidRDefault="007663C9" w:rsidP="003B094D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9A0478">
        <w:rPr>
          <w:rStyle w:val="Strong"/>
          <w:rFonts w:asciiTheme="minorHAnsi" w:eastAsiaTheme="minorEastAsia" w:hAnsiTheme="minorHAnsi" w:cstheme="minorHAnsi"/>
          <w:sz w:val="22"/>
          <w:szCs w:val="22"/>
        </w:rPr>
        <w:t xml:space="preserve">Gianfranco </w:t>
      </w:r>
      <w:proofErr w:type="spellStart"/>
      <w:r w:rsidRPr="009A0478">
        <w:rPr>
          <w:rStyle w:val="Strong"/>
          <w:rFonts w:asciiTheme="minorHAnsi" w:eastAsiaTheme="minorEastAsia" w:hAnsiTheme="minorHAnsi" w:cstheme="minorHAnsi"/>
          <w:sz w:val="22"/>
          <w:szCs w:val="22"/>
        </w:rPr>
        <w:t>Mirizzi</w:t>
      </w:r>
      <w:proofErr w:type="spellEnd"/>
      <w:r w:rsidRPr="009A0478">
        <w:rPr>
          <w:rFonts w:asciiTheme="minorHAnsi" w:hAnsiTheme="minorHAnsi" w:cstheme="minorHAnsi"/>
          <w:sz w:val="22"/>
          <w:szCs w:val="22"/>
        </w:rPr>
        <w:t xml:space="preserve"> je digitalni umjetnik i arhitekt koji se bavi aspektima tehnologije, participacije, interakcije i institucionalizacije u umjetnosti. Njegov rad obuhvaća različite medije i područja: video, zvuk, svjetlo, elektronika, interaktivne instalacije, arhitekturu, </w:t>
      </w:r>
      <w:proofErr w:type="spellStart"/>
      <w:r w:rsidRPr="009A0478">
        <w:rPr>
          <w:rFonts w:asciiTheme="minorHAnsi" w:hAnsiTheme="minorHAnsi" w:cstheme="minorHAnsi"/>
          <w:sz w:val="22"/>
          <w:szCs w:val="22"/>
        </w:rPr>
        <w:t>performativnu</w:t>
      </w:r>
      <w:proofErr w:type="spellEnd"/>
      <w:r w:rsidRPr="009A0478">
        <w:rPr>
          <w:rFonts w:asciiTheme="minorHAnsi" w:hAnsiTheme="minorHAnsi" w:cstheme="minorHAnsi"/>
          <w:sz w:val="22"/>
          <w:szCs w:val="22"/>
        </w:rPr>
        <w:t xml:space="preserve"> umjetnost. Izlagao je i surađivao na mnogobrojnim projektima u Americi i Europi.</w:t>
      </w:r>
    </w:p>
    <w:p w14:paraId="50B1BA5F" w14:textId="77777777" w:rsidR="006A798A" w:rsidRDefault="006A798A" w:rsidP="003B094D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</w:p>
    <w:p w14:paraId="40667203" w14:textId="51E8E9A1" w:rsidR="003B094D" w:rsidRDefault="003B094D" w:rsidP="003B094D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Unaprijed zahvaljujem na objavi najave i dolasku.</w:t>
      </w:r>
    </w:p>
    <w:p w14:paraId="2AF47EFC" w14:textId="77777777" w:rsidR="006A798A" w:rsidRPr="00321F77" w:rsidRDefault="006A798A" w:rsidP="006A798A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00B855E7" w14:textId="77777777" w:rsidR="006A798A" w:rsidRPr="00321F77" w:rsidRDefault="006A798A" w:rsidP="006A798A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3AC435EA" w14:textId="77777777" w:rsidR="006A798A" w:rsidRPr="00321F77" w:rsidRDefault="006A798A" w:rsidP="006A798A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0" w:history="1">
        <w:r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1455384A" w14:textId="77777777" w:rsidR="006A798A" w:rsidRPr="00321F77" w:rsidRDefault="006A798A" w:rsidP="006A798A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p w14:paraId="2A0BCCF1" w14:textId="77777777" w:rsidR="003B094D" w:rsidRPr="003B094D" w:rsidRDefault="003B094D" w:rsidP="003B094D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</w:p>
    <w:p w14:paraId="5B4FE2FB" w14:textId="77777777" w:rsidR="00604F3C" w:rsidRPr="009A0478" w:rsidRDefault="00604F3C" w:rsidP="00604F3C">
      <w:pPr>
        <w:shd w:val="clear" w:color="auto" w:fill="FFFFFF"/>
        <w:spacing w:after="360"/>
        <w:jc w:val="center"/>
        <w:rPr>
          <w:rFonts w:cstheme="minorHAnsi"/>
          <w:sz w:val="22"/>
          <w:szCs w:val="22"/>
        </w:rPr>
      </w:pPr>
    </w:p>
    <w:sectPr w:rsidR="00604F3C" w:rsidRPr="009A0478" w:rsidSect="008174A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8E112" w14:textId="77777777" w:rsidR="00BE1B55" w:rsidRDefault="00BE1B55" w:rsidP="00881B94">
      <w:r>
        <w:separator/>
      </w:r>
    </w:p>
  </w:endnote>
  <w:endnote w:type="continuationSeparator" w:id="0">
    <w:p w14:paraId="1A244462" w14:textId="77777777" w:rsidR="00BE1B55" w:rsidRDefault="00BE1B5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447FD0E7" w14:textId="77777777" w:rsidR="00F51562" w:rsidRDefault="00070B88">
        <w:pPr>
          <w:pStyle w:val="Footer"/>
          <w:jc w:val="right"/>
        </w:pPr>
        <w:r>
          <w:fldChar w:fldCharType="begin"/>
        </w:r>
        <w:r w:rsidR="00F51562">
          <w:instrText>PAGE   \* MERGEFORMAT</w:instrText>
        </w:r>
        <w:r>
          <w:fldChar w:fldCharType="separate"/>
        </w:r>
        <w:r w:rsidR="00F51562">
          <w:t>2</w:t>
        </w:r>
        <w:r>
          <w:fldChar w:fldCharType="end"/>
        </w:r>
      </w:p>
    </w:sdtContent>
  </w:sdt>
  <w:p w14:paraId="767E15B1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1D69CDDC" w14:textId="77777777" w:rsidR="00F51562" w:rsidRDefault="00070B88">
        <w:pPr>
          <w:pStyle w:val="Footer"/>
          <w:jc w:val="right"/>
        </w:pPr>
        <w:r>
          <w:fldChar w:fldCharType="begin"/>
        </w:r>
        <w:r w:rsidR="00F51562">
          <w:instrText>PAGE   \* MERGEFORMAT</w:instrText>
        </w:r>
        <w:r>
          <w:fldChar w:fldCharType="separate"/>
        </w:r>
        <w:r w:rsidR="00EA0E9F">
          <w:rPr>
            <w:noProof/>
          </w:rPr>
          <w:t>2</w:t>
        </w:r>
        <w:r>
          <w:fldChar w:fldCharType="end"/>
        </w:r>
      </w:p>
    </w:sdtContent>
  </w:sdt>
  <w:p w14:paraId="7F0B381A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61589BC7" w14:textId="77777777" w:rsidR="00F51562" w:rsidRDefault="00BE1B55">
        <w:pPr>
          <w:pStyle w:val="Footer"/>
          <w:jc w:val="right"/>
        </w:pPr>
      </w:p>
    </w:sdtContent>
  </w:sdt>
  <w:p w14:paraId="1F5D05ED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7BF24D" w14:textId="77777777" w:rsidR="00BE1B55" w:rsidRDefault="00BE1B55" w:rsidP="00881B94">
      <w:r>
        <w:separator/>
      </w:r>
    </w:p>
  </w:footnote>
  <w:footnote w:type="continuationSeparator" w:id="0">
    <w:p w14:paraId="1DBAB5FA" w14:textId="77777777" w:rsidR="00BE1B55" w:rsidRDefault="00BE1B5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79C7B" w14:textId="77777777" w:rsidR="00E44E36" w:rsidRDefault="00E44E36" w:rsidP="00881B94">
    <w:pPr>
      <w:pStyle w:val="Header"/>
    </w:pPr>
  </w:p>
  <w:p w14:paraId="07FB09CE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43848" w14:textId="77777777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723D077" wp14:editId="04012898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3B7F0E02" wp14:editId="144944D0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67A5D"/>
    <w:rsid w:val="00070B88"/>
    <w:rsid w:val="00080243"/>
    <w:rsid w:val="000803D9"/>
    <w:rsid w:val="000859B7"/>
    <w:rsid w:val="00090FEF"/>
    <w:rsid w:val="00093592"/>
    <w:rsid w:val="00093611"/>
    <w:rsid w:val="00096356"/>
    <w:rsid w:val="000B340D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92949"/>
    <w:rsid w:val="001A0FD4"/>
    <w:rsid w:val="001A6037"/>
    <w:rsid w:val="001A73FC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07C"/>
    <w:rsid w:val="00214662"/>
    <w:rsid w:val="00221C68"/>
    <w:rsid w:val="00226051"/>
    <w:rsid w:val="00243714"/>
    <w:rsid w:val="00253505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5C51"/>
    <w:rsid w:val="002A6ECA"/>
    <w:rsid w:val="002B36D5"/>
    <w:rsid w:val="002B43CF"/>
    <w:rsid w:val="002C4DD8"/>
    <w:rsid w:val="002D06C3"/>
    <w:rsid w:val="002D16D3"/>
    <w:rsid w:val="00306920"/>
    <w:rsid w:val="00307EF9"/>
    <w:rsid w:val="0031211E"/>
    <w:rsid w:val="00312FA8"/>
    <w:rsid w:val="00315D81"/>
    <w:rsid w:val="00324B98"/>
    <w:rsid w:val="003320EC"/>
    <w:rsid w:val="003353E0"/>
    <w:rsid w:val="003414F6"/>
    <w:rsid w:val="0034367F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A0E1C"/>
    <w:rsid w:val="003A4D78"/>
    <w:rsid w:val="003A5B09"/>
    <w:rsid w:val="003B094D"/>
    <w:rsid w:val="003B7024"/>
    <w:rsid w:val="003C3C1E"/>
    <w:rsid w:val="003D0478"/>
    <w:rsid w:val="003D2E31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ADE"/>
    <w:rsid w:val="00416C68"/>
    <w:rsid w:val="00416D4A"/>
    <w:rsid w:val="00420F95"/>
    <w:rsid w:val="00421A8E"/>
    <w:rsid w:val="00423589"/>
    <w:rsid w:val="00430CD9"/>
    <w:rsid w:val="00436EB7"/>
    <w:rsid w:val="004423DC"/>
    <w:rsid w:val="00444EE9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267B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CD2"/>
    <w:rsid w:val="00533EBD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630CD"/>
    <w:rsid w:val="005705DF"/>
    <w:rsid w:val="00572AA6"/>
    <w:rsid w:val="005757B3"/>
    <w:rsid w:val="00576AB0"/>
    <w:rsid w:val="005811F5"/>
    <w:rsid w:val="00582574"/>
    <w:rsid w:val="00584117"/>
    <w:rsid w:val="00590142"/>
    <w:rsid w:val="00591652"/>
    <w:rsid w:val="00593AB3"/>
    <w:rsid w:val="005959AF"/>
    <w:rsid w:val="00595A45"/>
    <w:rsid w:val="005966F7"/>
    <w:rsid w:val="00596BAC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E1D8B"/>
    <w:rsid w:val="005E2800"/>
    <w:rsid w:val="005E2EB4"/>
    <w:rsid w:val="005F2029"/>
    <w:rsid w:val="005F62EF"/>
    <w:rsid w:val="006018AD"/>
    <w:rsid w:val="00604F3C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744A2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A2281"/>
    <w:rsid w:val="006A6262"/>
    <w:rsid w:val="006A798A"/>
    <w:rsid w:val="006B07D3"/>
    <w:rsid w:val="006B2FAB"/>
    <w:rsid w:val="006C1E51"/>
    <w:rsid w:val="006D1C6B"/>
    <w:rsid w:val="006E0B02"/>
    <w:rsid w:val="006E29DE"/>
    <w:rsid w:val="006E2FDA"/>
    <w:rsid w:val="006E73FE"/>
    <w:rsid w:val="006F1DA9"/>
    <w:rsid w:val="006F653D"/>
    <w:rsid w:val="00721F75"/>
    <w:rsid w:val="00723781"/>
    <w:rsid w:val="00723A72"/>
    <w:rsid w:val="0073122F"/>
    <w:rsid w:val="00734C6F"/>
    <w:rsid w:val="007555D0"/>
    <w:rsid w:val="00760890"/>
    <w:rsid w:val="007610B4"/>
    <w:rsid w:val="007663C9"/>
    <w:rsid w:val="00767C88"/>
    <w:rsid w:val="00771B4A"/>
    <w:rsid w:val="007724DF"/>
    <w:rsid w:val="007776EB"/>
    <w:rsid w:val="007905CA"/>
    <w:rsid w:val="00795C49"/>
    <w:rsid w:val="007A06BA"/>
    <w:rsid w:val="007A3426"/>
    <w:rsid w:val="007B40EE"/>
    <w:rsid w:val="007B6F14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241C"/>
    <w:rsid w:val="00834518"/>
    <w:rsid w:val="00835FA2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6C1"/>
    <w:rsid w:val="00881B94"/>
    <w:rsid w:val="008828A5"/>
    <w:rsid w:val="00886870"/>
    <w:rsid w:val="0089160C"/>
    <w:rsid w:val="008950D4"/>
    <w:rsid w:val="00896405"/>
    <w:rsid w:val="008A4109"/>
    <w:rsid w:val="008A4A2C"/>
    <w:rsid w:val="008B4446"/>
    <w:rsid w:val="008D138D"/>
    <w:rsid w:val="008D4EE0"/>
    <w:rsid w:val="008E02F3"/>
    <w:rsid w:val="008E1C88"/>
    <w:rsid w:val="008E4881"/>
    <w:rsid w:val="008E7185"/>
    <w:rsid w:val="009029AD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361E"/>
    <w:rsid w:val="0099165F"/>
    <w:rsid w:val="00992052"/>
    <w:rsid w:val="00995E0C"/>
    <w:rsid w:val="009A0478"/>
    <w:rsid w:val="009A4416"/>
    <w:rsid w:val="009B06B8"/>
    <w:rsid w:val="009B1292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3FAB"/>
    <w:rsid w:val="00A56CE5"/>
    <w:rsid w:val="00A61E1D"/>
    <w:rsid w:val="00A64704"/>
    <w:rsid w:val="00A66614"/>
    <w:rsid w:val="00A6779C"/>
    <w:rsid w:val="00A74832"/>
    <w:rsid w:val="00A75B97"/>
    <w:rsid w:val="00A95309"/>
    <w:rsid w:val="00A963AB"/>
    <w:rsid w:val="00AA0275"/>
    <w:rsid w:val="00AA07D3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E13A2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5A7"/>
    <w:rsid w:val="00B216BE"/>
    <w:rsid w:val="00B44B6C"/>
    <w:rsid w:val="00B557A9"/>
    <w:rsid w:val="00B5684E"/>
    <w:rsid w:val="00B60017"/>
    <w:rsid w:val="00B61D24"/>
    <w:rsid w:val="00B6269A"/>
    <w:rsid w:val="00B648C9"/>
    <w:rsid w:val="00B666FB"/>
    <w:rsid w:val="00B70C94"/>
    <w:rsid w:val="00B71BD6"/>
    <w:rsid w:val="00B81D59"/>
    <w:rsid w:val="00B929BE"/>
    <w:rsid w:val="00B935D9"/>
    <w:rsid w:val="00B94039"/>
    <w:rsid w:val="00BA4D69"/>
    <w:rsid w:val="00BB04A6"/>
    <w:rsid w:val="00BB3354"/>
    <w:rsid w:val="00BC2656"/>
    <w:rsid w:val="00BC6971"/>
    <w:rsid w:val="00BD68FF"/>
    <w:rsid w:val="00BE1B55"/>
    <w:rsid w:val="00BE264E"/>
    <w:rsid w:val="00BE697C"/>
    <w:rsid w:val="00BE7C86"/>
    <w:rsid w:val="00BF0750"/>
    <w:rsid w:val="00BF2DBA"/>
    <w:rsid w:val="00BF7E17"/>
    <w:rsid w:val="00C00245"/>
    <w:rsid w:val="00C01CAA"/>
    <w:rsid w:val="00C112C2"/>
    <w:rsid w:val="00C11F5D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1DF"/>
    <w:rsid w:val="00C86BA9"/>
    <w:rsid w:val="00C878F1"/>
    <w:rsid w:val="00C935DD"/>
    <w:rsid w:val="00C9673B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3C45"/>
    <w:rsid w:val="00D0602D"/>
    <w:rsid w:val="00D06AD2"/>
    <w:rsid w:val="00D06B6E"/>
    <w:rsid w:val="00D079F0"/>
    <w:rsid w:val="00D16971"/>
    <w:rsid w:val="00D208BD"/>
    <w:rsid w:val="00D26A90"/>
    <w:rsid w:val="00D278E9"/>
    <w:rsid w:val="00D3576A"/>
    <w:rsid w:val="00D419B6"/>
    <w:rsid w:val="00D46497"/>
    <w:rsid w:val="00D473EC"/>
    <w:rsid w:val="00D565E8"/>
    <w:rsid w:val="00D64A8E"/>
    <w:rsid w:val="00D71341"/>
    <w:rsid w:val="00D72033"/>
    <w:rsid w:val="00D86FDC"/>
    <w:rsid w:val="00D90252"/>
    <w:rsid w:val="00D91860"/>
    <w:rsid w:val="00D92720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4AD6"/>
    <w:rsid w:val="00E35790"/>
    <w:rsid w:val="00E3604B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81C9D"/>
    <w:rsid w:val="00E85AD8"/>
    <w:rsid w:val="00E86700"/>
    <w:rsid w:val="00EA09EA"/>
    <w:rsid w:val="00EA0E9F"/>
    <w:rsid w:val="00ED30C4"/>
    <w:rsid w:val="00ED6191"/>
    <w:rsid w:val="00ED652D"/>
    <w:rsid w:val="00ED68F3"/>
    <w:rsid w:val="00EE395D"/>
    <w:rsid w:val="00EE3CA1"/>
    <w:rsid w:val="00EE44C7"/>
    <w:rsid w:val="00EF1147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5608D"/>
    <w:rsid w:val="00F632C2"/>
    <w:rsid w:val="00F670D0"/>
    <w:rsid w:val="00F67E86"/>
    <w:rsid w:val="00F72D40"/>
    <w:rsid w:val="00F7575F"/>
    <w:rsid w:val="00F80D23"/>
    <w:rsid w:val="00F82EF9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7CA7B2"/>
  <w15:docId w15:val="{73A30256-7C1E-420B-BF4D-5FA00190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C86"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character" w:styleId="UnresolvedMention">
    <w:name w:val="Unresolved Mention"/>
    <w:basedOn w:val="DefaultParagraphFont"/>
    <w:uiPriority w:val="99"/>
    <w:semiHidden/>
    <w:unhideWhenUsed/>
    <w:rsid w:val="008E1C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4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ila.or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krila.org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krila.org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Stojiljković Lena</cp:lastModifiedBy>
  <cp:revision>34</cp:revision>
  <cp:lastPrinted>2020-02-14T11:11:00Z</cp:lastPrinted>
  <dcterms:created xsi:type="dcterms:W3CDTF">2020-10-26T07:58:00Z</dcterms:created>
  <dcterms:modified xsi:type="dcterms:W3CDTF">2020-10-26T08:19:00Z</dcterms:modified>
</cp:coreProperties>
</file>