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6974CA" w14:textId="642818C6" w:rsidR="00FB43F9" w:rsidRPr="008937E7" w:rsidRDefault="00FB43F9" w:rsidP="00E159FF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r w:rsidRPr="008937E7">
        <w:rPr>
          <w:rFonts w:eastAsia="Times New Roman" w:cstheme="minorHAnsi"/>
          <w:color w:val="000000"/>
          <w:sz w:val="20"/>
          <w:szCs w:val="20"/>
          <w:lang w:eastAsia="hr-HR"/>
        </w:rPr>
        <w:t>Rijeka, 28. listopada 2020.g.</w:t>
      </w:r>
    </w:p>
    <w:p w14:paraId="40365F46" w14:textId="00F1C78A" w:rsidR="00F375E8" w:rsidRPr="008937E7" w:rsidRDefault="00FB43F9" w:rsidP="00A06EBC">
      <w:pPr>
        <w:shd w:val="clear" w:color="auto" w:fill="FFFFFF"/>
        <w:jc w:val="right"/>
        <w:textAlignment w:val="baseline"/>
        <w:rPr>
          <w:rFonts w:eastAsia="Times New Roman" w:cstheme="minorHAnsi"/>
          <w:b/>
          <w:bCs/>
          <w:color w:val="000000"/>
          <w:sz w:val="20"/>
          <w:szCs w:val="20"/>
          <w:lang w:eastAsia="hr-HR"/>
        </w:rPr>
      </w:pPr>
      <w:r w:rsidRPr="008937E7">
        <w:rPr>
          <w:rFonts w:eastAsia="Times New Roman" w:cstheme="minorHAnsi"/>
          <w:b/>
          <w:bCs/>
          <w:color w:val="000000"/>
          <w:sz w:val="20"/>
          <w:szCs w:val="20"/>
          <w:lang w:eastAsia="hr-HR"/>
        </w:rPr>
        <w:t>NAJAVA DOGAĐANJA</w:t>
      </w:r>
    </w:p>
    <w:p w14:paraId="23AA3273" w14:textId="501E4083" w:rsidR="00FB43F9" w:rsidRPr="008937E7" w:rsidRDefault="00FB43F9" w:rsidP="00FB43F9">
      <w:pPr>
        <w:rPr>
          <w:sz w:val="20"/>
          <w:szCs w:val="20"/>
        </w:rPr>
      </w:pPr>
    </w:p>
    <w:p w14:paraId="7101FC02" w14:textId="742DDF4B" w:rsidR="00A06EBC" w:rsidRPr="008937E7" w:rsidRDefault="00A06EBC" w:rsidP="00A06EBC">
      <w:pPr>
        <w:jc w:val="center"/>
        <w:rPr>
          <w:b/>
          <w:bCs/>
          <w:sz w:val="20"/>
          <w:szCs w:val="20"/>
        </w:rPr>
      </w:pPr>
      <w:r w:rsidRPr="008937E7">
        <w:rPr>
          <w:b/>
          <w:bCs/>
          <w:sz w:val="20"/>
          <w:szCs w:val="20"/>
        </w:rPr>
        <w:t xml:space="preserve">ON-LINE RASPRAVA </w:t>
      </w:r>
      <w:r w:rsidRPr="008937E7">
        <w:rPr>
          <w:b/>
          <w:bCs/>
          <w:i/>
          <w:iCs/>
          <w:sz w:val="20"/>
          <w:szCs w:val="20"/>
        </w:rPr>
        <w:t>NAKON VELIKOG RATA: IZLOŽBA IZA KULISA</w:t>
      </w:r>
    </w:p>
    <w:p w14:paraId="339DBCC7" w14:textId="548E4536" w:rsidR="00A06EBC" w:rsidRPr="008937E7" w:rsidRDefault="00A06EBC" w:rsidP="00A06EBC">
      <w:pPr>
        <w:jc w:val="center"/>
        <w:rPr>
          <w:b/>
          <w:bCs/>
          <w:sz w:val="20"/>
          <w:szCs w:val="20"/>
        </w:rPr>
      </w:pPr>
      <w:r w:rsidRPr="008937E7">
        <w:rPr>
          <w:b/>
          <w:bCs/>
          <w:sz w:val="20"/>
          <w:szCs w:val="20"/>
        </w:rPr>
        <w:t>O STVARANJU MEĐUNARODNIH POVIJESNIH IZLOŽBI</w:t>
      </w:r>
    </w:p>
    <w:p w14:paraId="4244452A" w14:textId="77777777" w:rsidR="00A06EBC" w:rsidRPr="008937E7" w:rsidRDefault="00A06EBC" w:rsidP="00FB43F9">
      <w:pPr>
        <w:rPr>
          <w:sz w:val="20"/>
          <w:szCs w:val="20"/>
        </w:rPr>
      </w:pPr>
    </w:p>
    <w:p w14:paraId="7553B1D2" w14:textId="7E8AC8C2" w:rsidR="00FB43F9" w:rsidRPr="008937E7" w:rsidRDefault="00A06EBC" w:rsidP="00FB43F9">
      <w:pPr>
        <w:rPr>
          <w:b/>
          <w:bCs/>
          <w:sz w:val="20"/>
          <w:szCs w:val="20"/>
        </w:rPr>
      </w:pPr>
      <w:r w:rsidRPr="008937E7">
        <w:rPr>
          <w:sz w:val="20"/>
          <w:szCs w:val="20"/>
        </w:rPr>
        <w:tab/>
      </w:r>
      <w:r w:rsidR="00FB43F9" w:rsidRPr="008937E7">
        <w:rPr>
          <w:b/>
          <w:bCs/>
          <w:sz w:val="20"/>
          <w:szCs w:val="20"/>
        </w:rPr>
        <w:t xml:space="preserve">U četvrtak, 29. listopada 2020.g. u 15.00 sati bit će održana </w:t>
      </w:r>
      <w:r w:rsidR="00FB43F9" w:rsidRPr="008937E7">
        <w:rPr>
          <w:b/>
          <w:bCs/>
          <w:i/>
          <w:iCs/>
          <w:sz w:val="20"/>
          <w:szCs w:val="20"/>
        </w:rPr>
        <w:t>on-line</w:t>
      </w:r>
      <w:r w:rsidR="00FB43F9" w:rsidRPr="008937E7">
        <w:rPr>
          <w:b/>
          <w:bCs/>
          <w:sz w:val="20"/>
          <w:szCs w:val="20"/>
        </w:rPr>
        <w:t xml:space="preserve"> rasprava „Nakon Velikog rata: Izložba iza kulisa“, koja je prateći program velike izložbe „</w:t>
      </w:r>
      <w:r w:rsidR="00FB43F9" w:rsidRPr="008937E7">
        <w:rPr>
          <w:b/>
          <w:bCs/>
          <w:sz w:val="20"/>
          <w:szCs w:val="20"/>
        </w:rPr>
        <w:t>Nakon Velikog rata. Nova Europa 1918. - 1923.</w:t>
      </w:r>
      <w:r w:rsidR="00FB43F9" w:rsidRPr="008937E7">
        <w:rPr>
          <w:b/>
          <w:bCs/>
          <w:sz w:val="20"/>
          <w:szCs w:val="20"/>
        </w:rPr>
        <w:t>“ postavljene na riječkom Trgu 1</w:t>
      </w:r>
      <w:r w:rsidRPr="008937E7">
        <w:rPr>
          <w:b/>
          <w:bCs/>
          <w:sz w:val="20"/>
          <w:szCs w:val="20"/>
        </w:rPr>
        <w:t>11</w:t>
      </w:r>
      <w:r w:rsidR="00FB43F9" w:rsidRPr="008937E7">
        <w:rPr>
          <w:b/>
          <w:bCs/>
          <w:sz w:val="20"/>
          <w:szCs w:val="20"/>
        </w:rPr>
        <w:t>. brigade HV-a</w:t>
      </w:r>
      <w:r w:rsidRPr="008937E7">
        <w:rPr>
          <w:b/>
          <w:bCs/>
          <w:sz w:val="20"/>
          <w:szCs w:val="20"/>
        </w:rPr>
        <w:t xml:space="preserve"> do 11. studenog ove godine, u sklopu programa Rijeke 2020 – Europske prijestolnice kulture.</w:t>
      </w:r>
    </w:p>
    <w:p w14:paraId="3038003D" w14:textId="6F6DF1A2" w:rsidR="00F375E8" w:rsidRPr="008937E7" w:rsidRDefault="00F375E8" w:rsidP="00FB43F9">
      <w:pPr>
        <w:rPr>
          <w:sz w:val="20"/>
          <w:szCs w:val="20"/>
        </w:rPr>
      </w:pPr>
    </w:p>
    <w:p w14:paraId="22DB11DE" w14:textId="1C244CB0" w:rsidR="00F375E8" w:rsidRPr="008937E7" w:rsidRDefault="00F375E8" w:rsidP="00F375E8">
      <w:pPr>
        <w:rPr>
          <w:sz w:val="20"/>
          <w:szCs w:val="20"/>
        </w:rPr>
      </w:pPr>
      <w:r w:rsidRPr="008937E7">
        <w:rPr>
          <w:sz w:val="20"/>
          <w:szCs w:val="20"/>
        </w:rPr>
        <w:t xml:space="preserve">Tema rasprave bit će sama </w:t>
      </w:r>
      <w:r w:rsidRPr="008937E7">
        <w:rPr>
          <w:b/>
          <w:bCs/>
          <w:sz w:val="20"/>
          <w:szCs w:val="20"/>
        </w:rPr>
        <w:t>izložba Nakon Velikog rata</w:t>
      </w:r>
      <w:r w:rsidR="002676F6" w:rsidRPr="008937E7">
        <w:rPr>
          <w:b/>
          <w:bCs/>
          <w:sz w:val="20"/>
          <w:szCs w:val="20"/>
        </w:rPr>
        <w:t>, kao i</w:t>
      </w:r>
      <w:r w:rsidRPr="008937E7">
        <w:rPr>
          <w:b/>
          <w:bCs/>
          <w:sz w:val="20"/>
          <w:szCs w:val="20"/>
        </w:rPr>
        <w:t xml:space="preserve"> izazovi povezani s </w:t>
      </w:r>
      <w:r w:rsidR="00A06EBC" w:rsidRPr="008937E7">
        <w:rPr>
          <w:b/>
          <w:bCs/>
          <w:sz w:val="20"/>
          <w:szCs w:val="20"/>
        </w:rPr>
        <w:t>procesom</w:t>
      </w:r>
      <w:r w:rsidRPr="008937E7">
        <w:rPr>
          <w:b/>
          <w:bCs/>
          <w:sz w:val="20"/>
          <w:szCs w:val="20"/>
        </w:rPr>
        <w:t xml:space="preserve"> stvaranja međunarodnih povijesnih izložbi uopće</w:t>
      </w:r>
      <w:r w:rsidRPr="008937E7">
        <w:rPr>
          <w:sz w:val="20"/>
          <w:szCs w:val="20"/>
        </w:rPr>
        <w:t>.</w:t>
      </w:r>
    </w:p>
    <w:p w14:paraId="72B94EB9" w14:textId="35998317" w:rsidR="00F375E8" w:rsidRPr="008937E7" w:rsidRDefault="00F375E8" w:rsidP="00F375E8">
      <w:pPr>
        <w:shd w:val="clear" w:color="auto" w:fill="FFFFFF"/>
        <w:jc w:val="both"/>
        <w:textAlignment w:val="baseline"/>
        <w:rPr>
          <w:rFonts w:eastAsia="Times New Roman" w:cstheme="minorHAnsi"/>
          <w:b/>
          <w:bCs/>
          <w:color w:val="000000"/>
          <w:sz w:val="20"/>
          <w:szCs w:val="20"/>
          <w:lang w:eastAsia="hr-HR"/>
        </w:rPr>
      </w:pPr>
      <w:r w:rsidRPr="008937E7">
        <w:rPr>
          <w:sz w:val="20"/>
          <w:szCs w:val="20"/>
        </w:rPr>
        <w:t xml:space="preserve">On-line raspravu bit će moguće pratiti </w:t>
      </w:r>
      <w:r w:rsidRPr="008937E7">
        <w:rPr>
          <w:b/>
          <w:bCs/>
          <w:sz w:val="20"/>
          <w:szCs w:val="20"/>
        </w:rPr>
        <w:t xml:space="preserve">putem YouTube kanala </w:t>
      </w:r>
      <w:hyperlink r:id="rId8" w:history="1">
        <w:r w:rsidRPr="008937E7">
          <w:rPr>
            <w:rStyle w:val="Hyperlink"/>
            <w:b/>
            <w:bCs/>
            <w:sz w:val="20"/>
            <w:szCs w:val="20"/>
          </w:rPr>
          <w:t>Europske mreže sjećanja i solidarnosti</w:t>
        </w:r>
      </w:hyperlink>
      <w:r w:rsidRPr="008937E7">
        <w:rPr>
          <w:sz w:val="20"/>
          <w:szCs w:val="20"/>
        </w:rPr>
        <w:t xml:space="preserve">, koja je i organizator izložbe i popratnog programa, uz </w:t>
      </w:r>
      <w:r w:rsidR="00A06EBC" w:rsidRPr="008937E7">
        <w:rPr>
          <w:b/>
          <w:bCs/>
          <w:sz w:val="20"/>
          <w:szCs w:val="20"/>
        </w:rPr>
        <w:t xml:space="preserve">obvezne </w:t>
      </w:r>
      <w:r w:rsidRPr="008937E7">
        <w:rPr>
          <w:b/>
          <w:bCs/>
          <w:sz w:val="20"/>
          <w:szCs w:val="20"/>
        </w:rPr>
        <w:t xml:space="preserve">prethodne prijave </w:t>
      </w:r>
      <w:r w:rsidRPr="008937E7">
        <w:rPr>
          <w:rFonts w:eastAsia="Times New Roman" w:cstheme="minorHAnsi"/>
          <w:b/>
          <w:bCs/>
          <w:color w:val="000000"/>
          <w:sz w:val="20"/>
          <w:szCs w:val="20"/>
          <w:lang w:eastAsia="hr-HR"/>
        </w:rPr>
        <w:t>p</w:t>
      </w:r>
      <w:r w:rsidRPr="008937E7">
        <w:rPr>
          <w:rFonts w:eastAsia="Times New Roman" w:cstheme="minorHAnsi"/>
          <w:b/>
          <w:bCs/>
          <w:color w:val="000000"/>
          <w:sz w:val="20"/>
          <w:szCs w:val="20"/>
          <w:lang w:eastAsia="hr-HR"/>
        </w:rPr>
        <w:t xml:space="preserve">utem </w:t>
      </w:r>
      <w:hyperlink r:id="rId9" w:history="1">
        <w:r w:rsidRPr="008937E7">
          <w:rPr>
            <w:rStyle w:val="Hyperlink"/>
            <w:rFonts w:eastAsia="Times New Roman" w:cstheme="minorHAnsi"/>
            <w:b/>
            <w:bCs/>
            <w:sz w:val="20"/>
            <w:szCs w:val="20"/>
            <w:lang w:eastAsia="hr-HR"/>
          </w:rPr>
          <w:t>poveznice</w:t>
        </w:r>
      </w:hyperlink>
      <w:r w:rsidRPr="008937E7">
        <w:rPr>
          <w:rFonts w:eastAsia="Times New Roman" w:cstheme="minorHAnsi"/>
          <w:b/>
          <w:bCs/>
          <w:color w:val="000000"/>
          <w:sz w:val="20"/>
          <w:szCs w:val="20"/>
          <w:lang w:eastAsia="hr-HR"/>
        </w:rPr>
        <w:t xml:space="preserve"> objavljene na web stranici rijeka2020.eu.</w:t>
      </w:r>
    </w:p>
    <w:p w14:paraId="599BC354" w14:textId="47A149E7" w:rsidR="00F375E8" w:rsidRPr="008937E7" w:rsidRDefault="00F375E8" w:rsidP="00F375E8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</w:p>
    <w:p w14:paraId="38E2CD06" w14:textId="42C446E5" w:rsidR="00FB43F9" w:rsidRPr="008937E7" w:rsidRDefault="00FB43F9" w:rsidP="00FB43F9">
      <w:pPr>
        <w:rPr>
          <w:sz w:val="20"/>
          <w:szCs w:val="20"/>
        </w:rPr>
      </w:pPr>
      <w:r w:rsidRPr="008937E7">
        <w:rPr>
          <w:sz w:val="20"/>
          <w:szCs w:val="20"/>
        </w:rPr>
        <w:t>Govornici</w:t>
      </w:r>
      <w:r w:rsidR="00A06EBC" w:rsidRPr="008937E7">
        <w:rPr>
          <w:sz w:val="20"/>
          <w:szCs w:val="20"/>
        </w:rPr>
        <w:t xml:space="preserve"> su </w:t>
      </w:r>
      <w:r w:rsidRPr="008937E7">
        <w:rPr>
          <w:b/>
          <w:bCs/>
          <w:sz w:val="20"/>
          <w:szCs w:val="20"/>
        </w:rPr>
        <w:t xml:space="preserve">Jay </w:t>
      </w:r>
      <w:proofErr w:type="spellStart"/>
      <w:r w:rsidRPr="008937E7">
        <w:rPr>
          <w:b/>
          <w:bCs/>
          <w:sz w:val="20"/>
          <w:szCs w:val="20"/>
        </w:rPr>
        <w:t>Winter</w:t>
      </w:r>
      <w:proofErr w:type="spellEnd"/>
      <w:r w:rsidRPr="008937E7">
        <w:rPr>
          <w:sz w:val="20"/>
          <w:szCs w:val="20"/>
        </w:rPr>
        <w:t xml:space="preserve">, profesor </w:t>
      </w:r>
      <w:proofErr w:type="spellStart"/>
      <w:r w:rsidRPr="008937E7">
        <w:rPr>
          <w:sz w:val="20"/>
          <w:szCs w:val="20"/>
        </w:rPr>
        <w:t>emeritusne</w:t>
      </w:r>
      <w:proofErr w:type="spellEnd"/>
      <w:r w:rsidRPr="008937E7">
        <w:rPr>
          <w:sz w:val="20"/>
          <w:szCs w:val="20"/>
        </w:rPr>
        <w:t xml:space="preserve"> povijesti na sveučilištu Yale</w:t>
      </w:r>
      <w:r w:rsidR="00A06EBC" w:rsidRPr="008937E7">
        <w:rPr>
          <w:sz w:val="20"/>
          <w:szCs w:val="20"/>
        </w:rPr>
        <w:t xml:space="preserve">, </w:t>
      </w:r>
      <w:proofErr w:type="spellStart"/>
      <w:r w:rsidRPr="008937E7">
        <w:rPr>
          <w:b/>
          <w:bCs/>
          <w:sz w:val="20"/>
          <w:szCs w:val="20"/>
        </w:rPr>
        <w:t>Ewelina</w:t>
      </w:r>
      <w:proofErr w:type="spellEnd"/>
      <w:r w:rsidRPr="008937E7">
        <w:rPr>
          <w:b/>
          <w:bCs/>
          <w:sz w:val="20"/>
          <w:szCs w:val="20"/>
        </w:rPr>
        <w:t xml:space="preserve"> </w:t>
      </w:r>
      <w:proofErr w:type="spellStart"/>
      <w:r w:rsidRPr="008937E7">
        <w:rPr>
          <w:b/>
          <w:bCs/>
          <w:sz w:val="20"/>
          <w:szCs w:val="20"/>
        </w:rPr>
        <w:t>Szpak</w:t>
      </w:r>
      <w:proofErr w:type="spellEnd"/>
      <w:r w:rsidR="00A06EBC" w:rsidRPr="008937E7">
        <w:rPr>
          <w:sz w:val="20"/>
          <w:szCs w:val="20"/>
        </w:rPr>
        <w:t xml:space="preserve"> s</w:t>
      </w:r>
      <w:r w:rsidRPr="008937E7">
        <w:rPr>
          <w:sz w:val="20"/>
          <w:szCs w:val="20"/>
        </w:rPr>
        <w:t xml:space="preserve"> Institut</w:t>
      </w:r>
      <w:r w:rsidR="00A06EBC" w:rsidRPr="008937E7">
        <w:rPr>
          <w:sz w:val="20"/>
          <w:szCs w:val="20"/>
        </w:rPr>
        <w:t>a</w:t>
      </w:r>
      <w:r w:rsidRPr="008937E7">
        <w:rPr>
          <w:sz w:val="20"/>
          <w:szCs w:val="20"/>
        </w:rPr>
        <w:t xml:space="preserve"> za povijest Poljsk</w:t>
      </w:r>
      <w:r w:rsidR="00A06EBC" w:rsidRPr="008937E7">
        <w:rPr>
          <w:sz w:val="20"/>
          <w:szCs w:val="20"/>
        </w:rPr>
        <w:t>e</w:t>
      </w:r>
      <w:r w:rsidRPr="008937E7">
        <w:rPr>
          <w:sz w:val="20"/>
          <w:szCs w:val="20"/>
        </w:rPr>
        <w:t xml:space="preserve"> akademij</w:t>
      </w:r>
      <w:r w:rsidR="00A06EBC" w:rsidRPr="008937E7">
        <w:rPr>
          <w:sz w:val="20"/>
          <w:szCs w:val="20"/>
        </w:rPr>
        <w:t>e</w:t>
      </w:r>
      <w:r w:rsidRPr="008937E7">
        <w:rPr>
          <w:sz w:val="20"/>
          <w:szCs w:val="20"/>
        </w:rPr>
        <w:t xml:space="preserve"> znanosti</w:t>
      </w:r>
      <w:r w:rsidR="00A06EBC" w:rsidRPr="008937E7">
        <w:rPr>
          <w:sz w:val="20"/>
          <w:szCs w:val="20"/>
        </w:rPr>
        <w:t xml:space="preserve"> </w:t>
      </w:r>
      <w:r w:rsidR="003B0CEF" w:rsidRPr="008937E7">
        <w:rPr>
          <w:sz w:val="20"/>
          <w:szCs w:val="20"/>
        </w:rPr>
        <w:t xml:space="preserve"> te </w:t>
      </w:r>
      <w:r w:rsidR="00A06EBC" w:rsidRPr="008937E7">
        <w:rPr>
          <w:sz w:val="20"/>
          <w:szCs w:val="20"/>
        </w:rPr>
        <w:t xml:space="preserve">suvlasnik studija JAZ + </w:t>
      </w:r>
      <w:proofErr w:type="spellStart"/>
      <w:r w:rsidR="00A06EBC" w:rsidRPr="008937E7">
        <w:rPr>
          <w:sz w:val="20"/>
          <w:szCs w:val="20"/>
        </w:rPr>
        <w:t>Architekci</w:t>
      </w:r>
      <w:proofErr w:type="spellEnd"/>
      <w:r w:rsidR="00A06EBC" w:rsidRPr="008937E7">
        <w:rPr>
          <w:sz w:val="20"/>
          <w:szCs w:val="20"/>
        </w:rPr>
        <w:t xml:space="preserve"> </w:t>
      </w:r>
      <w:r w:rsidR="00A06EBC" w:rsidRPr="008937E7">
        <w:rPr>
          <w:sz w:val="20"/>
          <w:szCs w:val="20"/>
        </w:rPr>
        <w:t>arhitekt</w:t>
      </w:r>
      <w:r w:rsidR="00A06EBC" w:rsidRPr="008937E7">
        <w:rPr>
          <w:sz w:val="20"/>
          <w:szCs w:val="20"/>
        </w:rPr>
        <w:t xml:space="preserve"> </w:t>
      </w:r>
      <w:proofErr w:type="spellStart"/>
      <w:r w:rsidRPr="008937E7">
        <w:rPr>
          <w:b/>
          <w:bCs/>
          <w:sz w:val="20"/>
          <w:szCs w:val="20"/>
        </w:rPr>
        <w:t>Andrzej</w:t>
      </w:r>
      <w:proofErr w:type="spellEnd"/>
      <w:r w:rsidRPr="008937E7">
        <w:rPr>
          <w:b/>
          <w:bCs/>
          <w:sz w:val="20"/>
          <w:szCs w:val="20"/>
        </w:rPr>
        <w:t xml:space="preserve"> </w:t>
      </w:r>
      <w:proofErr w:type="spellStart"/>
      <w:r w:rsidRPr="008937E7">
        <w:rPr>
          <w:b/>
          <w:bCs/>
          <w:sz w:val="20"/>
          <w:szCs w:val="20"/>
        </w:rPr>
        <w:t>Jaworski</w:t>
      </w:r>
      <w:proofErr w:type="spellEnd"/>
      <w:r w:rsidR="00A06EBC" w:rsidRPr="008937E7">
        <w:rPr>
          <w:sz w:val="20"/>
          <w:szCs w:val="20"/>
        </w:rPr>
        <w:t>.</w:t>
      </w:r>
    </w:p>
    <w:p w14:paraId="2FA152A1" w14:textId="3FD2570D" w:rsidR="00FB43F9" w:rsidRPr="008937E7" w:rsidRDefault="00FB43F9" w:rsidP="00FB43F9">
      <w:pPr>
        <w:rPr>
          <w:sz w:val="20"/>
          <w:szCs w:val="20"/>
        </w:rPr>
      </w:pPr>
      <w:r w:rsidRPr="008937E7">
        <w:rPr>
          <w:sz w:val="20"/>
          <w:szCs w:val="20"/>
        </w:rPr>
        <w:t>Moderatori</w:t>
      </w:r>
      <w:r w:rsidR="00A06EBC" w:rsidRPr="008937E7">
        <w:rPr>
          <w:sz w:val="20"/>
          <w:szCs w:val="20"/>
        </w:rPr>
        <w:t xml:space="preserve"> </w:t>
      </w:r>
      <w:r w:rsidR="00A06EBC" w:rsidRPr="008937E7">
        <w:rPr>
          <w:i/>
          <w:iCs/>
          <w:sz w:val="20"/>
          <w:szCs w:val="20"/>
        </w:rPr>
        <w:t>on-line</w:t>
      </w:r>
      <w:r w:rsidR="00A06EBC" w:rsidRPr="008937E7">
        <w:rPr>
          <w:sz w:val="20"/>
          <w:szCs w:val="20"/>
        </w:rPr>
        <w:t xml:space="preserve"> rasprave biti će </w:t>
      </w:r>
      <w:proofErr w:type="spellStart"/>
      <w:r w:rsidRPr="008937E7">
        <w:rPr>
          <w:b/>
          <w:bCs/>
          <w:sz w:val="20"/>
          <w:szCs w:val="20"/>
        </w:rPr>
        <w:t>Bartosz</w:t>
      </w:r>
      <w:proofErr w:type="spellEnd"/>
      <w:r w:rsidRPr="008937E7">
        <w:rPr>
          <w:b/>
          <w:bCs/>
          <w:sz w:val="20"/>
          <w:szCs w:val="20"/>
        </w:rPr>
        <w:t xml:space="preserve"> </w:t>
      </w:r>
      <w:proofErr w:type="spellStart"/>
      <w:r w:rsidRPr="008937E7">
        <w:rPr>
          <w:b/>
          <w:bCs/>
          <w:sz w:val="20"/>
          <w:szCs w:val="20"/>
        </w:rPr>
        <w:t>Dziewanowski-Stefańczyk</w:t>
      </w:r>
      <w:proofErr w:type="spellEnd"/>
      <w:r w:rsidR="00A06EBC" w:rsidRPr="008937E7">
        <w:rPr>
          <w:sz w:val="20"/>
          <w:szCs w:val="20"/>
        </w:rPr>
        <w:t xml:space="preserve"> iz</w:t>
      </w:r>
      <w:r w:rsidRPr="008937E7">
        <w:rPr>
          <w:sz w:val="20"/>
          <w:szCs w:val="20"/>
        </w:rPr>
        <w:t xml:space="preserve"> Europsk</w:t>
      </w:r>
      <w:r w:rsidR="00A06EBC" w:rsidRPr="008937E7">
        <w:rPr>
          <w:sz w:val="20"/>
          <w:szCs w:val="20"/>
        </w:rPr>
        <w:t>e</w:t>
      </w:r>
      <w:r w:rsidRPr="008937E7">
        <w:rPr>
          <w:sz w:val="20"/>
          <w:szCs w:val="20"/>
        </w:rPr>
        <w:t xml:space="preserve"> mrež</w:t>
      </w:r>
      <w:r w:rsidR="00A06EBC" w:rsidRPr="008937E7">
        <w:rPr>
          <w:sz w:val="20"/>
          <w:szCs w:val="20"/>
        </w:rPr>
        <w:t>e</w:t>
      </w:r>
      <w:r w:rsidRPr="008937E7">
        <w:rPr>
          <w:sz w:val="20"/>
          <w:szCs w:val="20"/>
        </w:rPr>
        <w:t xml:space="preserve"> sjećanja i solidarnosti</w:t>
      </w:r>
      <w:r w:rsidR="00A06EBC" w:rsidRPr="008937E7">
        <w:rPr>
          <w:sz w:val="20"/>
          <w:szCs w:val="20"/>
        </w:rPr>
        <w:t xml:space="preserve"> te </w:t>
      </w:r>
      <w:r w:rsidRPr="008937E7">
        <w:rPr>
          <w:b/>
          <w:bCs/>
          <w:sz w:val="20"/>
          <w:szCs w:val="20"/>
        </w:rPr>
        <w:t>Vjeran Pavlakovi</w:t>
      </w:r>
      <w:r w:rsidR="00A06EBC" w:rsidRPr="008937E7">
        <w:rPr>
          <w:b/>
          <w:bCs/>
          <w:sz w:val="20"/>
          <w:szCs w:val="20"/>
        </w:rPr>
        <w:t>ć</w:t>
      </w:r>
      <w:r w:rsidR="00A06EBC" w:rsidRPr="008937E7">
        <w:rPr>
          <w:sz w:val="20"/>
          <w:szCs w:val="20"/>
        </w:rPr>
        <w:t xml:space="preserve"> sa</w:t>
      </w:r>
      <w:r w:rsidRPr="008937E7">
        <w:rPr>
          <w:sz w:val="20"/>
          <w:szCs w:val="20"/>
        </w:rPr>
        <w:t xml:space="preserve"> Sveučilišt</w:t>
      </w:r>
      <w:r w:rsidR="00A06EBC" w:rsidRPr="008937E7">
        <w:rPr>
          <w:sz w:val="20"/>
          <w:szCs w:val="20"/>
        </w:rPr>
        <w:t>a</w:t>
      </w:r>
      <w:r w:rsidRPr="008937E7">
        <w:rPr>
          <w:sz w:val="20"/>
          <w:szCs w:val="20"/>
        </w:rPr>
        <w:t xml:space="preserve"> u Rijeci</w:t>
      </w:r>
      <w:r w:rsidR="00A06EBC" w:rsidRPr="008937E7">
        <w:rPr>
          <w:sz w:val="20"/>
          <w:szCs w:val="20"/>
        </w:rPr>
        <w:t>.</w:t>
      </w:r>
    </w:p>
    <w:p w14:paraId="03625908" w14:textId="287E4C9D" w:rsidR="00A06EBC" w:rsidRPr="008937E7" w:rsidRDefault="00A06EBC" w:rsidP="00FB43F9">
      <w:pPr>
        <w:rPr>
          <w:sz w:val="20"/>
          <w:szCs w:val="20"/>
        </w:rPr>
      </w:pPr>
    </w:p>
    <w:p w14:paraId="0F88A641" w14:textId="5CFE043E" w:rsidR="00A06EBC" w:rsidRPr="008937E7" w:rsidRDefault="00A06EBC" w:rsidP="00A06EBC">
      <w:pPr>
        <w:shd w:val="clear" w:color="auto" w:fill="FFFFFF"/>
        <w:textAlignment w:val="baseline"/>
        <w:rPr>
          <w:rFonts w:cstheme="minorHAnsi"/>
          <w:sz w:val="20"/>
          <w:szCs w:val="20"/>
        </w:rPr>
      </w:pPr>
      <w:r w:rsidRPr="008937E7">
        <w:rPr>
          <w:sz w:val="20"/>
          <w:szCs w:val="20"/>
        </w:rPr>
        <w:t xml:space="preserve">Podsjetimo, </w:t>
      </w:r>
      <w:r w:rsidRPr="008937E7">
        <w:rPr>
          <w:rFonts w:cstheme="minorHAnsi"/>
          <w:sz w:val="20"/>
          <w:szCs w:val="20"/>
        </w:rPr>
        <w:t>međunarodna izložba na otvorenom „Nakon Velikog rata. Nova Europa 1918. – 1923.“</w:t>
      </w:r>
      <w:r w:rsidRPr="008937E7">
        <w:rPr>
          <w:rFonts w:cstheme="minorHAnsi"/>
          <w:sz w:val="20"/>
          <w:szCs w:val="20"/>
        </w:rPr>
        <w:t xml:space="preserve"> koja je postavljena na Trgu 111. brigade HV-a u Rijeci</w:t>
      </w:r>
      <w:r w:rsidRPr="008937E7">
        <w:rPr>
          <w:rFonts w:cstheme="minorHAnsi"/>
          <w:sz w:val="20"/>
          <w:szCs w:val="20"/>
        </w:rPr>
        <w:t xml:space="preserve"> u organizaciji Instituta Europska mreža sjećanje i solidarnost</w:t>
      </w:r>
      <w:r w:rsidRPr="008937E7">
        <w:rPr>
          <w:rFonts w:cstheme="minorHAnsi"/>
          <w:sz w:val="20"/>
          <w:szCs w:val="20"/>
        </w:rPr>
        <w:t xml:space="preserve"> </w:t>
      </w:r>
      <w:r w:rsidRPr="008937E7">
        <w:rPr>
          <w:rFonts w:cstheme="minorHAnsi"/>
          <w:sz w:val="20"/>
          <w:szCs w:val="20"/>
        </w:rPr>
        <w:t xml:space="preserve">besplatna je </w:t>
      </w:r>
      <w:r w:rsidRPr="008937E7">
        <w:rPr>
          <w:rFonts w:cstheme="minorHAnsi"/>
          <w:sz w:val="20"/>
          <w:szCs w:val="20"/>
        </w:rPr>
        <w:t xml:space="preserve">za posjetitelje i do 11. studenog </w:t>
      </w:r>
      <w:r w:rsidRPr="008937E7">
        <w:rPr>
          <w:rFonts w:cstheme="minorHAnsi"/>
          <w:sz w:val="20"/>
          <w:szCs w:val="20"/>
        </w:rPr>
        <w:t>dostupna od 0 do 24 sata</w:t>
      </w:r>
      <w:r w:rsidRPr="008937E7">
        <w:rPr>
          <w:rFonts w:cstheme="minorHAnsi"/>
          <w:sz w:val="20"/>
          <w:szCs w:val="20"/>
        </w:rPr>
        <w:t>.</w:t>
      </w:r>
    </w:p>
    <w:p w14:paraId="17F5B7FC" w14:textId="77777777" w:rsidR="00A06EBC" w:rsidRPr="008937E7" w:rsidRDefault="00A06EBC" w:rsidP="00A06EBC">
      <w:pPr>
        <w:shd w:val="clear" w:color="auto" w:fill="FFFFFF"/>
        <w:textAlignment w:val="baseline"/>
        <w:rPr>
          <w:rFonts w:cstheme="minorHAnsi"/>
          <w:sz w:val="20"/>
          <w:szCs w:val="20"/>
        </w:rPr>
      </w:pPr>
    </w:p>
    <w:p w14:paraId="085EC862" w14:textId="77777777" w:rsidR="00A06EBC" w:rsidRPr="008937E7" w:rsidRDefault="00A06EBC" w:rsidP="00A06EBC">
      <w:pPr>
        <w:shd w:val="clear" w:color="auto" w:fill="FFFFFF"/>
        <w:textAlignment w:val="baseline"/>
        <w:rPr>
          <w:rFonts w:cstheme="minorHAnsi"/>
          <w:sz w:val="20"/>
          <w:szCs w:val="20"/>
        </w:rPr>
      </w:pPr>
      <w:r w:rsidRPr="008937E7">
        <w:rPr>
          <w:rFonts w:cstheme="minorHAnsi"/>
          <w:sz w:val="20"/>
          <w:szCs w:val="20"/>
        </w:rPr>
        <w:t xml:space="preserve">Kroz raznolike multimedijalne formate, na izložbi se predstavlja više od 40 povjesničara iz 18 zemalja, koji pripovijedaju priču o rađanju novog poretka u Europi nakon 1918. godine, s posebnim naglaskom na zemlje Srednje i Istočne Europe. </w:t>
      </w:r>
    </w:p>
    <w:p w14:paraId="373A16FE" w14:textId="3067D633" w:rsidR="00A06EBC" w:rsidRPr="008937E7" w:rsidRDefault="00A06EBC" w:rsidP="00A06EBC">
      <w:pPr>
        <w:shd w:val="clear" w:color="auto" w:fill="FFFFFF"/>
        <w:textAlignment w:val="baseline"/>
        <w:rPr>
          <w:rFonts w:cstheme="minorHAnsi"/>
          <w:sz w:val="20"/>
          <w:szCs w:val="20"/>
        </w:rPr>
      </w:pPr>
      <w:r w:rsidRPr="008937E7">
        <w:rPr>
          <w:rFonts w:cstheme="minorHAnsi"/>
          <w:sz w:val="20"/>
          <w:szCs w:val="20"/>
        </w:rPr>
        <w:t xml:space="preserve">Izložba ima oblik bijelo-srebrnog kockastog paviljona </w:t>
      </w:r>
      <w:r w:rsidR="001C4E5A" w:rsidRPr="008937E7">
        <w:rPr>
          <w:rFonts w:cstheme="minorHAnsi"/>
          <w:sz w:val="20"/>
          <w:szCs w:val="20"/>
        </w:rPr>
        <w:t>te sadrži</w:t>
      </w:r>
      <w:r w:rsidRPr="008937E7">
        <w:rPr>
          <w:rFonts w:cstheme="minorHAnsi"/>
          <w:sz w:val="20"/>
          <w:szCs w:val="20"/>
        </w:rPr>
        <w:t xml:space="preserve"> više od 200 fotografija, preslika dokumenata, filmova, tekstova, pokretnih slika te interaktivnih izložaka smještenih kako unutar paviljona, tako i na njegovim vanjskim zidovima, a vrlo specifičan i dojmljiv dio izložbe sačinjavaju i pozadinski zvukovi iz tog doba. Povijesni dokumenti koje je na izložbi moguće vidjeti i osobna sjećanja stvaraju priču o teškim počecima Nove Europe te nasljeđu koje i danas utječe na njezine stanovnike, unatoč činjenici da je Veliki rat završio prije sto godina.</w:t>
      </w:r>
    </w:p>
    <w:p w14:paraId="104DF47C" w14:textId="48A002E2" w:rsidR="00A06EBC" w:rsidRPr="008937E7" w:rsidRDefault="00A06EBC" w:rsidP="00FB43F9">
      <w:pPr>
        <w:rPr>
          <w:sz w:val="20"/>
          <w:szCs w:val="20"/>
        </w:rPr>
      </w:pPr>
    </w:p>
    <w:p w14:paraId="37203A82" w14:textId="77777777" w:rsidR="00A06EBC" w:rsidRPr="008937E7" w:rsidRDefault="00A06EBC" w:rsidP="00A06EBC">
      <w:pPr>
        <w:shd w:val="clear" w:color="auto" w:fill="FFFFFF"/>
        <w:spacing w:after="360"/>
        <w:rPr>
          <w:rStyle w:val="Strong"/>
          <w:rFonts w:cstheme="minorHAnsi"/>
          <w:color w:val="11121D"/>
          <w:sz w:val="20"/>
          <w:szCs w:val="20"/>
          <w:shd w:val="clear" w:color="auto" w:fill="FFFFFF"/>
        </w:rPr>
      </w:pPr>
      <w:r w:rsidRPr="008937E7">
        <w:rPr>
          <w:rStyle w:val="Strong"/>
          <w:rFonts w:cstheme="minorHAnsi"/>
          <w:color w:val="11121D"/>
          <w:sz w:val="20"/>
          <w:szCs w:val="20"/>
          <w:shd w:val="clear" w:color="auto" w:fill="FFFFFF"/>
        </w:rPr>
        <w:t>Izložbu je moguće posjetiti uz poštivanje svih važećih mjera za sprječavanje zaraze bolešću COVID-19. Svi se posjetitelji pozivaju na poštivanje mjera: pojačanu osobnu higijenu, fizičku udaljenost te ispravno nošenje zaštitnih maski za lice. Ne preporučuje se dolazak osobama starije životne dobi ili oboljelima od kroničnih bolesti.</w:t>
      </w:r>
    </w:p>
    <w:p w14:paraId="6A716DA8" w14:textId="77777777" w:rsidR="00A06EBC" w:rsidRPr="008937E7" w:rsidRDefault="00A06EBC" w:rsidP="00A06EBC">
      <w:pPr>
        <w:rPr>
          <w:rFonts w:eastAsia="Times New Roman" w:cstheme="minorHAnsi"/>
          <w:color w:val="11121D"/>
          <w:sz w:val="20"/>
          <w:szCs w:val="20"/>
          <w:lang w:eastAsia="hr-HR"/>
        </w:rPr>
      </w:pPr>
      <w:r w:rsidRPr="008937E7">
        <w:rPr>
          <w:rFonts w:eastAsia="Times New Roman" w:cstheme="minorHAnsi"/>
          <w:color w:val="11121D"/>
          <w:sz w:val="20"/>
          <w:szCs w:val="20"/>
          <w:lang w:eastAsia="hr-HR"/>
        </w:rPr>
        <w:t xml:space="preserve">Organizator izložbe je </w:t>
      </w:r>
      <w:r w:rsidRPr="008937E7">
        <w:rPr>
          <w:b/>
          <w:bCs/>
          <w:sz w:val="20"/>
          <w:szCs w:val="20"/>
        </w:rPr>
        <w:t>Institut Europska mreža sjećanje i solidarnost</w:t>
      </w:r>
      <w:r w:rsidRPr="008937E7">
        <w:rPr>
          <w:rFonts w:eastAsia="Times New Roman" w:cstheme="minorHAnsi"/>
          <w:color w:val="11121D"/>
          <w:sz w:val="20"/>
          <w:szCs w:val="20"/>
          <w:lang w:eastAsia="hr-HR"/>
        </w:rPr>
        <w:t xml:space="preserve"> (PL, DE, HU, RO, SL).</w:t>
      </w:r>
      <w:r w:rsidRPr="008937E7">
        <w:rPr>
          <w:rFonts w:eastAsia="Times New Roman" w:cstheme="minorHAnsi"/>
          <w:color w:val="11121D"/>
          <w:sz w:val="20"/>
          <w:szCs w:val="20"/>
          <w:lang w:eastAsia="hr-HR"/>
        </w:rPr>
        <w:br/>
        <w:t xml:space="preserve">Partneri su: </w:t>
      </w:r>
      <w:proofErr w:type="spellStart"/>
      <w:r w:rsidRPr="008937E7">
        <w:rPr>
          <w:rFonts w:eastAsia="Times New Roman" w:cstheme="minorHAnsi"/>
          <w:b/>
          <w:bCs/>
          <w:color w:val="11121D"/>
          <w:sz w:val="20"/>
          <w:szCs w:val="20"/>
          <w:lang w:eastAsia="hr-HR"/>
        </w:rPr>
        <w:t>Documenta</w:t>
      </w:r>
      <w:proofErr w:type="spellEnd"/>
      <w:r w:rsidRPr="008937E7">
        <w:rPr>
          <w:rFonts w:eastAsia="Times New Roman" w:cstheme="minorHAnsi"/>
          <w:b/>
          <w:bCs/>
          <w:color w:val="11121D"/>
          <w:sz w:val="20"/>
          <w:szCs w:val="20"/>
          <w:lang w:eastAsia="hr-HR"/>
        </w:rPr>
        <w:t xml:space="preserve"> – Centar za suočavanje s prošlošću</w:t>
      </w:r>
      <w:r w:rsidRPr="008937E7">
        <w:rPr>
          <w:rFonts w:eastAsia="Times New Roman" w:cstheme="minorHAnsi"/>
          <w:color w:val="11121D"/>
          <w:sz w:val="20"/>
          <w:szCs w:val="20"/>
          <w:lang w:eastAsia="hr-HR"/>
        </w:rPr>
        <w:t xml:space="preserve"> (Zagreb), </w:t>
      </w:r>
      <w:r w:rsidRPr="008937E7">
        <w:rPr>
          <w:rFonts w:eastAsia="Times New Roman" w:cstheme="minorHAnsi"/>
          <w:b/>
          <w:bCs/>
          <w:color w:val="11121D"/>
          <w:sz w:val="20"/>
          <w:szCs w:val="20"/>
          <w:lang w:eastAsia="hr-HR"/>
        </w:rPr>
        <w:t>Filozofski fakultet u Rijeci</w:t>
      </w:r>
      <w:r w:rsidRPr="008937E7">
        <w:rPr>
          <w:rFonts w:eastAsia="Times New Roman" w:cstheme="minorHAnsi"/>
          <w:color w:val="11121D"/>
          <w:sz w:val="20"/>
          <w:szCs w:val="20"/>
          <w:lang w:eastAsia="hr-HR"/>
        </w:rPr>
        <w:t xml:space="preserve">, </w:t>
      </w:r>
      <w:r w:rsidRPr="008937E7">
        <w:rPr>
          <w:rFonts w:eastAsia="Times New Roman" w:cstheme="minorHAnsi"/>
          <w:b/>
          <w:bCs/>
          <w:color w:val="11121D"/>
          <w:sz w:val="20"/>
          <w:szCs w:val="20"/>
          <w:lang w:eastAsia="hr-HR"/>
        </w:rPr>
        <w:t>Grad Rijeka</w:t>
      </w:r>
      <w:r w:rsidRPr="008937E7">
        <w:rPr>
          <w:rFonts w:eastAsia="Times New Roman" w:cstheme="minorHAnsi"/>
          <w:color w:val="11121D"/>
          <w:sz w:val="20"/>
          <w:szCs w:val="20"/>
          <w:lang w:eastAsia="hr-HR"/>
        </w:rPr>
        <w:t xml:space="preserve"> i </w:t>
      </w:r>
      <w:r w:rsidRPr="008937E7">
        <w:rPr>
          <w:rFonts w:eastAsia="Times New Roman" w:cstheme="minorHAnsi"/>
          <w:b/>
          <w:bCs/>
          <w:color w:val="11121D"/>
          <w:sz w:val="20"/>
          <w:szCs w:val="20"/>
          <w:lang w:eastAsia="hr-HR"/>
        </w:rPr>
        <w:t>RIJEKA 2020</w:t>
      </w:r>
      <w:r w:rsidRPr="008937E7">
        <w:rPr>
          <w:rFonts w:eastAsia="Times New Roman" w:cstheme="minorHAnsi"/>
          <w:color w:val="11121D"/>
          <w:sz w:val="20"/>
          <w:szCs w:val="20"/>
          <w:lang w:eastAsia="hr-HR"/>
        </w:rPr>
        <w:t>.</w:t>
      </w:r>
    </w:p>
    <w:p w14:paraId="5AEBAB00" w14:textId="714B530C" w:rsidR="00FB43F9" w:rsidRPr="008937E7" w:rsidRDefault="00FB43F9" w:rsidP="00FB43F9">
      <w:pPr>
        <w:rPr>
          <w:sz w:val="20"/>
          <w:szCs w:val="20"/>
        </w:rPr>
      </w:pPr>
    </w:p>
    <w:p w14:paraId="5C6E9F1C" w14:textId="66EF15F8" w:rsidR="00FB43F9" w:rsidRPr="008937E7" w:rsidRDefault="00A06EBC" w:rsidP="00A06EBC">
      <w:pPr>
        <w:rPr>
          <w:sz w:val="20"/>
          <w:szCs w:val="20"/>
        </w:rPr>
      </w:pPr>
      <w:r w:rsidRPr="008937E7">
        <w:rPr>
          <w:sz w:val="20"/>
          <w:szCs w:val="20"/>
        </w:rPr>
        <w:t>Unaprijed zahvaljujem na objavi najave.</w:t>
      </w:r>
    </w:p>
    <w:p w14:paraId="3058E8EE" w14:textId="3F888C1C" w:rsidR="00ED6AF8" w:rsidRPr="008937E7" w:rsidRDefault="00ED6AF8" w:rsidP="006803B7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r w:rsidRPr="008937E7">
        <w:rPr>
          <w:rFonts w:eastAsia="Times New Roman" w:cstheme="minorHAnsi"/>
          <w:color w:val="000000"/>
          <w:sz w:val="20"/>
          <w:szCs w:val="20"/>
          <w:lang w:eastAsia="hr-HR"/>
        </w:rPr>
        <w:t>Lena Stojiljković</w:t>
      </w:r>
    </w:p>
    <w:p w14:paraId="5DECC974" w14:textId="77777777" w:rsidR="00ED6AF8" w:rsidRPr="008937E7" w:rsidRDefault="00ED6AF8" w:rsidP="00321F77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r w:rsidRPr="008937E7">
        <w:rPr>
          <w:rFonts w:eastAsia="Times New Roman" w:cstheme="minorHAnsi"/>
          <w:color w:val="000000"/>
          <w:sz w:val="20"/>
          <w:szCs w:val="20"/>
          <w:lang w:eastAsia="hr-HR"/>
        </w:rPr>
        <w:t>Odnosi s medijima, Rijeka 2020</w:t>
      </w:r>
    </w:p>
    <w:p w14:paraId="5FF93C8F" w14:textId="77777777" w:rsidR="00ED6AF8" w:rsidRPr="008937E7" w:rsidRDefault="00833F4B" w:rsidP="00321F77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hyperlink r:id="rId10" w:history="1">
        <w:r w:rsidR="00ED6AF8" w:rsidRPr="008937E7">
          <w:rPr>
            <w:rStyle w:val="Hyperlink"/>
            <w:rFonts w:eastAsia="Times New Roman" w:cstheme="minorHAnsi"/>
            <w:sz w:val="20"/>
            <w:szCs w:val="20"/>
            <w:lang w:eastAsia="hr-HR"/>
          </w:rPr>
          <w:t>lena.stojiljkovic@rijeka2020.eu</w:t>
        </w:r>
      </w:hyperlink>
    </w:p>
    <w:p w14:paraId="2DE8C758" w14:textId="262470EE" w:rsidR="00D208BD" w:rsidRPr="008937E7" w:rsidRDefault="00ED6AF8" w:rsidP="00321F77">
      <w:pPr>
        <w:shd w:val="clear" w:color="auto" w:fill="FFFFFF"/>
        <w:jc w:val="right"/>
        <w:textAlignment w:val="baseline"/>
        <w:rPr>
          <w:rFonts w:cstheme="minorHAnsi"/>
          <w:sz w:val="20"/>
          <w:szCs w:val="20"/>
        </w:rPr>
      </w:pPr>
      <w:r w:rsidRPr="008937E7">
        <w:rPr>
          <w:rFonts w:cstheme="minorHAnsi"/>
          <w:sz w:val="20"/>
          <w:szCs w:val="20"/>
        </w:rPr>
        <w:t>Mob: +385 91 612 63 42</w:t>
      </w:r>
    </w:p>
    <w:sectPr w:rsidR="00D208BD" w:rsidRPr="008937E7" w:rsidSect="008174AA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BA474C" w14:textId="77777777" w:rsidR="00833F4B" w:rsidRDefault="00833F4B" w:rsidP="00881B94">
      <w:r>
        <w:separator/>
      </w:r>
    </w:p>
  </w:endnote>
  <w:endnote w:type="continuationSeparator" w:id="0">
    <w:p w14:paraId="730C3EF6" w14:textId="77777777" w:rsidR="00833F4B" w:rsidRDefault="00833F4B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833F4B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B31CB8" w14:textId="77777777" w:rsidR="00833F4B" w:rsidRDefault="00833F4B" w:rsidP="00881B94">
      <w:r>
        <w:separator/>
      </w:r>
    </w:p>
  </w:footnote>
  <w:footnote w:type="continuationSeparator" w:id="0">
    <w:p w14:paraId="29DAF261" w14:textId="77777777" w:rsidR="00833F4B" w:rsidRDefault="00833F4B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0"/>
  </w:num>
  <w:num w:numId="7">
    <w:abstractNumId w:val="7"/>
  </w:num>
  <w:num w:numId="8">
    <w:abstractNumId w:val="10"/>
  </w:num>
  <w:num w:numId="9">
    <w:abstractNumId w:val="5"/>
  </w:num>
  <w:num w:numId="10">
    <w:abstractNumId w:val="6"/>
  </w:num>
  <w:num w:numId="11">
    <w:abstractNumId w:val="3"/>
  </w:num>
  <w:num w:numId="12">
    <w:abstractNumId w:val="11"/>
  </w:num>
  <w:num w:numId="13">
    <w:abstractNumId w:val="3"/>
  </w:num>
  <w:num w:numId="14">
    <w:abstractNumId w:val="14"/>
  </w:num>
  <w:num w:numId="15">
    <w:abstractNumId w:val="15"/>
  </w:num>
  <w:num w:numId="16">
    <w:abstractNumId w:val="2"/>
  </w:num>
  <w:num w:numId="17">
    <w:abstractNumId w:val="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5151"/>
    <w:rsid w:val="00005D82"/>
    <w:rsid w:val="000116A5"/>
    <w:rsid w:val="00012296"/>
    <w:rsid w:val="000178CD"/>
    <w:rsid w:val="0002006B"/>
    <w:rsid w:val="000207A6"/>
    <w:rsid w:val="00020C8E"/>
    <w:rsid w:val="0002244A"/>
    <w:rsid w:val="00031FC2"/>
    <w:rsid w:val="00033728"/>
    <w:rsid w:val="00036E2C"/>
    <w:rsid w:val="0003755B"/>
    <w:rsid w:val="00043FF6"/>
    <w:rsid w:val="00044A9C"/>
    <w:rsid w:val="000474B3"/>
    <w:rsid w:val="00055B8A"/>
    <w:rsid w:val="000635D8"/>
    <w:rsid w:val="000644E4"/>
    <w:rsid w:val="00066059"/>
    <w:rsid w:val="0006609D"/>
    <w:rsid w:val="0007112B"/>
    <w:rsid w:val="00080243"/>
    <w:rsid w:val="000803D9"/>
    <w:rsid w:val="000851A2"/>
    <w:rsid w:val="000859B7"/>
    <w:rsid w:val="00090FEF"/>
    <w:rsid w:val="00093592"/>
    <w:rsid w:val="00093611"/>
    <w:rsid w:val="000960E1"/>
    <w:rsid w:val="00096356"/>
    <w:rsid w:val="000A293B"/>
    <w:rsid w:val="000A7494"/>
    <w:rsid w:val="000B3AB7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03B8"/>
    <w:rsid w:val="000D16C1"/>
    <w:rsid w:val="000E17A4"/>
    <w:rsid w:val="000E6440"/>
    <w:rsid w:val="000E7C09"/>
    <w:rsid w:val="000F5C2D"/>
    <w:rsid w:val="000F5EC1"/>
    <w:rsid w:val="000F66FE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17E1"/>
    <w:rsid w:val="00134941"/>
    <w:rsid w:val="0014323E"/>
    <w:rsid w:val="00143C87"/>
    <w:rsid w:val="00143FB3"/>
    <w:rsid w:val="00152392"/>
    <w:rsid w:val="001544D7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1CF4"/>
    <w:rsid w:val="00184E2F"/>
    <w:rsid w:val="001857BE"/>
    <w:rsid w:val="00192949"/>
    <w:rsid w:val="001975C6"/>
    <w:rsid w:val="001A0FD4"/>
    <w:rsid w:val="001A2E56"/>
    <w:rsid w:val="001A6037"/>
    <w:rsid w:val="001B2405"/>
    <w:rsid w:val="001B6DC4"/>
    <w:rsid w:val="001C4E5A"/>
    <w:rsid w:val="001C5A2A"/>
    <w:rsid w:val="001D6092"/>
    <w:rsid w:val="001D6A4A"/>
    <w:rsid w:val="001D773F"/>
    <w:rsid w:val="001E51E5"/>
    <w:rsid w:val="001E5242"/>
    <w:rsid w:val="001F1027"/>
    <w:rsid w:val="001F1DAF"/>
    <w:rsid w:val="001F3AD4"/>
    <w:rsid w:val="001F4932"/>
    <w:rsid w:val="001F4FE2"/>
    <w:rsid w:val="001F5F2E"/>
    <w:rsid w:val="002071FD"/>
    <w:rsid w:val="00210113"/>
    <w:rsid w:val="002126AB"/>
    <w:rsid w:val="00214662"/>
    <w:rsid w:val="002165D4"/>
    <w:rsid w:val="00221C68"/>
    <w:rsid w:val="00226051"/>
    <w:rsid w:val="00232A8E"/>
    <w:rsid w:val="00243714"/>
    <w:rsid w:val="00251A1D"/>
    <w:rsid w:val="00252EE5"/>
    <w:rsid w:val="00253505"/>
    <w:rsid w:val="002537CC"/>
    <w:rsid w:val="00256764"/>
    <w:rsid w:val="00263E34"/>
    <w:rsid w:val="00265ECF"/>
    <w:rsid w:val="002666C1"/>
    <w:rsid w:val="002676F6"/>
    <w:rsid w:val="00267780"/>
    <w:rsid w:val="00267D3D"/>
    <w:rsid w:val="00276E2E"/>
    <w:rsid w:val="002772FF"/>
    <w:rsid w:val="00281FA0"/>
    <w:rsid w:val="00285687"/>
    <w:rsid w:val="002857AB"/>
    <w:rsid w:val="0029278D"/>
    <w:rsid w:val="002927AF"/>
    <w:rsid w:val="002934AF"/>
    <w:rsid w:val="002967D1"/>
    <w:rsid w:val="00296D80"/>
    <w:rsid w:val="00297577"/>
    <w:rsid w:val="002A5C51"/>
    <w:rsid w:val="002A6ECA"/>
    <w:rsid w:val="002A7833"/>
    <w:rsid w:val="002B0CCA"/>
    <w:rsid w:val="002B2190"/>
    <w:rsid w:val="002B36D5"/>
    <w:rsid w:val="002B43CF"/>
    <w:rsid w:val="002C4DD8"/>
    <w:rsid w:val="002D06C3"/>
    <w:rsid w:val="002D16D3"/>
    <w:rsid w:val="002D41E1"/>
    <w:rsid w:val="002D5A45"/>
    <w:rsid w:val="002E6318"/>
    <w:rsid w:val="002F6572"/>
    <w:rsid w:val="0030568E"/>
    <w:rsid w:val="00305E1E"/>
    <w:rsid w:val="00306920"/>
    <w:rsid w:val="00307EF9"/>
    <w:rsid w:val="00312FA8"/>
    <w:rsid w:val="00315D81"/>
    <w:rsid w:val="00321F77"/>
    <w:rsid w:val="00324B98"/>
    <w:rsid w:val="0032546E"/>
    <w:rsid w:val="003274F7"/>
    <w:rsid w:val="00327D2D"/>
    <w:rsid w:val="00330471"/>
    <w:rsid w:val="00330E4D"/>
    <w:rsid w:val="003320EC"/>
    <w:rsid w:val="003414F6"/>
    <w:rsid w:val="0034367F"/>
    <w:rsid w:val="0035409C"/>
    <w:rsid w:val="0035459F"/>
    <w:rsid w:val="00357DFC"/>
    <w:rsid w:val="00362456"/>
    <w:rsid w:val="003670B8"/>
    <w:rsid w:val="00367E26"/>
    <w:rsid w:val="00373AD4"/>
    <w:rsid w:val="003748F0"/>
    <w:rsid w:val="00376C7B"/>
    <w:rsid w:val="0037753E"/>
    <w:rsid w:val="00377D7B"/>
    <w:rsid w:val="00380729"/>
    <w:rsid w:val="003814B2"/>
    <w:rsid w:val="00383BBE"/>
    <w:rsid w:val="0038445D"/>
    <w:rsid w:val="003874B2"/>
    <w:rsid w:val="00392EAE"/>
    <w:rsid w:val="00392ED1"/>
    <w:rsid w:val="00393B4A"/>
    <w:rsid w:val="00394942"/>
    <w:rsid w:val="003972B2"/>
    <w:rsid w:val="003A0D82"/>
    <w:rsid w:val="003A0E1C"/>
    <w:rsid w:val="003A3D46"/>
    <w:rsid w:val="003A4D78"/>
    <w:rsid w:val="003A5B09"/>
    <w:rsid w:val="003B0CEF"/>
    <w:rsid w:val="003B7024"/>
    <w:rsid w:val="003C3C1E"/>
    <w:rsid w:val="003D0478"/>
    <w:rsid w:val="003D3954"/>
    <w:rsid w:val="003D6B07"/>
    <w:rsid w:val="003D7F50"/>
    <w:rsid w:val="003E1622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3F6C35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26F86"/>
    <w:rsid w:val="00430CD9"/>
    <w:rsid w:val="00436EB7"/>
    <w:rsid w:val="00442062"/>
    <w:rsid w:val="004423DC"/>
    <w:rsid w:val="00444EE9"/>
    <w:rsid w:val="00450A97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30A"/>
    <w:rsid w:val="004F0A12"/>
    <w:rsid w:val="004F0B08"/>
    <w:rsid w:val="004F1885"/>
    <w:rsid w:val="004F343D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24EAE"/>
    <w:rsid w:val="005313DB"/>
    <w:rsid w:val="00533EBD"/>
    <w:rsid w:val="00534B11"/>
    <w:rsid w:val="00541F2A"/>
    <w:rsid w:val="005420D8"/>
    <w:rsid w:val="00542AF4"/>
    <w:rsid w:val="005430A0"/>
    <w:rsid w:val="00544406"/>
    <w:rsid w:val="005444F4"/>
    <w:rsid w:val="0055349A"/>
    <w:rsid w:val="00553722"/>
    <w:rsid w:val="00554BF8"/>
    <w:rsid w:val="00555BEC"/>
    <w:rsid w:val="00556640"/>
    <w:rsid w:val="0055770F"/>
    <w:rsid w:val="00557CDA"/>
    <w:rsid w:val="00560BB1"/>
    <w:rsid w:val="00561621"/>
    <w:rsid w:val="005630CD"/>
    <w:rsid w:val="0056512A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A5EFC"/>
    <w:rsid w:val="005B1D7E"/>
    <w:rsid w:val="005B3E4E"/>
    <w:rsid w:val="005B4499"/>
    <w:rsid w:val="005C016D"/>
    <w:rsid w:val="005C1595"/>
    <w:rsid w:val="005C31F4"/>
    <w:rsid w:val="005C39DD"/>
    <w:rsid w:val="005C3C0C"/>
    <w:rsid w:val="005C48F0"/>
    <w:rsid w:val="005C6043"/>
    <w:rsid w:val="005D264C"/>
    <w:rsid w:val="005D5341"/>
    <w:rsid w:val="005D6C94"/>
    <w:rsid w:val="005E048B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571F"/>
    <w:rsid w:val="00607345"/>
    <w:rsid w:val="006153BB"/>
    <w:rsid w:val="00620B9F"/>
    <w:rsid w:val="006212CE"/>
    <w:rsid w:val="00621A30"/>
    <w:rsid w:val="00630080"/>
    <w:rsid w:val="006319DA"/>
    <w:rsid w:val="00631CF8"/>
    <w:rsid w:val="006335F5"/>
    <w:rsid w:val="0063457C"/>
    <w:rsid w:val="00635D40"/>
    <w:rsid w:val="00640D4F"/>
    <w:rsid w:val="00643F1C"/>
    <w:rsid w:val="006534B6"/>
    <w:rsid w:val="00654906"/>
    <w:rsid w:val="00660917"/>
    <w:rsid w:val="00663989"/>
    <w:rsid w:val="00665050"/>
    <w:rsid w:val="0067131E"/>
    <w:rsid w:val="00672131"/>
    <w:rsid w:val="006803B7"/>
    <w:rsid w:val="00680A28"/>
    <w:rsid w:val="006810ED"/>
    <w:rsid w:val="00681AF4"/>
    <w:rsid w:val="0068507F"/>
    <w:rsid w:val="006850E6"/>
    <w:rsid w:val="00686F05"/>
    <w:rsid w:val="00687028"/>
    <w:rsid w:val="00687718"/>
    <w:rsid w:val="006907BE"/>
    <w:rsid w:val="006922D8"/>
    <w:rsid w:val="006922EE"/>
    <w:rsid w:val="00693E88"/>
    <w:rsid w:val="006A1822"/>
    <w:rsid w:val="006A3533"/>
    <w:rsid w:val="006A4905"/>
    <w:rsid w:val="006A6262"/>
    <w:rsid w:val="006B07D3"/>
    <w:rsid w:val="006B2FAB"/>
    <w:rsid w:val="006B479B"/>
    <w:rsid w:val="006C054A"/>
    <w:rsid w:val="006C1E51"/>
    <w:rsid w:val="006D1C6B"/>
    <w:rsid w:val="006D4E91"/>
    <w:rsid w:val="006E0B02"/>
    <w:rsid w:val="006E0F4A"/>
    <w:rsid w:val="006E2FDA"/>
    <w:rsid w:val="006E73FE"/>
    <w:rsid w:val="006F1DA9"/>
    <w:rsid w:val="006F1F23"/>
    <w:rsid w:val="006F653D"/>
    <w:rsid w:val="0070214B"/>
    <w:rsid w:val="00713A2E"/>
    <w:rsid w:val="00721F75"/>
    <w:rsid w:val="007224A3"/>
    <w:rsid w:val="00723781"/>
    <w:rsid w:val="00723A72"/>
    <w:rsid w:val="00723DF0"/>
    <w:rsid w:val="0073122F"/>
    <w:rsid w:val="00734C6F"/>
    <w:rsid w:val="0073589F"/>
    <w:rsid w:val="00737D35"/>
    <w:rsid w:val="00741473"/>
    <w:rsid w:val="00744058"/>
    <w:rsid w:val="00746CF7"/>
    <w:rsid w:val="00750373"/>
    <w:rsid w:val="0075417F"/>
    <w:rsid w:val="007555D0"/>
    <w:rsid w:val="00760890"/>
    <w:rsid w:val="007610B4"/>
    <w:rsid w:val="00762A6D"/>
    <w:rsid w:val="00767C88"/>
    <w:rsid w:val="00771B4A"/>
    <w:rsid w:val="007724DF"/>
    <w:rsid w:val="007776EB"/>
    <w:rsid w:val="00781157"/>
    <w:rsid w:val="007905CA"/>
    <w:rsid w:val="00794ABC"/>
    <w:rsid w:val="00795C49"/>
    <w:rsid w:val="007A06BA"/>
    <w:rsid w:val="007A3426"/>
    <w:rsid w:val="007A6BCD"/>
    <w:rsid w:val="007B40EE"/>
    <w:rsid w:val="007B6F14"/>
    <w:rsid w:val="007C3E5C"/>
    <w:rsid w:val="007C7C97"/>
    <w:rsid w:val="007D0EA0"/>
    <w:rsid w:val="007D14DA"/>
    <w:rsid w:val="007D265E"/>
    <w:rsid w:val="007D4B80"/>
    <w:rsid w:val="007D4DE8"/>
    <w:rsid w:val="007D5815"/>
    <w:rsid w:val="007E32A6"/>
    <w:rsid w:val="007F3998"/>
    <w:rsid w:val="007F5696"/>
    <w:rsid w:val="007F6849"/>
    <w:rsid w:val="008018D4"/>
    <w:rsid w:val="008027C3"/>
    <w:rsid w:val="00806468"/>
    <w:rsid w:val="00806A9A"/>
    <w:rsid w:val="008174AA"/>
    <w:rsid w:val="00817D6C"/>
    <w:rsid w:val="008207EE"/>
    <w:rsid w:val="008279ED"/>
    <w:rsid w:val="0083241C"/>
    <w:rsid w:val="00833F4B"/>
    <w:rsid w:val="00834518"/>
    <w:rsid w:val="00835710"/>
    <w:rsid w:val="00835FA2"/>
    <w:rsid w:val="00841338"/>
    <w:rsid w:val="008435BB"/>
    <w:rsid w:val="0084554F"/>
    <w:rsid w:val="00850D35"/>
    <w:rsid w:val="0085439A"/>
    <w:rsid w:val="00855AE9"/>
    <w:rsid w:val="00855BB3"/>
    <w:rsid w:val="008606A9"/>
    <w:rsid w:val="00860844"/>
    <w:rsid w:val="00864ECE"/>
    <w:rsid w:val="00866826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18A"/>
    <w:rsid w:val="00884201"/>
    <w:rsid w:val="00886870"/>
    <w:rsid w:val="00886A4D"/>
    <w:rsid w:val="0089160C"/>
    <w:rsid w:val="00892CAD"/>
    <w:rsid w:val="00893271"/>
    <w:rsid w:val="008937E7"/>
    <w:rsid w:val="008950D4"/>
    <w:rsid w:val="00896405"/>
    <w:rsid w:val="008A1DF9"/>
    <w:rsid w:val="008A4109"/>
    <w:rsid w:val="008A42A1"/>
    <w:rsid w:val="008A4A2C"/>
    <w:rsid w:val="008B13D7"/>
    <w:rsid w:val="008B4446"/>
    <w:rsid w:val="008C4CCE"/>
    <w:rsid w:val="008C54AD"/>
    <w:rsid w:val="008D138D"/>
    <w:rsid w:val="008D297D"/>
    <w:rsid w:val="008D4EE0"/>
    <w:rsid w:val="008D5A2D"/>
    <w:rsid w:val="008E02F3"/>
    <w:rsid w:val="008E4881"/>
    <w:rsid w:val="008E57C6"/>
    <w:rsid w:val="008E5FCA"/>
    <w:rsid w:val="008E7185"/>
    <w:rsid w:val="008E7927"/>
    <w:rsid w:val="008F05DD"/>
    <w:rsid w:val="00906A39"/>
    <w:rsid w:val="00907568"/>
    <w:rsid w:val="009106D7"/>
    <w:rsid w:val="00911CA0"/>
    <w:rsid w:val="00916005"/>
    <w:rsid w:val="00916052"/>
    <w:rsid w:val="00920CF3"/>
    <w:rsid w:val="00923567"/>
    <w:rsid w:val="009247EE"/>
    <w:rsid w:val="00924F14"/>
    <w:rsid w:val="00925F40"/>
    <w:rsid w:val="009357FF"/>
    <w:rsid w:val="00935FFD"/>
    <w:rsid w:val="0093686E"/>
    <w:rsid w:val="00937A38"/>
    <w:rsid w:val="0094307F"/>
    <w:rsid w:val="009441BE"/>
    <w:rsid w:val="00970A71"/>
    <w:rsid w:val="0097110E"/>
    <w:rsid w:val="0097235C"/>
    <w:rsid w:val="009742B0"/>
    <w:rsid w:val="00974674"/>
    <w:rsid w:val="0097763C"/>
    <w:rsid w:val="00977B55"/>
    <w:rsid w:val="00981792"/>
    <w:rsid w:val="00981826"/>
    <w:rsid w:val="0098361E"/>
    <w:rsid w:val="00986DB8"/>
    <w:rsid w:val="0099165F"/>
    <w:rsid w:val="00992052"/>
    <w:rsid w:val="00995E0C"/>
    <w:rsid w:val="009A04E3"/>
    <w:rsid w:val="009A21C3"/>
    <w:rsid w:val="009A4416"/>
    <w:rsid w:val="009A46D6"/>
    <w:rsid w:val="009B06B8"/>
    <w:rsid w:val="009B1F09"/>
    <w:rsid w:val="009B2C14"/>
    <w:rsid w:val="009B6132"/>
    <w:rsid w:val="009B6EBD"/>
    <w:rsid w:val="009C07EE"/>
    <w:rsid w:val="009C109E"/>
    <w:rsid w:val="009C3A26"/>
    <w:rsid w:val="009C4050"/>
    <w:rsid w:val="009C520F"/>
    <w:rsid w:val="009D3500"/>
    <w:rsid w:val="009D37AB"/>
    <w:rsid w:val="009D4C43"/>
    <w:rsid w:val="009E7830"/>
    <w:rsid w:val="009F1E38"/>
    <w:rsid w:val="009F4251"/>
    <w:rsid w:val="009F602F"/>
    <w:rsid w:val="009F6810"/>
    <w:rsid w:val="00A03B89"/>
    <w:rsid w:val="00A06EBC"/>
    <w:rsid w:val="00A17ECA"/>
    <w:rsid w:val="00A200E9"/>
    <w:rsid w:val="00A21FA1"/>
    <w:rsid w:val="00A262BE"/>
    <w:rsid w:val="00A36B77"/>
    <w:rsid w:val="00A4021E"/>
    <w:rsid w:val="00A41010"/>
    <w:rsid w:val="00A42D19"/>
    <w:rsid w:val="00A47D19"/>
    <w:rsid w:val="00A56CE5"/>
    <w:rsid w:val="00A57FFA"/>
    <w:rsid w:val="00A613C6"/>
    <w:rsid w:val="00A61E1D"/>
    <w:rsid w:val="00A623DC"/>
    <w:rsid w:val="00A63DA3"/>
    <w:rsid w:val="00A64704"/>
    <w:rsid w:val="00A662C0"/>
    <w:rsid w:val="00A66614"/>
    <w:rsid w:val="00A6779C"/>
    <w:rsid w:val="00A747C1"/>
    <w:rsid w:val="00A74832"/>
    <w:rsid w:val="00A75B97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4B6C"/>
    <w:rsid w:val="00AC0622"/>
    <w:rsid w:val="00AC2233"/>
    <w:rsid w:val="00AC3501"/>
    <w:rsid w:val="00AC5B58"/>
    <w:rsid w:val="00AD2192"/>
    <w:rsid w:val="00AD219A"/>
    <w:rsid w:val="00AD3590"/>
    <w:rsid w:val="00AD496E"/>
    <w:rsid w:val="00AD54F6"/>
    <w:rsid w:val="00AD6301"/>
    <w:rsid w:val="00AE2337"/>
    <w:rsid w:val="00AF1ED3"/>
    <w:rsid w:val="00AF3C4C"/>
    <w:rsid w:val="00AF793C"/>
    <w:rsid w:val="00B028FD"/>
    <w:rsid w:val="00B0309D"/>
    <w:rsid w:val="00B03D8C"/>
    <w:rsid w:val="00B047A5"/>
    <w:rsid w:val="00B07265"/>
    <w:rsid w:val="00B07C84"/>
    <w:rsid w:val="00B12314"/>
    <w:rsid w:val="00B131DE"/>
    <w:rsid w:val="00B14F1E"/>
    <w:rsid w:val="00B16C91"/>
    <w:rsid w:val="00B215A7"/>
    <w:rsid w:val="00B216BE"/>
    <w:rsid w:val="00B2586F"/>
    <w:rsid w:val="00B30180"/>
    <w:rsid w:val="00B33D08"/>
    <w:rsid w:val="00B33EAF"/>
    <w:rsid w:val="00B37BA5"/>
    <w:rsid w:val="00B41172"/>
    <w:rsid w:val="00B44B6C"/>
    <w:rsid w:val="00B557A9"/>
    <w:rsid w:val="00B5684E"/>
    <w:rsid w:val="00B60017"/>
    <w:rsid w:val="00B61D24"/>
    <w:rsid w:val="00B6269A"/>
    <w:rsid w:val="00B648C9"/>
    <w:rsid w:val="00B666FB"/>
    <w:rsid w:val="00B66CE7"/>
    <w:rsid w:val="00B67CF0"/>
    <w:rsid w:val="00B705E3"/>
    <w:rsid w:val="00B70C94"/>
    <w:rsid w:val="00B71BD6"/>
    <w:rsid w:val="00B77543"/>
    <w:rsid w:val="00B81D59"/>
    <w:rsid w:val="00B82FCF"/>
    <w:rsid w:val="00B929BE"/>
    <w:rsid w:val="00B935D9"/>
    <w:rsid w:val="00B94039"/>
    <w:rsid w:val="00B94114"/>
    <w:rsid w:val="00BA006C"/>
    <w:rsid w:val="00BA0A15"/>
    <w:rsid w:val="00BA2FBF"/>
    <w:rsid w:val="00BA4BB0"/>
    <w:rsid w:val="00BA4D69"/>
    <w:rsid w:val="00BB04A6"/>
    <w:rsid w:val="00BB3354"/>
    <w:rsid w:val="00BC0810"/>
    <w:rsid w:val="00BC1554"/>
    <w:rsid w:val="00BC2656"/>
    <w:rsid w:val="00BC4FFC"/>
    <w:rsid w:val="00BC6971"/>
    <w:rsid w:val="00BC76EF"/>
    <w:rsid w:val="00BD68FF"/>
    <w:rsid w:val="00BE264E"/>
    <w:rsid w:val="00BE56D5"/>
    <w:rsid w:val="00BE697C"/>
    <w:rsid w:val="00BF0750"/>
    <w:rsid w:val="00BF2DBA"/>
    <w:rsid w:val="00BF3249"/>
    <w:rsid w:val="00BF7E17"/>
    <w:rsid w:val="00C00245"/>
    <w:rsid w:val="00C01CAA"/>
    <w:rsid w:val="00C02ED4"/>
    <w:rsid w:val="00C112C2"/>
    <w:rsid w:val="00C11F5D"/>
    <w:rsid w:val="00C14B8B"/>
    <w:rsid w:val="00C16FCF"/>
    <w:rsid w:val="00C20004"/>
    <w:rsid w:val="00C2008B"/>
    <w:rsid w:val="00C2009D"/>
    <w:rsid w:val="00C201E7"/>
    <w:rsid w:val="00C20CBE"/>
    <w:rsid w:val="00C23617"/>
    <w:rsid w:val="00C2419E"/>
    <w:rsid w:val="00C2420A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0B5D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12C6"/>
    <w:rsid w:val="00CF36DD"/>
    <w:rsid w:val="00CF448F"/>
    <w:rsid w:val="00CF62F4"/>
    <w:rsid w:val="00D029AC"/>
    <w:rsid w:val="00D03C45"/>
    <w:rsid w:val="00D0602D"/>
    <w:rsid w:val="00D06AD2"/>
    <w:rsid w:val="00D06B6E"/>
    <w:rsid w:val="00D079F0"/>
    <w:rsid w:val="00D16971"/>
    <w:rsid w:val="00D208BD"/>
    <w:rsid w:val="00D23152"/>
    <w:rsid w:val="00D23B6E"/>
    <w:rsid w:val="00D26A90"/>
    <w:rsid w:val="00D271A4"/>
    <w:rsid w:val="00D278E9"/>
    <w:rsid w:val="00D30DA1"/>
    <w:rsid w:val="00D3576A"/>
    <w:rsid w:val="00D4162D"/>
    <w:rsid w:val="00D419B6"/>
    <w:rsid w:val="00D4358C"/>
    <w:rsid w:val="00D46497"/>
    <w:rsid w:val="00D473EC"/>
    <w:rsid w:val="00D55520"/>
    <w:rsid w:val="00D565E8"/>
    <w:rsid w:val="00D64A8E"/>
    <w:rsid w:val="00D71341"/>
    <w:rsid w:val="00D72033"/>
    <w:rsid w:val="00D84E71"/>
    <w:rsid w:val="00D86FDC"/>
    <w:rsid w:val="00D90252"/>
    <w:rsid w:val="00D916D9"/>
    <w:rsid w:val="00D91860"/>
    <w:rsid w:val="00D92720"/>
    <w:rsid w:val="00D95DC1"/>
    <w:rsid w:val="00D96AA5"/>
    <w:rsid w:val="00D971F9"/>
    <w:rsid w:val="00DA0258"/>
    <w:rsid w:val="00DA12D3"/>
    <w:rsid w:val="00DA29E0"/>
    <w:rsid w:val="00DB05D6"/>
    <w:rsid w:val="00DB1094"/>
    <w:rsid w:val="00DB3DF9"/>
    <w:rsid w:val="00DB67E2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2987"/>
    <w:rsid w:val="00DF7839"/>
    <w:rsid w:val="00E04325"/>
    <w:rsid w:val="00E04E06"/>
    <w:rsid w:val="00E1311A"/>
    <w:rsid w:val="00E15835"/>
    <w:rsid w:val="00E159FF"/>
    <w:rsid w:val="00E22380"/>
    <w:rsid w:val="00E30927"/>
    <w:rsid w:val="00E34AD6"/>
    <w:rsid w:val="00E35790"/>
    <w:rsid w:val="00E3604B"/>
    <w:rsid w:val="00E36418"/>
    <w:rsid w:val="00E4443E"/>
    <w:rsid w:val="00E44E36"/>
    <w:rsid w:val="00E541B2"/>
    <w:rsid w:val="00E547C5"/>
    <w:rsid w:val="00E630C0"/>
    <w:rsid w:val="00E700B6"/>
    <w:rsid w:val="00E70303"/>
    <w:rsid w:val="00E708CD"/>
    <w:rsid w:val="00E726A5"/>
    <w:rsid w:val="00E73614"/>
    <w:rsid w:val="00E7522F"/>
    <w:rsid w:val="00E85420"/>
    <w:rsid w:val="00E85AD8"/>
    <w:rsid w:val="00E86700"/>
    <w:rsid w:val="00E96364"/>
    <w:rsid w:val="00E97201"/>
    <w:rsid w:val="00EA09EA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06E8"/>
    <w:rsid w:val="00EF1147"/>
    <w:rsid w:val="00EF3BDD"/>
    <w:rsid w:val="00EF5346"/>
    <w:rsid w:val="00F0104E"/>
    <w:rsid w:val="00F05B21"/>
    <w:rsid w:val="00F14421"/>
    <w:rsid w:val="00F1677C"/>
    <w:rsid w:val="00F21031"/>
    <w:rsid w:val="00F2540F"/>
    <w:rsid w:val="00F330BF"/>
    <w:rsid w:val="00F333B4"/>
    <w:rsid w:val="00F33FDA"/>
    <w:rsid w:val="00F36DF5"/>
    <w:rsid w:val="00F375E8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75BBB"/>
    <w:rsid w:val="00F809FE"/>
    <w:rsid w:val="00F80D23"/>
    <w:rsid w:val="00F82A01"/>
    <w:rsid w:val="00F839FF"/>
    <w:rsid w:val="00F85BCC"/>
    <w:rsid w:val="00F869DD"/>
    <w:rsid w:val="00F9177A"/>
    <w:rsid w:val="00F97307"/>
    <w:rsid w:val="00FA3FDB"/>
    <w:rsid w:val="00FA7AF4"/>
    <w:rsid w:val="00FA7EAB"/>
    <w:rsid w:val="00FB3E53"/>
    <w:rsid w:val="00FB43F9"/>
    <w:rsid w:val="00FB71F7"/>
    <w:rsid w:val="00FC53B2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c/EuropeanNetworkRemembranceandSolidarity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mailto:lena.stojiljkovic@rijeka2020.e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oom.us/webinar/register/WN_eyLIXij6TdqVwx4p8mmJUg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17</cp:revision>
  <cp:lastPrinted>2020-08-24T10:16:00Z</cp:lastPrinted>
  <dcterms:created xsi:type="dcterms:W3CDTF">2020-10-28T10:03:00Z</dcterms:created>
  <dcterms:modified xsi:type="dcterms:W3CDTF">2020-10-28T10:06:00Z</dcterms:modified>
</cp:coreProperties>
</file>