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A2291" w14:textId="53B8CB77" w:rsidR="00DF2987" w:rsidRDefault="00A003F3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2</w:t>
      </w:r>
      <w:r w:rsidR="00B177F8">
        <w:rPr>
          <w:rFonts w:eastAsia="Times New Roman" w:cstheme="minorHAnsi"/>
          <w:color w:val="000000"/>
          <w:sz w:val="22"/>
          <w:szCs w:val="22"/>
          <w:lang w:eastAsia="hr-HR"/>
        </w:rPr>
        <w:t>4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 rujna 2020.g.</w:t>
      </w:r>
    </w:p>
    <w:p w14:paraId="4B1D4BC0" w14:textId="3DEFD9B8" w:rsidR="00A003F3" w:rsidRPr="00A003F3" w:rsidRDefault="00A003F3" w:rsidP="00A003F3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58040EF" w14:textId="36FE826E" w:rsidR="00A003F3" w:rsidRPr="00A003F3" w:rsidRDefault="00A003F3" w:rsidP="00A003F3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003F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POZIV NA KONFERENCIJU ZA MEDIJE</w:t>
      </w:r>
    </w:p>
    <w:p w14:paraId="3746ABB9" w14:textId="2D36A48F" w:rsidR="00A003F3" w:rsidRDefault="00A003F3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4BD3BE" w14:textId="77777777" w:rsidR="00A003F3" w:rsidRDefault="00A003F3" w:rsidP="00A003F3">
      <w:pPr>
        <w:shd w:val="clear" w:color="auto" w:fill="FFFFFF"/>
        <w:jc w:val="center"/>
        <w:textAlignment w:val="baseline"/>
        <w:rPr>
          <w:b/>
          <w:bCs/>
          <w:caps/>
          <w:sz w:val="22"/>
          <w:szCs w:val="22"/>
        </w:rPr>
      </w:pPr>
    </w:p>
    <w:p w14:paraId="55414EDC" w14:textId="23EB8305" w:rsidR="00DF2987" w:rsidRDefault="00A003F3" w:rsidP="00800CF9">
      <w:pPr>
        <w:shd w:val="clear" w:color="auto" w:fill="FFFFFF"/>
        <w:jc w:val="center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b/>
          <w:bCs/>
          <w:caps/>
          <w:sz w:val="22"/>
          <w:szCs w:val="22"/>
        </w:rPr>
        <w:t xml:space="preserve">NAJAVA </w:t>
      </w:r>
      <w:r w:rsidRPr="00DC2E16">
        <w:rPr>
          <w:b/>
          <w:bCs/>
          <w:caps/>
          <w:sz w:val="22"/>
          <w:szCs w:val="22"/>
        </w:rPr>
        <w:t>UMJETNIČKI VOĐEN</w:t>
      </w:r>
      <w:r>
        <w:rPr>
          <w:b/>
          <w:bCs/>
          <w:caps/>
          <w:sz w:val="22"/>
          <w:szCs w:val="22"/>
        </w:rPr>
        <w:t>E</w:t>
      </w:r>
      <w:r w:rsidRPr="00DC2E16">
        <w:rPr>
          <w:b/>
          <w:bCs/>
          <w:caps/>
          <w:sz w:val="22"/>
          <w:szCs w:val="22"/>
        </w:rPr>
        <w:t xml:space="preserve"> TUR</w:t>
      </w:r>
      <w:r>
        <w:rPr>
          <w:b/>
          <w:bCs/>
          <w:caps/>
          <w:sz w:val="22"/>
          <w:szCs w:val="22"/>
        </w:rPr>
        <w:t>E</w:t>
      </w:r>
      <w:r w:rsidRPr="00DC2E16">
        <w:rPr>
          <w:b/>
          <w:bCs/>
          <w:caps/>
          <w:sz w:val="22"/>
          <w:szCs w:val="22"/>
        </w:rPr>
        <w:t xml:space="preserve"> NIZ RJEČINU</w:t>
      </w:r>
      <w:r w:rsidRPr="00DC2E16">
        <w:rPr>
          <w:b/>
          <w:bCs/>
          <w:caps/>
          <w:sz w:val="22"/>
          <w:szCs w:val="22"/>
        </w:rPr>
        <w:cr/>
        <w:t xml:space="preserve">OD MLINA ŽAKALJ DO NJEZINOG UŠĆA – </w:t>
      </w:r>
      <w:r w:rsidRPr="00755835">
        <w:rPr>
          <w:b/>
          <w:bCs/>
          <w:i/>
          <w:iCs/>
          <w:caps/>
          <w:sz w:val="22"/>
          <w:szCs w:val="22"/>
        </w:rPr>
        <w:t>NESTVARNI GRADOVI</w:t>
      </w:r>
    </w:p>
    <w:p w14:paraId="7256E226" w14:textId="7506D897" w:rsidR="00DF2987" w:rsidRPr="00BC5566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2B01E61" w14:textId="299A8EA8" w:rsidR="00A003F3" w:rsidRPr="00BC5566" w:rsidRDefault="00A003F3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C5566"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Pr="00BC556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petak, 25. rujna 2020.g. u 10 sati u </w:t>
      </w:r>
      <w:proofErr w:type="spellStart"/>
      <w:r w:rsidRPr="00BC556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RiHubu</w:t>
      </w:r>
      <w:proofErr w:type="spellEnd"/>
      <w:r w:rsidRPr="00BC556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(Ivana </w:t>
      </w:r>
      <w:proofErr w:type="spellStart"/>
      <w:r w:rsidRPr="00BC5566">
        <w:rPr>
          <w:rFonts w:eastAsia="Times New Roman" w:cstheme="minorHAnsi"/>
          <w:color w:val="000000"/>
          <w:sz w:val="22"/>
          <w:szCs w:val="22"/>
          <w:lang w:eastAsia="hr-HR"/>
        </w:rPr>
        <w:t>Grohovca</w:t>
      </w:r>
      <w:proofErr w:type="spellEnd"/>
      <w:r w:rsidRPr="00BC556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1a, Rijeka) </w:t>
      </w:r>
      <w:r w:rsidRPr="00BC556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održat će se konferencija za medije na kojoj će biti najavljena umjetnički vođena tura niz Rječinu, od mlina </w:t>
      </w:r>
      <w:proofErr w:type="spellStart"/>
      <w:r w:rsidRPr="00BC556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Žakalj</w:t>
      </w:r>
      <w:proofErr w:type="spellEnd"/>
      <w:r w:rsidRPr="00BC556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do njezinog ušća </w:t>
      </w:r>
      <w:r w:rsidRPr="00BC5566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Nestvarni gradovi</w:t>
      </w:r>
      <w:r w:rsidRPr="00BC556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 koja je sastavni dio programa Rijeke 2020 – Europske prijestolnice kulture, a</w:t>
      </w:r>
      <w:r w:rsidRPr="00BC556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</w:t>
      </w:r>
      <w:r w:rsidRPr="00BC5566">
        <w:rPr>
          <w:b/>
          <w:bCs/>
          <w:sz w:val="22"/>
          <w:szCs w:val="22"/>
          <w:u w:color="555555"/>
        </w:rPr>
        <w:t xml:space="preserve">u izvedbi </w:t>
      </w:r>
      <w:r w:rsidRPr="00BC5566">
        <w:rPr>
          <w:rStyle w:val="None"/>
          <w:b/>
          <w:bCs/>
          <w:sz w:val="22"/>
          <w:szCs w:val="22"/>
          <w:u w:color="555555"/>
        </w:rPr>
        <w:t xml:space="preserve">Umjetničke organizacije KRILA. </w:t>
      </w:r>
      <w:r w:rsidRPr="00BC5566">
        <w:rPr>
          <w:rStyle w:val="None"/>
          <w:b/>
          <w:bCs/>
          <w:sz w:val="22"/>
          <w:szCs w:val="22"/>
          <w:u w:color="555555"/>
        </w:rPr>
        <w:br/>
      </w:r>
    </w:p>
    <w:p w14:paraId="5496C488" w14:textId="6D910695" w:rsidR="00A003F3" w:rsidRPr="008F6167" w:rsidRDefault="00A55C59" w:rsidP="00D23B6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F616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 konferenciji za medije govorit će:</w:t>
      </w:r>
    </w:p>
    <w:p w14:paraId="6FB66A0D" w14:textId="440F7287" w:rsidR="00A55C59" w:rsidRPr="00BC5566" w:rsidRDefault="00A55C59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FDD2348" w14:textId="5CCF42F3" w:rsidR="00A55C59" w:rsidRPr="00BC5566" w:rsidRDefault="00A55C59" w:rsidP="00BC5566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C5566">
        <w:rPr>
          <w:b/>
          <w:bCs/>
          <w:sz w:val="22"/>
          <w:szCs w:val="22"/>
        </w:rPr>
        <w:t xml:space="preserve">Ivana </w:t>
      </w:r>
      <w:proofErr w:type="spellStart"/>
      <w:r w:rsidRPr="00BC5566">
        <w:rPr>
          <w:b/>
          <w:bCs/>
          <w:sz w:val="22"/>
          <w:szCs w:val="22"/>
        </w:rPr>
        <w:t>Peranić</w:t>
      </w:r>
      <w:proofErr w:type="spellEnd"/>
      <w:r w:rsidRPr="00BC5566">
        <w:rPr>
          <w:sz w:val="22"/>
          <w:szCs w:val="22"/>
        </w:rPr>
        <w:t xml:space="preserve">, umjetnička </w:t>
      </w:r>
      <w:r w:rsidR="00BC5566">
        <w:rPr>
          <w:sz w:val="22"/>
          <w:szCs w:val="22"/>
        </w:rPr>
        <w:t xml:space="preserve">voditeljica KRILA, autorica i izvođačica </w:t>
      </w:r>
      <w:r w:rsidR="00BC5566" w:rsidRPr="00BC5566">
        <w:rPr>
          <w:i/>
          <w:iCs/>
          <w:sz w:val="22"/>
          <w:szCs w:val="22"/>
        </w:rPr>
        <w:t>Nestvarnih gradova</w:t>
      </w:r>
    </w:p>
    <w:p w14:paraId="164849CF" w14:textId="41593067" w:rsidR="00BC5566" w:rsidRPr="00BC5566" w:rsidRDefault="00BC5566" w:rsidP="00BC5566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C5566">
        <w:rPr>
          <w:b/>
          <w:bCs/>
          <w:sz w:val="22"/>
          <w:szCs w:val="22"/>
        </w:rPr>
        <w:t>Iva Korbar</w:t>
      </w:r>
      <w:r w:rsidRPr="00BC556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koautorica i izvođačica vodene etape </w:t>
      </w:r>
      <w:r w:rsidRPr="008F6167">
        <w:rPr>
          <w:i/>
          <w:iCs/>
          <w:sz w:val="22"/>
          <w:szCs w:val="22"/>
        </w:rPr>
        <w:t>Nestvarnih gradova</w:t>
      </w:r>
    </w:p>
    <w:p w14:paraId="7A380034" w14:textId="15A2A76D" w:rsidR="00A55C59" w:rsidRPr="00BC5566" w:rsidRDefault="00A55C59" w:rsidP="00BC5566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C5566">
        <w:rPr>
          <w:b/>
          <w:bCs/>
          <w:sz w:val="22"/>
          <w:szCs w:val="22"/>
        </w:rPr>
        <w:t xml:space="preserve">Anamarija </w:t>
      </w:r>
      <w:proofErr w:type="spellStart"/>
      <w:r w:rsidRPr="00BC5566">
        <w:rPr>
          <w:b/>
          <w:bCs/>
          <w:sz w:val="22"/>
          <w:szCs w:val="22"/>
        </w:rPr>
        <w:t>Drezga</w:t>
      </w:r>
      <w:proofErr w:type="spellEnd"/>
      <w:r w:rsidRPr="00BC5566">
        <w:rPr>
          <w:sz w:val="22"/>
          <w:szCs w:val="22"/>
        </w:rPr>
        <w:t>, izvođačica i polaznica edukacijskog programa KRILA</w:t>
      </w:r>
    </w:p>
    <w:p w14:paraId="56702130" w14:textId="0351B05C" w:rsidR="00A55C59" w:rsidRPr="00BC5566" w:rsidRDefault="00A55C59" w:rsidP="00BC5566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C5566">
        <w:rPr>
          <w:b/>
          <w:bCs/>
          <w:sz w:val="22"/>
          <w:szCs w:val="22"/>
        </w:rPr>
        <w:t xml:space="preserve">Bojan </w:t>
      </w:r>
      <w:proofErr w:type="spellStart"/>
      <w:r w:rsidRPr="00BC5566">
        <w:rPr>
          <w:b/>
          <w:bCs/>
          <w:sz w:val="22"/>
          <w:szCs w:val="22"/>
        </w:rPr>
        <w:t>Kukuljan</w:t>
      </w:r>
      <w:proofErr w:type="spellEnd"/>
      <w:r w:rsidRPr="00BC5566">
        <w:rPr>
          <w:sz w:val="22"/>
          <w:szCs w:val="22"/>
        </w:rPr>
        <w:t xml:space="preserve">, član udruge "Spasimo </w:t>
      </w:r>
      <w:proofErr w:type="spellStart"/>
      <w:r w:rsidRPr="00BC5566">
        <w:rPr>
          <w:sz w:val="22"/>
          <w:szCs w:val="22"/>
        </w:rPr>
        <w:t>Ričinu</w:t>
      </w:r>
      <w:proofErr w:type="spellEnd"/>
      <w:r w:rsidRPr="00BC5566">
        <w:rPr>
          <w:sz w:val="22"/>
          <w:szCs w:val="22"/>
        </w:rPr>
        <w:t>"</w:t>
      </w:r>
    </w:p>
    <w:p w14:paraId="6FE77044" w14:textId="69229319" w:rsidR="00A55C59" w:rsidRPr="00BC5566" w:rsidRDefault="00A55C59" w:rsidP="00BC5566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C5566">
        <w:rPr>
          <w:b/>
          <w:bCs/>
          <w:sz w:val="22"/>
          <w:szCs w:val="22"/>
        </w:rPr>
        <w:t>Marija Katalinić</w:t>
      </w:r>
      <w:r w:rsidRPr="00BC5566">
        <w:rPr>
          <w:sz w:val="22"/>
          <w:szCs w:val="22"/>
        </w:rPr>
        <w:t>, RIJEKA 2020</w:t>
      </w:r>
    </w:p>
    <w:p w14:paraId="26B61398" w14:textId="70FF4279" w:rsidR="00A55C59" w:rsidRPr="00BC5566" w:rsidRDefault="00A55C59" w:rsidP="00A55C59">
      <w:pPr>
        <w:rPr>
          <w:sz w:val="22"/>
          <w:szCs w:val="22"/>
        </w:rPr>
      </w:pPr>
      <w:r w:rsidRPr="00BC5566">
        <w:rPr>
          <w:sz w:val="22"/>
          <w:szCs w:val="22"/>
        </w:rPr>
        <w:t> </w:t>
      </w:r>
    </w:p>
    <w:p w14:paraId="0BA621A2" w14:textId="7F64F91F" w:rsidR="00BC5566" w:rsidRDefault="00BC5566" w:rsidP="00A55C59"/>
    <w:p w14:paraId="5FB62015" w14:textId="1F5CDFA3" w:rsidR="00BC5566" w:rsidRPr="00A55C59" w:rsidRDefault="00BC5566" w:rsidP="00A55C59">
      <w:r>
        <w:rPr>
          <w:b/>
          <w:bCs/>
          <w:sz w:val="22"/>
          <w:szCs w:val="22"/>
          <w:u w:color="555555"/>
        </w:rPr>
        <w:t xml:space="preserve">Program </w:t>
      </w:r>
      <w:r w:rsidRPr="00BC5566">
        <w:rPr>
          <w:b/>
          <w:bCs/>
          <w:i/>
          <w:iCs/>
          <w:sz w:val="22"/>
          <w:szCs w:val="22"/>
          <w:u w:color="555555"/>
        </w:rPr>
        <w:t>Nestvarni gradovi</w:t>
      </w:r>
      <w:r>
        <w:rPr>
          <w:b/>
          <w:bCs/>
          <w:sz w:val="22"/>
          <w:szCs w:val="22"/>
          <w:u w:color="555555"/>
        </w:rPr>
        <w:t xml:space="preserve"> </w:t>
      </w:r>
      <w:r w:rsidRPr="00423362">
        <w:rPr>
          <w:b/>
          <w:bCs/>
          <w:sz w:val="22"/>
          <w:szCs w:val="22"/>
          <w:u w:color="555555"/>
        </w:rPr>
        <w:t xml:space="preserve">održavat će se </w:t>
      </w:r>
      <w:r>
        <w:rPr>
          <w:b/>
          <w:bCs/>
          <w:sz w:val="22"/>
          <w:szCs w:val="22"/>
          <w:u w:color="555555"/>
        </w:rPr>
        <w:t>o</w:t>
      </w:r>
      <w:r w:rsidRPr="00423362">
        <w:rPr>
          <w:b/>
          <w:bCs/>
          <w:sz w:val="22"/>
          <w:szCs w:val="22"/>
          <w:u w:color="555555"/>
        </w:rPr>
        <w:t>d subote 26. rujna do utorka 29. rujna 2020.g. u vremenu od 16.30 do 19.00 sati</w:t>
      </w:r>
      <w:r>
        <w:rPr>
          <w:b/>
          <w:bCs/>
          <w:sz w:val="22"/>
          <w:szCs w:val="22"/>
          <w:u w:color="555555"/>
        </w:rPr>
        <w:t xml:space="preserve">. </w:t>
      </w:r>
    </w:p>
    <w:p w14:paraId="1F1B9616" w14:textId="00E111F4" w:rsidR="00BC5566" w:rsidRPr="00D85C33" w:rsidRDefault="00BC5566" w:rsidP="00BC5566">
      <w:pPr>
        <w:pStyle w:val="Body"/>
        <w:shd w:val="clear" w:color="auto" w:fill="FFFFFF"/>
        <w:spacing w:after="137" w:line="288" w:lineRule="atLeast"/>
        <w:outlineLvl w:val="1"/>
        <w:rPr>
          <w:rStyle w:val="None"/>
          <w:rFonts w:asciiTheme="minorHAnsi" w:hAnsiTheme="minorHAnsi"/>
          <w:color w:val="auto"/>
          <w:sz w:val="22"/>
          <w:szCs w:val="22"/>
          <w:u w:color="555555"/>
        </w:rPr>
      </w:pPr>
      <w:proofErr w:type="spellStart"/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</w:t>
      </w:r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mjetnici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izvođači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vode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publiku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putovanje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 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provode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je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odabranim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lokacijama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,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dajući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novi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pogled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grad,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otkrivajući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njegovu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slojevitost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kroz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prostor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vrijeme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. </w:t>
      </w:r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br/>
      </w:r>
      <w:proofErr w:type="spellStart"/>
      <w:r w:rsidRPr="00DC2E16">
        <w:rPr>
          <w:rStyle w:val="None"/>
          <w:rFonts w:asciiTheme="minorHAnsi" w:hAnsiTheme="minorHAnsi"/>
          <w:color w:val="auto"/>
          <w:sz w:val="22"/>
          <w:szCs w:val="22"/>
        </w:rPr>
        <w:t>Početna</w:t>
      </w:r>
      <w:proofErr w:type="spellEnd"/>
      <w:r w:rsidRPr="00DC2E16">
        <w:rPr>
          <w:rStyle w:val="None"/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Pr="00DC2E16">
        <w:rPr>
          <w:rStyle w:val="None"/>
          <w:rFonts w:asciiTheme="minorHAnsi" w:hAnsiTheme="minorHAnsi"/>
          <w:color w:val="auto"/>
          <w:sz w:val="22"/>
          <w:szCs w:val="22"/>
        </w:rPr>
        <w:t>lokacija</w:t>
      </w:r>
      <w:proofErr w:type="spellEnd"/>
      <w:r w:rsidRPr="00DC2E16">
        <w:rPr>
          <w:rStyle w:val="None"/>
          <w:rFonts w:asciiTheme="minorHAnsi" w:hAnsiTheme="minorHAnsi"/>
          <w:color w:val="auto"/>
          <w:sz w:val="22"/>
          <w:szCs w:val="22"/>
        </w:rPr>
        <w:t xml:space="preserve"> je</w:t>
      </w:r>
      <w:r>
        <w:rPr>
          <w:rStyle w:val="None"/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>mlin</w:t>
      </w:r>
      <w:proofErr w:type="spellEnd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>Žakalj</w:t>
      </w:r>
      <w:proofErr w:type="spellEnd"/>
      <w:r w:rsidR="00800CF9">
        <w:rPr>
          <w:rFonts w:asciiTheme="minorHAnsi" w:hAnsiTheme="minorHAnsi"/>
          <w:color w:val="auto"/>
          <w:sz w:val="22"/>
          <w:szCs w:val="22"/>
        </w:rPr>
        <w:t xml:space="preserve">, </w:t>
      </w:r>
      <w:proofErr w:type="spellStart"/>
      <w:r w:rsidR="00800CF9">
        <w:rPr>
          <w:rFonts w:asciiTheme="minorHAnsi" w:hAnsiTheme="minorHAnsi"/>
          <w:color w:val="auto"/>
          <w:sz w:val="22"/>
          <w:szCs w:val="22"/>
        </w:rPr>
        <w:t>zatim</w:t>
      </w:r>
      <w:proofErr w:type="spellEnd"/>
      <w:r w:rsidR="00800CF9">
        <w:rPr>
          <w:rFonts w:asciiTheme="minorHAnsi" w:hAnsiTheme="minorHAnsi"/>
          <w:color w:val="auto"/>
          <w:sz w:val="22"/>
          <w:szCs w:val="22"/>
        </w:rPr>
        <w:t xml:space="preserve"> se </w:t>
      </w:r>
      <w:proofErr w:type="spellStart"/>
      <w:r w:rsidR="00800CF9">
        <w:rPr>
          <w:rFonts w:asciiTheme="minorHAnsi" w:hAnsiTheme="minorHAnsi"/>
          <w:color w:val="auto"/>
          <w:sz w:val="22"/>
          <w:szCs w:val="22"/>
        </w:rPr>
        <w:t>publika</w:t>
      </w:r>
      <w:proofErr w:type="spellEnd"/>
      <w:r w:rsidR="00800CF9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800CF9">
        <w:rPr>
          <w:rFonts w:asciiTheme="minorHAnsi" w:hAnsiTheme="minorHAnsi"/>
          <w:color w:val="auto"/>
          <w:sz w:val="22"/>
          <w:szCs w:val="22"/>
        </w:rPr>
        <w:t>zaustavlja</w:t>
      </w:r>
      <w:proofErr w:type="spellEnd"/>
      <w:r w:rsidR="00800CF9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800CF9">
        <w:rPr>
          <w:rFonts w:asciiTheme="minorHAnsi" w:hAnsiTheme="minorHAnsi"/>
          <w:color w:val="auto"/>
          <w:sz w:val="22"/>
          <w:szCs w:val="22"/>
        </w:rPr>
        <w:t>na</w:t>
      </w:r>
      <w:proofErr w:type="spellEnd"/>
      <w:r w:rsidR="00800CF9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bazen</w:t>
      </w:r>
      <w:r w:rsidR="00800CF9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u</w:t>
      </w:r>
      <w:proofErr w:type="spellEnd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Školjić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,</w:t>
      </w:r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800CF9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odakle</w:t>
      </w:r>
      <w:proofErr w:type="spellEnd"/>
      <w:r w:rsidR="00800CF9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se ide </w:t>
      </w:r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do 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Konta</w:t>
      </w:r>
      <w:proofErr w:type="spellEnd"/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 </w:t>
      </w:r>
      <w:proofErr w:type="spellStart"/>
      <w:r w:rsidR="00800CF9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te</w:t>
      </w:r>
      <w:proofErr w:type="spellEnd"/>
      <w:r w:rsidR="00800CF9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800CF9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naposljetku</w:t>
      </w:r>
      <w:proofErr w:type="spellEnd"/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do 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Export</w:t>
      </w:r>
      <w:r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a</w:t>
      </w:r>
      <w:proofErr w:type="spellEnd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na</w:t>
      </w:r>
      <w:proofErr w:type="spellEnd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 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Delti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,</w:t>
      </w:r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 </w:t>
      </w:r>
      <w:proofErr w:type="spellStart"/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gdje</w:t>
      </w:r>
      <w:proofErr w:type="spellEnd"/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program </w:t>
      </w:r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u </w:t>
      </w: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trajanju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od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dva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i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pol </w:t>
      </w: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sata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- </w:t>
      </w:r>
      <w:proofErr w:type="spellStart"/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završava</w:t>
      </w:r>
      <w:proofErr w:type="spellEnd"/>
      <w:r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.</w:t>
      </w:r>
    </w:p>
    <w:p w14:paraId="3C63D94C" w14:textId="6CB928DD" w:rsidR="00800CF9" w:rsidRDefault="00BC5566" w:rsidP="00BC5566">
      <w:pPr>
        <w:shd w:val="clear" w:color="auto" w:fill="FFFFFF"/>
        <w:textAlignment w:val="baseline"/>
        <w:rPr>
          <w:b/>
          <w:bCs/>
          <w:sz w:val="22"/>
          <w:szCs w:val="22"/>
          <w:u w:color="555555"/>
        </w:rPr>
      </w:pPr>
      <w:r w:rsidRPr="00423362">
        <w:rPr>
          <w:b/>
          <w:bCs/>
          <w:sz w:val="22"/>
          <w:szCs w:val="22"/>
          <w:u w:color="555555"/>
        </w:rPr>
        <w:t xml:space="preserve">Lokacije prate Rječinu koja je ujedno i glavna zvijezda vodilja završne etape ovog petogodišnjeg projekta koji su razvijali brojni transnacionalni nezavisni izvedbeni umjetnici. </w:t>
      </w:r>
      <w:r w:rsidRPr="00423362">
        <w:rPr>
          <w:b/>
          <w:bCs/>
          <w:sz w:val="22"/>
          <w:szCs w:val="22"/>
          <w:u w:color="555555"/>
        </w:rPr>
        <w:cr/>
      </w:r>
    </w:p>
    <w:p w14:paraId="38FEB968" w14:textId="5D93FF7D" w:rsidR="00BC5566" w:rsidRDefault="00BC5566" w:rsidP="00BC5566">
      <w:pPr>
        <w:shd w:val="clear" w:color="auto" w:fill="FFFFFF"/>
        <w:textAlignment w:val="baseline"/>
        <w:rPr>
          <w:rStyle w:val="None"/>
          <w:sz w:val="22"/>
          <w:szCs w:val="22"/>
          <w:u w:color="555555"/>
        </w:rPr>
      </w:pPr>
      <w:r>
        <w:rPr>
          <w:sz w:val="22"/>
          <w:szCs w:val="22"/>
          <w:u w:color="555555"/>
        </w:rPr>
        <w:t xml:space="preserve">Projekt je </w:t>
      </w:r>
      <w:r w:rsidRPr="00C24321">
        <w:rPr>
          <w:sz w:val="22"/>
          <w:szCs w:val="22"/>
          <w:u w:color="555555"/>
        </w:rPr>
        <w:t>nasta</w:t>
      </w:r>
      <w:r>
        <w:rPr>
          <w:sz w:val="22"/>
          <w:szCs w:val="22"/>
          <w:u w:color="555555"/>
        </w:rPr>
        <w:t>o</w:t>
      </w:r>
      <w:r w:rsidRPr="00C24321">
        <w:rPr>
          <w:sz w:val="22"/>
          <w:szCs w:val="22"/>
          <w:u w:color="555555"/>
        </w:rPr>
        <w:t xml:space="preserve"> unutar suradnje KRILA s kolektivima ACTS (Oslo, Norveška), MOVEO (Barcelona, Španjolska), </w:t>
      </w:r>
      <w:proofErr w:type="spellStart"/>
      <w:r w:rsidRPr="00C24321">
        <w:rPr>
          <w:sz w:val="22"/>
          <w:szCs w:val="22"/>
          <w:u w:color="555555"/>
        </w:rPr>
        <w:t>Platform</w:t>
      </w:r>
      <w:proofErr w:type="spellEnd"/>
      <w:r w:rsidRPr="00C24321">
        <w:rPr>
          <w:sz w:val="22"/>
          <w:szCs w:val="22"/>
          <w:u w:color="555555"/>
        </w:rPr>
        <w:t xml:space="preserve"> 88 (</w:t>
      </w:r>
      <w:proofErr w:type="spellStart"/>
      <w:r w:rsidRPr="00C24321">
        <w:rPr>
          <w:sz w:val="22"/>
          <w:szCs w:val="22"/>
          <w:u w:color="555555"/>
        </w:rPr>
        <w:t>Montpellier</w:t>
      </w:r>
      <w:proofErr w:type="spellEnd"/>
      <w:r w:rsidRPr="00C24321">
        <w:rPr>
          <w:sz w:val="22"/>
          <w:szCs w:val="22"/>
          <w:u w:color="555555"/>
        </w:rPr>
        <w:t xml:space="preserve">, Francuska), </w:t>
      </w:r>
      <w:proofErr w:type="spellStart"/>
      <w:r w:rsidRPr="00C24321">
        <w:rPr>
          <w:sz w:val="22"/>
          <w:szCs w:val="22"/>
          <w:u w:color="555555"/>
        </w:rPr>
        <w:t>Poulpe</w:t>
      </w:r>
      <w:proofErr w:type="spellEnd"/>
      <w:r w:rsidRPr="00C24321">
        <w:rPr>
          <w:sz w:val="22"/>
          <w:szCs w:val="22"/>
          <w:u w:color="555555"/>
        </w:rPr>
        <w:t xml:space="preserve"> </w:t>
      </w:r>
      <w:proofErr w:type="spellStart"/>
      <w:r w:rsidRPr="00C24321">
        <w:rPr>
          <w:sz w:val="22"/>
          <w:szCs w:val="22"/>
          <w:u w:color="555555"/>
        </w:rPr>
        <w:t>Electrique</w:t>
      </w:r>
      <w:proofErr w:type="spellEnd"/>
      <w:r w:rsidRPr="00C24321">
        <w:rPr>
          <w:sz w:val="22"/>
          <w:szCs w:val="22"/>
          <w:u w:color="555555"/>
        </w:rPr>
        <w:t xml:space="preserve"> (</w:t>
      </w:r>
      <w:proofErr w:type="spellStart"/>
      <w:r w:rsidRPr="00C24321">
        <w:rPr>
          <w:sz w:val="22"/>
          <w:szCs w:val="22"/>
          <w:u w:color="555555"/>
        </w:rPr>
        <w:t>Arcueil</w:t>
      </w:r>
      <w:proofErr w:type="spellEnd"/>
      <w:r w:rsidRPr="00C24321">
        <w:rPr>
          <w:sz w:val="22"/>
          <w:szCs w:val="22"/>
          <w:u w:color="555555"/>
        </w:rPr>
        <w:t xml:space="preserve">, Francuska), </w:t>
      </w:r>
      <w:proofErr w:type="spellStart"/>
      <w:r w:rsidRPr="00C24321">
        <w:rPr>
          <w:sz w:val="22"/>
          <w:szCs w:val="22"/>
          <w:u w:color="555555"/>
        </w:rPr>
        <w:t>ToTum</w:t>
      </w:r>
      <w:proofErr w:type="spellEnd"/>
      <w:r w:rsidRPr="00C24321">
        <w:rPr>
          <w:sz w:val="22"/>
          <w:szCs w:val="22"/>
          <w:u w:color="555555"/>
        </w:rPr>
        <w:t xml:space="preserve"> </w:t>
      </w:r>
      <w:proofErr w:type="spellStart"/>
      <w:r w:rsidRPr="00C24321">
        <w:rPr>
          <w:sz w:val="22"/>
          <w:szCs w:val="22"/>
          <w:u w:color="555555"/>
        </w:rPr>
        <w:t>TeaTre</w:t>
      </w:r>
      <w:proofErr w:type="spellEnd"/>
      <w:r w:rsidRPr="00C24321">
        <w:rPr>
          <w:sz w:val="22"/>
          <w:szCs w:val="22"/>
          <w:u w:color="555555"/>
        </w:rPr>
        <w:t xml:space="preserve"> (Barcelona, Španjolska) i </w:t>
      </w:r>
      <w:proofErr w:type="spellStart"/>
      <w:r w:rsidRPr="00C24321">
        <w:rPr>
          <w:sz w:val="22"/>
          <w:szCs w:val="22"/>
          <w:u w:color="555555"/>
        </w:rPr>
        <w:t>Workinglifebalance</w:t>
      </w:r>
      <w:proofErr w:type="spellEnd"/>
      <w:r w:rsidRPr="00C24321">
        <w:rPr>
          <w:sz w:val="22"/>
          <w:szCs w:val="22"/>
          <w:u w:color="555555"/>
        </w:rPr>
        <w:t xml:space="preserve"> </w:t>
      </w:r>
      <w:proofErr w:type="spellStart"/>
      <w:r w:rsidRPr="00C24321">
        <w:rPr>
          <w:sz w:val="22"/>
          <w:szCs w:val="22"/>
          <w:u w:color="555555"/>
        </w:rPr>
        <w:t>Ltd</w:t>
      </w:r>
      <w:proofErr w:type="spellEnd"/>
      <w:r w:rsidRPr="00C24321">
        <w:rPr>
          <w:sz w:val="22"/>
          <w:szCs w:val="22"/>
          <w:u w:color="555555"/>
        </w:rPr>
        <w:t xml:space="preserve">. (Graz, Austrija). Metodologiju “misaonih tijela” na specifičnim lokacijama razvile su umjetnice Fernanda </w:t>
      </w:r>
      <w:proofErr w:type="spellStart"/>
      <w:r w:rsidRPr="00C24321">
        <w:rPr>
          <w:sz w:val="22"/>
          <w:szCs w:val="22"/>
          <w:u w:color="555555"/>
        </w:rPr>
        <w:t>Branco</w:t>
      </w:r>
      <w:proofErr w:type="spellEnd"/>
      <w:r w:rsidRPr="00C24321">
        <w:rPr>
          <w:sz w:val="22"/>
          <w:szCs w:val="22"/>
          <w:u w:color="555555"/>
        </w:rPr>
        <w:t xml:space="preserve"> (Brazil/Norveška), Monica </w:t>
      </w:r>
      <w:proofErr w:type="spellStart"/>
      <w:r w:rsidRPr="00C24321">
        <w:rPr>
          <w:sz w:val="22"/>
          <w:szCs w:val="22"/>
          <w:u w:color="555555"/>
        </w:rPr>
        <w:t>Giacomin</w:t>
      </w:r>
      <w:proofErr w:type="spellEnd"/>
      <w:r w:rsidRPr="00C24321">
        <w:rPr>
          <w:sz w:val="22"/>
          <w:szCs w:val="22"/>
          <w:u w:color="555555"/>
        </w:rPr>
        <w:t xml:space="preserve"> (Italija/UK) i Ivana </w:t>
      </w:r>
      <w:proofErr w:type="spellStart"/>
      <w:r w:rsidRPr="00C24321">
        <w:rPr>
          <w:sz w:val="22"/>
          <w:szCs w:val="22"/>
          <w:u w:color="555555"/>
        </w:rPr>
        <w:t>Peranić</w:t>
      </w:r>
      <w:proofErr w:type="spellEnd"/>
      <w:r w:rsidRPr="00C24321">
        <w:rPr>
          <w:sz w:val="22"/>
          <w:szCs w:val="22"/>
          <w:u w:color="555555"/>
        </w:rPr>
        <w:t>. Umjetnica Iva Korbar donijela je u projekt svoju metodologiju izvedbenog rada u prirodi – </w:t>
      </w:r>
      <w:proofErr w:type="spellStart"/>
      <w:r w:rsidRPr="005D3992">
        <w:rPr>
          <w:rStyle w:val="Hyperlink0"/>
          <w:rFonts w:asciiTheme="minorHAnsi" w:hAnsiTheme="minorHAnsi"/>
          <w:color w:val="auto"/>
          <w:sz w:val="22"/>
          <w:szCs w:val="22"/>
          <w:u w:val="none"/>
        </w:rPr>
        <w:t>Realms</w:t>
      </w:r>
      <w:proofErr w:type="spellEnd"/>
      <w:r w:rsidRPr="00C24321">
        <w:rPr>
          <w:rStyle w:val="None"/>
          <w:sz w:val="22"/>
          <w:szCs w:val="22"/>
          <w:u w:color="555555"/>
        </w:rPr>
        <w:t>.</w:t>
      </w:r>
      <w:r w:rsidRPr="00C24321">
        <w:rPr>
          <w:rStyle w:val="None"/>
          <w:sz w:val="22"/>
          <w:szCs w:val="22"/>
          <w:u w:color="555555"/>
        </w:rPr>
        <w:cr/>
      </w:r>
    </w:p>
    <w:p w14:paraId="54FAD4F0" w14:textId="77777777" w:rsidR="007D3925" w:rsidRDefault="007D3925" w:rsidP="00BC5566">
      <w:pPr>
        <w:shd w:val="clear" w:color="auto" w:fill="FFFFFF"/>
        <w:textAlignment w:val="baseline"/>
        <w:rPr>
          <w:rStyle w:val="None"/>
          <w:sz w:val="22"/>
          <w:szCs w:val="22"/>
          <w:u w:color="555555"/>
        </w:rPr>
      </w:pPr>
    </w:p>
    <w:p w14:paraId="6D175E23" w14:textId="0858E2A0" w:rsidR="00800CF9" w:rsidRDefault="00800CF9" w:rsidP="00BC5566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Style w:val="None"/>
          <w:sz w:val="22"/>
          <w:szCs w:val="22"/>
          <w:u w:color="555555"/>
        </w:rPr>
        <w:t>Unaprijed zahvaljujem na dolasku.</w:t>
      </w: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E139E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D7CD024" w:rsidR="00D208BD" w:rsidRPr="00D85C33" w:rsidRDefault="00ED6AF8" w:rsidP="00D85C33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sectPr w:rsidR="00D208BD" w:rsidRPr="00D85C33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B251B" w14:textId="77777777" w:rsidR="00E139EF" w:rsidRDefault="00E139EF" w:rsidP="00881B94">
      <w:r>
        <w:separator/>
      </w:r>
    </w:p>
  </w:endnote>
  <w:endnote w:type="continuationSeparator" w:id="0">
    <w:p w14:paraId="7F6C4F62" w14:textId="77777777" w:rsidR="00E139EF" w:rsidRDefault="00E139E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139E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7B93E" w14:textId="77777777" w:rsidR="00E139EF" w:rsidRDefault="00E139EF" w:rsidP="00881B94">
      <w:r>
        <w:separator/>
      </w:r>
    </w:p>
  </w:footnote>
  <w:footnote w:type="continuationSeparator" w:id="0">
    <w:p w14:paraId="19A83EDE" w14:textId="77777777" w:rsidR="00E139EF" w:rsidRDefault="00E139E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A2DCF"/>
    <w:multiLevelType w:val="hybridMultilevel"/>
    <w:tmpl w:val="B130EC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1F3D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3925"/>
    <w:rsid w:val="007D4B80"/>
    <w:rsid w:val="007D4DE8"/>
    <w:rsid w:val="007D5815"/>
    <w:rsid w:val="007E32A6"/>
    <w:rsid w:val="007F3998"/>
    <w:rsid w:val="007F5696"/>
    <w:rsid w:val="007F6849"/>
    <w:rsid w:val="00800CF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E02F3"/>
    <w:rsid w:val="008E4881"/>
    <w:rsid w:val="008E7185"/>
    <w:rsid w:val="008F05DD"/>
    <w:rsid w:val="008F6167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03F3"/>
    <w:rsid w:val="00A03B89"/>
    <w:rsid w:val="00A200E9"/>
    <w:rsid w:val="00A21FA1"/>
    <w:rsid w:val="00A262BE"/>
    <w:rsid w:val="00A36B77"/>
    <w:rsid w:val="00A41010"/>
    <w:rsid w:val="00A42D19"/>
    <w:rsid w:val="00A47D19"/>
    <w:rsid w:val="00A55C5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578B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177F8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5566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4E71"/>
    <w:rsid w:val="00D85C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39EF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55</cp:revision>
  <cp:lastPrinted>2020-08-24T10:16:00Z</cp:lastPrinted>
  <dcterms:created xsi:type="dcterms:W3CDTF">2020-09-24T07:26:00Z</dcterms:created>
  <dcterms:modified xsi:type="dcterms:W3CDTF">2020-09-24T07:48:00Z</dcterms:modified>
</cp:coreProperties>
</file>