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0EA29A" w14:textId="2F677DE1" w:rsidR="00586919" w:rsidRPr="001B65DB" w:rsidRDefault="00586919" w:rsidP="007E32A6">
      <w:pPr>
        <w:rPr>
          <w:rFonts w:cstheme="minorHAnsi"/>
          <w:sz w:val="20"/>
          <w:szCs w:val="20"/>
          <w:shd w:val="clear" w:color="auto" w:fill="FFFFFF"/>
        </w:rPr>
      </w:pPr>
      <w:r w:rsidRPr="001B65DB">
        <w:rPr>
          <w:rFonts w:cstheme="minorHAnsi"/>
          <w:sz w:val="20"/>
          <w:szCs w:val="20"/>
          <w:shd w:val="clear" w:color="auto" w:fill="FFFFFF"/>
        </w:rPr>
        <w:t>Rijeka, 20. kolovoza 2020.g.</w:t>
      </w:r>
    </w:p>
    <w:p w14:paraId="44E9599E" w14:textId="5B33D40F" w:rsidR="00586919" w:rsidRPr="001B65DB" w:rsidRDefault="00586919" w:rsidP="0096781A">
      <w:pPr>
        <w:jc w:val="right"/>
        <w:rPr>
          <w:rFonts w:cstheme="minorHAnsi"/>
          <w:b/>
          <w:bCs/>
          <w:sz w:val="20"/>
          <w:szCs w:val="20"/>
          <w:shd w:val="clear" w:color="auto" w:fill="FFFFFF"/>
        </w:rPr>
      </w:pPr>
      <w:r w:rsidRPr="001B65DB">
        <w:rPr>
          <w:rFonts w:cstheme="minorHAnsi"/>
          <w:b/>
          <w:bCs/>
          <w:sz w:val="20"/>
          <w:szCs w:val="20"/>
          <w:shd w:val="clear" w:color="auto" w:fill="FFFFFF"/>
        </w:rPr>
        <w:t>NAJAVA DOGAĐANJA I POZIV ZA MEDIJE</w:t>
      </w:r>
    </w:p>
    <w:p w14:paraId="46DB5FD7" w14:textId="77777777" w:rsidR="009E7830" w:rsidRPr="001B65DB" w:rsidRDefault="009E7830" w:rsidP="007E32A6">
      <w:pPr>
        <w:rPr>
          <w:rFonts w:cstheme="minorHAnsi"/>
          <w:sz w:val="20"/>
          <w:szCs w:val="20"/>
          <w:shd w:val="clear" w:color="auto" w:fill="FFFFFF"/>
        </w:rPr>
      </w:pPr>
    </w:p>
    <w:p w14:paraId="52DAC205" w14:textId="2D5210E2" w:rsidR="00586919" w:rsidRPr="001B65DB" w:rsidRDefault="00586919" w:rsidP="00586919">
      <w:pPr>
        <w:jc w:val="center"/>
        <w:rPr>
          <w:rFonts w:cstheme="minorHAnsi"/>
          <w:b/>
          <w:bCs/>
          <w:sz w:val="20"/>
          <w:szCs w:val="20"/>
          <w:shd w:val="clear" w:color="auto" w:fill="FFFFFF"/>
        </w:rPr>
      </w:pPr>
      <w:r w:rsidRPr="001B65DB">
        <w:rPr>
          <w:rFonts w:cstheme="minorHAnsi"/>
          <w:b/>
          <w:bCs/>
          <w:sz w:val="20"/>
          <w:szCs w:val="20"/>
          <w:shd w:val="clear" w:color="auto" w:fill="FFFFFF"/>
        </w:rPr>
        <w:t xml:space="preserve">OTVORENJE IZLOŽBE </w:t>
      </w:r>
      <w:r w:rsidRPr="001B65DB">
        <w:rPr>
          <w:rFonts w:cstheme="minorHAnsi"/>
          <w:b/>
          <w:bCs/>
          <w:i/>
          <w:iCs/>
          <w:sz w:val="20"/>
          <w:szCs w:val="20"/>
          <w:shd w:val="clear" w:color="auto" w:fill="FFFFFF"/>
        </w:rPr>
        <w:t>TERRA EFFLUVIENS</w:t>
      </w:r>
    </w:p>
    <w:p w14:paraId="2DF31F0E" w14:textId="07B8AD3D" w:rsidR="00586919" w:rsidRPr="001B65DB" w:rsidRDefault="00586919" w:rsidP="00586919">
      <w:pPr>
        <w:jc w:val="center"/>
        <w:rPr>
          <w:rFonts w:cstheme="minorHAnsi"/>
          <w:b/>
          <w:bCs/>
          <w:sz w:val="20"/>
          <w:szCs w:val="20"/>
          <w:shd w:val="clear" w:color="auto" w:fill="FFFFFF"/>
        </w:rPr>
      </w:pPr>
      <w:r w:rsidRPr="001B65DB">
        <w:rPr>
          <w:rFonts w:cstheme="minorHAnsi"/>
          <w:b/>
          <w:bCs/>
          <w:sz w:val="20"/>
          <w:szCs w:val="20"/>
          <w:shd w:val="clear" w:color="auto" w:fill="FFFFFF"/>
        </w:rPr>
        <w:t xml:space="preserve">I INSTALACIJE </w:t>
      </w:r>
      <w:r w:rsidRPr="001B65DB">
        <w:rPr>
          <w:rFonts w:cstheme="minorHAnsi"/>
          <w:b/>
          <w:bCs/>
          <w:i/>
          <w:iCs/>
          <w:sz w:val="20"/>
          <w:szCs w:val="20"/>
          <w:shd w:val="clear" w:color="auto" w:fill="FFFFFF"/>
        </w:rPr>
        <w:t>OBLOMO: ZAPOSLEN LIJENOŠĆU</w:t>
      </w:r>
      <w:r w:rsidRPr="001B65DB">
        <w:rPr>
          <w:rFonts w:cstheme="minorHAnsi"/>
          <w:b/>
          <w:bCs/>
          <w:sz w:val="20"/>
          <w:szCs w:val="20"/>
          <w:shd w:val="clear" w:color="auto" w:fill="FFFFFF"/>
        </w:rPr>
        <w:t xml:space="preserve"> U EXPORTU</w:t>
      </w:r>
    </w:p>
    <w:p w14:paraId="257C424F" w14:textId="77777777" w:rsidR="009E7830" w:rsidRPr="001B65DB" w:rsidRDefault="009E7830" w:rsidP="007E32A6">
      <w:pPr>
        <w:rPr>
          <w:rFonts w:cstheme="minorHAnsi"/>
          <w:sz w:val="20"/>
          <w:szCs w:val="20"/>
          <w:shd w:val="clear" w:color="auto" w:fill="FFFFFF"/>
        </w:rPr>
      </w:pPr>
    </w:p>
    <w:p w14:paraId="24092E6D" w14:textId="6972B1BB" w:rsidR="00586919" w:rsidRPr="001B65DB" w:rsidRDefault="00586919" w:rsidP="00586919">
      <w:pPr>
        <w:rPr>
          <w:rFonts w:cstheme="minorHAnsi"/>
          <w:b/>
          <w:bCs/>
          <w:sz w:val="20"/>
          <w:szCs w:val="20"/>
        </w:rPr>
      </w:pPr>
      <w:r w:rsidRPr="001B65DB">
        <w:rPr>
          <w:rFonts w:cstheme="minorHAnsi"/>
          <w:b/>
          <w:bCs/>
          <w:sz w:val="20"/>
          <w:szCs w:val="20"/>
        </w:rPr>
        <w:tab/>
        <w:t xml:space="preserve">U petak 21. kolovoza u 19 sati u </w:t>
      </w:r>
      <w:proofErr w:type="spellStart"/>
      <w:r w:rsidRPr="001B65DB">
        <w:rPr>
          <w:rFonts w:cstheme="minorHAnsi"/>
          <w:b/>
          <w:bCs/>
          <w:sz w:val="20"/>
          <w:szCs w:val="20"/>
        </w:rPr>
        <w:t>Exportu</w:t>
      </w:r>
      <w:proofErr w:type="spellEnd"/>
      <w:r w:rsidRPr="001B65DB">
        <w:rPr>
          <w:rFonts w:cstheme="minorHAnsi"/>
          <w:b/>
          <w:bCs/>
          <w:sz w:val="20"/>
          <w:szCs w:val="20"/>
        </w:rPr>
        <w:t xml:space="preserve"> na riječkoj Delti</w:t>
      </w:r>
      <w:r w:rsidR="009E7830" w:rsidRPr="001B65DB">
        <w:rPr>
          <w:rFonts w:cstheme="minorHAnsi"/>
          <w:b/>
          <w:bCs/>
          <w:sz w:val="20"/>
          <w:szCs w:val="20"/>
        </w:rPr>
        <w:t>, u sklopu projekta Rijeka 2020 – Europska prijestolnica kulture,</w:t>
      </w:r>
      <w:r w:rsidRPr="001B65DB">
        <w:rPr>
          <w:rFonts w:cstheme="minorHAnsi"/>
          <w:b/>
          <w:bCs/>
          <w:sz w:val="20"/>
          <w:szCs w:val="20"/>
        </w:rPr>
        <w:t xml:space="preserve"> bit će otvorena izložba </w:t>
      </w:r>
      <w:r w:rsidRPr="001B65DB">
        <w:rPr>
          <w:rFonts w:cstheme="minorHAnsi"/>
          <w:b/>
          <w:bCs/>
          <w:i/>
          <w:iCs/>
          <w:sz w:val="20"/>
          <w:szCs w:val="20"/>
        </w:rPr>
        <w:t xml:space="preserve">Terra </w:t>
      </w:r>
      <w:proofErr w:type="spellStart"/>
      <w:r w:rsidRPr="001B65DB">
        <w:rPr>
          <w:rFonts w:cstheme="minorHAnsi"/>
          <w:b/>
          <w:bCs/>
          <w:i/>
          <w:iCs/>
          <w:sz w:val="20"/>
          <w:szCs w:val="20"/>
        </w:rPr>
        <w:t>Effluviens</w:t>
      </w:r>
      <w:proofErr w:type="spellEnd"/>
      <w:r w:rsidRPr="001B65DB">
        <w:rPr>
          <w:rFonts w:cstheme="minorHAnsi"/>
          <w:b/>
          <w:bCs/>
          <w:sz w:val="20"/>
          <w:szCs w:val="20"/>
        </w:rPr>
        <w:t xml:space="preserve">, dizajnera i povjesničara umjetnosti Nikole Bojića i suradnika te instalacija </w:t>
      </w:r>
      <w:proofErr w:type="spellStart"/>
      <w:r w:rsidRPr="001B65DB">
        <w:rPr>
          <w:rFonts w:cstheme="minorHAnsi"/>
          <w:b/>
          <w:bCs/>
          <w:i/>
          <w:iCs/>
          <w:sz w:val="20"/>
          <w:szCs w:val="20"/>
        </w:rPr>
        <w:t>Oblomo</w:t>
      </w:r>
      <w:proofErr w:type="spellEnd"/>
      <w:r w:rsidRPr="001B65DB">
        <w:rPr>
          <w:rFonts w:cstheme="minorHAnsi"/>
          <w:b/>
          <w:bCs/>
          <w:i/>
          <w:iCs/>
          <w:sz w:val="20"/>
          <w:szCs w:val="20"/>
        </w:rPr>
        <w:t>: zaposlen lijenošću,</w:t>
      </w:r>
      <w:r w:rsidRPr="001B65DB">
        <w:rPr>
          <w:rFonts w:cstheme="minorHAnsi"/>
          <w:b/>
          <w:bCs/>
          <w:sz w:val="20"/>
          <w:szCs w:val="20"/>
        </w:rPr>
        <w:t xml:space="preserve"> slovenskog umjetnika Saše </w:t>
      </w:r>
      <w:proofErr w:type="spellStart"/>
      <w:r w:rsidRPr="001B65DB">
        <w:rPr>
          <w:rFonts w:cstheme="minorHAnsi"/>
          <w:b/>
          <w:bCs/>
          <w:sz w:val="20"/>
          <w:szCs w:val="20"/>
        </w:rPr>
        <w:t>Sedlačeka</w:t>
      </w:r>
      <w:proofErr w:type="spellEnd"/>
      <w:r w:rsidRPr="001B65DB">
        <w:rPr>
          <w:rFonts w:cstheme="minorHAnsi"/>
          <w:b/>
          <w:bCs/>
          <w:sz w:val="20"/>
          <w:szCs w:val="20"/>
        </w:rPr>
        <w:t>.</w:t>
      </w:r>
      <w:r w:rsidR="009E7830" w:rsidRPr="001B65DB">
        <w:rPr>
          <w:rFonts w:cstheme="minorHAnsi"/>
          <w:b/>
          <w:bCs/>
          <w:sz w:val="20"/>
          <w:szCs w:val="20"/>
        </w:rPr>
        <w:t xml:space="preserve"> </w:t>
      </w:r>
      <w:r w:rsidR="00FE071E" w:rsidRPr="001B65DB">
        <w:rPr>
          <w:rFonts w:cstheme="minorHAnsi"/>
          <w:b/>
          <w:bCs/>
          <w:sz w:val="20"/>
          <w:szCs w:val="20"/>
        </w:rPr>
        <w:br/>
      </w:r>
      <w:r w:rsidR="004962D7" w:rsidRPr="001B65DB">
        <w:rPr>
          <w:rFonts w:cstheme="minorHAnsi"/>
          <w:b/>
          <w:bCs/>
          <w:sz w:val="20"/>
          <w:szCs w:val="20"/>
        </w:rPr>
        <w:t xml:space="preserve">Samo otvorenje oba postava bit će istovremeno održano ispred zgrade </w:t>
      </w:r>
      <w:proofErr w:type="spellStart"/>
      <w:r w:rsidR="004962D7" w:rsidRPr="001B65DB">
        <w:rPr>
          <w:rFonts w:cstheme="minorHAnsi"/>
          <w:b/>
          <w:bCs/>
          <w:sz w:val="20"/>
          <w:szCs w:val="20"/>
        </w:rPr>
        <w:t>Exporta</w:t>
      </w:r>
      <w:proofErr w:type="spellEnd"/>
      <w:r w:rsidR="00FE071E" w:rsidRPr="001B65DB">
        <w:rPr>
          <w:rFonts w:cstheme="minorHAnsi"/>
          <w:b/>
          <w:bCs/>
          <w:sz w:val="20"/>
          <w:szCs w:val="20"/>
        </w:rPr>
        <w:t>,</w:t>
      </w:r>
      <w:r w:rsidR="004962D7" w:rsidRPr="001B65DB">
        <w:rPr>
          <w:rFonts w:cstheme="minorHAnsi"/>
          <w:b/>
          <w:bCs/>
          <w:sz w:val="20"/>
          <w:szCs w:val="20"/>
        </w:rPr>
        <w:t xml:space="preserve"> zbog epidemioloških mjera koje su na snazi, </w:t>
      </w:r>
      <w:r w:rsidR="004962D7" w:rsidRPr="001B65DB">
        <w:rPr>
          <w:rFonts w:cstheme="minorHAnsi"/>
          <w:sz w:val="20"/>
          <w:szCs w:val="20"/>
        </w:rPr>
        <w:t xml:space="preserve">a okupljenima će se obratiti direktor udruge Drugo more i glavni voditelj programa </w:t>
      </w:r>
      <w:proofErr w:type="spellStart"/>
      <w:r w:rsidR="004962D7" w:rsidRPr="001B65DB">
        <w:rPr>
          <w:rFonts w:cstheme="minorHAnsi"/>
          <w:sz w:val="20"/>
          <w:szCs w:val="20"/>
        </w:rPr>
        <w:t>Dopolavoro</w:t>
      </w:r>
      <w:proofErr w:type="spellEnd"/>
      <w:r w:rsidR="004962D7" w:rsidRPr="001B65DB">
        <w:rPr>
          <w:rFonts w:cstheme="minorHAnsi"/>
          <w:sz w:val="20"/>
          <w:szCs w:val="20"/>
        </w:rPr>
        <w:t xml:space="preserve"> EPK</w:t>
      </w:r>
      <w:r w:rsidR="004962D7" w:rsidRPr="001B65DB">
        <w:rPr>
          <w:rFonts w:cstheme="minorHAnsi"/>
          <w:b/>
          <w:bCs/>
          <w:sz w:val="20"/>
          <w:szCs w:val="20"/>
        </w:rPr>
        <w:t xml:space="preserve"> Davor Mišković </w:t>
      </w:r>
      <w:r w:rsidR="004962D7" w:rsidRPr="001B65DB">
        <w:rPr>
          <w:rFonts w:cstheme="minorHAnsi"/>
          <w:sz w:val="20"/>
          <w:szCs w:val="20"/>
        </w:rPr>
        <w:t>te autori</w:t>
      </w:r>
      <w:r w:rsidR="004962D7" w:rsidRPr="001B65DB">
        <w:rPr>
          <w:rFonts w:cstheme="minorHAnsi"/>
          <w:b/>
          <w:bCs/>
          <w:sz w:val="20"/>
          <w:szCs w:val="20"/>
        </w:rPr>
        <w:t xml:space="preserve"> Nikola Bojić </w:t>
      </w:r>
      <w:r w:rsidR="004962D7" w:rsidRPr="001B65DB">
        <w:rPr>
          <w:rFonts w:cstheme="minorHAnsi"/>
          <w:sz w:val="20"/>
          <w:szCs w:val="20"/>
        </w:rPr>
        <w:t>i</w:t>
      </w:r>
      <w:r w:rsidR="004962D7" w:rsidRPr="001B65DB">
        <w:rPr>
          <w:rFonts w:cstheme="minorHAnsi"/>
          <w:b/>
          <w:bCs/>
          <w:sz w:val="20"/>
          <w:szCs w:val="20"/>
        </w:rPr>
        <w:t xml:space="preserve"> Sašo </w:t>
      </w:r>
      <w:proofErr w:type="spellStart"/>
      <w:r w:rsidR="004962D7" w:rsidRPr="001B65DB">
        <w:rPr>
          <w:rFonts w:cstheme="minorHAnsi"/>
          <w:b/>
          <w:bCs/>
          <w:sz w:val="20"/>
          <w:szCs w:val="20"/>
        </w:rPr>
        <w:t>Sedlaček</w:t>
      </w:r>
      <w:proofErr w:type="spellEnd"/>
      <w:r w:rsidR="004962D7" w:rsidRPr="001B65DB">
        <w:rPr>
          <w:rFonts w:cstheme="minorHAnsi"/>
          <w:b/>
          <w:bCs/>
          <w:sz w:val="20"/>
          <w:szCs w:val="20"/>
        </w:rPr>
        <w:t>.</w:t>
      </w:r>
    </w:p>
    <w:p w14:paraId="6E625D39" w14:textId="77777777" w:rsidR="00586919" w:rsidRPr="001B65DB" w:rsidRDefault="00586919" w:rsidP="00586919">
      <w:pPr>
        <w:rPr>
          <w:rFonts w:cstheme="minorHAnsi"/>
          <w:sz w:val="20"/>
          <w:szCs w:val="20"/>
        </w:rPr>
      </w:pPr>
    </w:p>
    <w:p w14:paraId="3AA808AD" w14:textId="7AA63435" w:rsidR="00586919" w:rsidRPr="001B65DB" w:rsidRDefault="009E7830" w:rsidP="00586919">
      <w:pPr>
        <w:rPr>
          <w:rFonts w:cstheme="minorHAnsi"/>
          <w:b/>
          <w:bCs/>
          <w:sz w:val="20"/>
          <w:szCs w:val="20"/>
        </w:rPr>
      </w:pPr>
      <w:r w:rsidRPr="001B65DB">
        <w:rPr>
          <w:rFonts w:cstheme="minorHAnsi"/>
          <w:b/>
          <w:bCs/>
          <w:sz w:val="20"/>
          <w:szCs w:val="20"/>
        </w:rPr>
        <w:t xml:space="preserve">Izložba </w:t>
      </w:r>
      <w:r w:rsidRPr="001B65DB">
        <w:rPr>
          <w:rFonts w:cstheme="minorHAnsi"/>
          <w:b/>
          <w:bCs/>
          <w:i/>
          <w:iCs/>
          <w:sz w:val="20"/>
          <w:szCs w:val="20"/>
        </w:rPr>
        <w:t xml:space="preserve">Terra </w:t>
      </w:r>
      <w:proofErr w:type="spellStart"/>
      <w:r w:rsidRPr="001B65DB">
        <w:rPr>
          <w:rFonts w:cstheme="minorHAnsi"/>
          <w:b/>
          <w:bCs/>
          <w:i/>
          <w:iCs/>
          <w:sz w:val="20"/>
          <w:szCs w:val="20"/>
        </w:rPr>
        <w:t>Effluviens</w:t>
      </w:r>
      <w:proofErr w:type="spellEnd"/>
      <w:r w:rsidR="00E96364" w:rsidRPr="001B65DB">
        <w:rPr>
          <w:rFonts w:cstheme="minorHAnsi"/>
          <w:b/>
          <w:bCs/>
          <w:sz w:val="20"/>
          <w:szCs w:val="20"/>
        </w:rPr>
        <w:t xml:space="preserve"> </w:t>
      </w:r>
      <w:r w:rsidR="00586919" w:rsidRPr="001B65DB">
        <w:rPr>
          <w:rFonts w:cstheme="minorHAnsi"/>
          <w:b/>
          <w:bCs/>
          <w:sz w:val="20"/>
          <w:szCs w:val="20"/>
        </w:rPr>
        <w:t>nastala je kao rezultat zajedničkog istraživanja brojnih arhitekata, znanstvenika, hakera i umjetnika na temelju fascinantne ali zaboravljene studije hrvatskog arhitekta Branka Petrovića iz 1971. godine</w:t>
      </w:r>
      <w:r w:rsidRPr="001B65DB">
        <w:rPr>
          <w:rFonts w:cstheme="minorHAnsi"/>
          <w:b/>
          <w:bCs/>
          <w:sz w:val="20"/>
          <w:szCs w:val="20"/>
        </w:rPr>
        <w:t xml:space="preserve">, koju ova </w:t>
      </w:r>
      <w:r w:rsidR="00586919" w:rsidRPr="001B65DB">
        <w:rPr>
          <w:rFonts w:cstheme="minorHAnsi"/>
          <w:b/>
          <w:bCs/>
          <w:sz w:val="20"/>
          <w:szCs w:val="20"/>
        </w:rPr>
        <w:t>izložba stavlja u suvremeni kontekst.</w:t>
      </w:r>
    </w:p>
    <w:p w14:paraId="5B619822" w14:textId="5CD7DED8" w:rsidR="00586919" w:rsidRPr="001B65DB" w:rsidRDefault="00586919" w:rsidP="00586919">
      <w:pPr>
        <w:rPr>
          <w:rFonts w:cstheme="minorHAnsi"/>
          <w:sz w:val="20"/>
          <w:szCs w:val="20"/>
        </w:rPr>
      </w:pPr>
      <w:r w:rsidRPr="001B65DB">
        <w:rPr>
          <w:rFonts w:cstheme="minorHAnsi"/>
          <w:sz w:val="20"/>
          <w:szCs w:val="20"/>
        </w:rPr>
        <w:t>Na temelju trodnevnog seminara koji je u Rijeci okupio dvadesetak lokalnih i međunarodnih arhitekata, dizajnera, filozofa</w:t>
      </w:r>
      <w:r w:rsidR="00E96364" w:rsidRPr="001B65DB">
        <w:rPr>
          <w:rFonts w:cstheme="minorHAnsi"/>
          <w:sz w:val="20"/>
          <w:szCs w:val="20"/>
        </w:rPr>
        <w:t xml:space="preserve"> i </w:t>
      </w:r>
      <w:r w:rsidRPr="001B65DB">
        <w:rPr>
          <w:rFonts w:cstheme="minorHAnsi"/>
          <w:sz w:val="20"/>
          <w:szCs w:val="20"/>
        </w:rPr>
        <w:t>biologa, autori su prikupljene podatke i arhivske izvore „ubacili“ u model strojnog učenja. Rezultat je nova forma umjetne inteligencije, odnosno “živog” hibridnog entiteta – </w:t>
      </w:r>
      <w:proofErr w:type="spellStart"/>
      <w:r w:rsidRPr="001B65DB">
        <w:rPr>
          <w:rFonts w:cstheme="minorHAnsi"/>
          <w:sz w:val="20"/>
          <w:szCs w:val="20"/>
        </w:rPr>
        <w:t>Homo</w:t>
      </w:r>
      <w:proofErr w:type="spellEnd"/>
      <w:r w:rsidRPr="001B65DB">
        <w:rPr>
          <w:rFonts w:cstheme="minorHAnsi"/>
          <w:sz w:val="20"/>
          <w:szCs w:val="20"/>
        </w:rPr>
        <w:t xml:space="preserve"> </w:t>
      </w:r>
      <w:proofErr w:type="spellStart"/>
      <w:r w:rsidRPr="001B65DB">
        <w:rPr>
          <w:rFonts w:cstheme="minorHAnsi"/>
          <w:sz w:val="20"/>
          <w:szCs w:val="20"/>
        </w:rPr>
        <w:t>Effluviensa</w:t>
      </w:r>
      <w:proofErr w:type="spellEnd"/>
      <w:r w:rsidRPr="001B65DB">
        <w:rPr>
          <w:rFonts w:cstheme="minorHAnsi"/>
          <w:sz w:val="20"/>
          <w:szCs w:val="20"/>
        </w:rPr>
        <w:t> – s kojim je moguće komunicirati u realnom vremenu i koji postaje jedan od glavnih aktera izložbe.</w:t>
      </w:r>
    </w:p>
    <w:p w14:paraId="500423F9" w14:textId="77777777" w:rsidR="00586919" w:rsidRPr="001B65DB" w:rsidRDefault="00586919" w:rsidP="00586919">
      <w:pPr>
        <w:rPr>
          <w:rFonts w:cstheme="minorHAnsi"/>
          <w:sz w:val="20"/>
          <w:szCs w:val="20"/>
        </w:rPr>
      </w:pPr>
      <w:r w:rsidRPr="001B65DB">
        <w:rPr>
          <w:rFonts w:cstheme="minorHAnsi"/>
          <w:sz w:val="20"/>
          <w:szCs w:val="20"/>
        </w:rPr>
        <w:t xml:space="preserve">Drugi dio izložbe je zvučni krajolik nastao zvučnim snimkama specifičnih riječkih lokacija. Odabir lokacija također se temelji na preklapanju nekoliko izvornih dijagrama iz 1971. sa suvremenim prostornim podacima, što rezultira novom topografijom grada, koju je moguće istražiti kroz interaktivne </w:t>
      </w:r>
      <w:proofErr w:type="spellStart"/>
      <w:r w:rsidRPr="001B65DB">
        <w:rPr>
          <w:rFonts w:cstheme="minorHAnsi"/>
          <w:sz w:val="20"/>
          <w:szCs w:val="20"/>
        </w:rPr>
        <w:t>sonične</w:t>
      </w:r>
      <w:proofErr w:type="spellEnd"/>
      <w:r w:rsidRPr="001B65DB">
        <w:rPr>
          <w:rFonts w:cstheme="minorHAnsi"/>
          <w:sz w:val="20"/>
          <w:szCs w:val="20"/>
        </w:rPr>
        <w:t xml:space="preserve"> objekte postavljene na 500 m2 izložbenog prostora u Exportdrvu.</w:t>
      </w:r>
    </w:p>
    <w:p w14:paraId="20ED6EE6" w14:textId="0A4250D7" w:rsidR="00586919" w:rsidRPr="001B65DB" w:rsidRDefault="00586919" w:rsidP="00586919">
      <w:pPr>
        <w:rPr>
          <w:rFonts w:cstheme="minorHAnsi"/>
          <w:b/>
          <w:bCs/>
          <w:sz w:val="20"/>
          <w:szCs w:val="20"/>
          <w:u w:val="single"/>
        </w:rPr>
      </w:pPr>
      <w:r w:rsidRPr="001B65DB">
        <w:rPr>
          <w:rFonts w:cstheme="minorHAnsi"/>
          <w:sz w:val="20"/>
          <w:szCs w:val="20"/>
        </w:rPr>
        <w:t xml:space="preserve">Uz </w:t>
      </w:r>
      <w:r w:rsidR="00E96364" w:rsidRPr="001B65DB">
        <w:rPr>
          <w:rFonts w:cstheme="minorHAnsi"/>
          <w:b/>
          <w:bCs/>
          <w:sz w:val="20"/>
          <w:szCs w:val="20"/>
        </w:rPr>
        <w:t xml:space="preserve">Nikolu </w:t>
      </w:r>
      <w:r w:rsidRPr="001B65DB">
        <w:rPr>
          <w:rFonts w:cstheme="minorHAnsi"/>
          <w:b/>
          <w:bCs/>
          <w:sz w:val="20"/>
          <w:szCs w:val="20"/>
        </w:rPr>
        <w:t>Bojića</w:t>
      </w:r>
      <w:r w:rsidRPr="001B65DB">
        <w:rPr>
          <w:rFonts w:cstheme="minorHAnsi"/>
          <w:sz w:val="20"/>
          <w:szCs w:val="20"/>
        </w:rPr>
        <w:t xml:space="preserve">, autori izložbe su </w:t>
      </w:r>
      <w:r w:rsidRPr="001B65DB">
        <w:rPr>
          <w:rFonts w:cstheme="minorHAnsi"/>
          <w:b/>
          <w:bCs/>
          <w:sz w:val="20"/>
          <w:szCs w:val="20"/>
        </w:rPr>
        <w:t>Branko Petrović</w:t>
      </w:r>
      <w:r w:rsidRPr="001B65DB">
        <w:rPr>
          <w:rFonts w:cstheme="minorHAnsi"/>
          <w:sz w:val="20"/>
          <w:szCs w:val="20"/>
        </w:rPr>
        <w:t xml:space="preserve"> (dijagrami), </w:t>
      </w:r>
      <w:r w:rsidRPr="001B65DB">
        <w:rPr>
          <w:rFonts w:cstheme="minorHAnsi"/>
          <w:b/>
          <w:bCs/>
          <w:sz w:val="20"/>
          <w:szCs w:val="20"/>
        </w:rPr>
        <w:t xml:space="preserve">Damir </w:t>
      </w:r>
      <w:proofErr w:type="spellStart"/>
      <w:r w:rsidRPr="001B65DB">
        <w:rPr>
          <w:rFonts w:cstheme="minorHAnsi"/>
          <w:b/>
          <w:bCs/>
          <w:sz w:val="20"/>
          <w:szCs w:val="20"/>
        </w:rPr>
        <w:t>Prizmić</w:t>
      </w:r>
      <w:proofErr w:type="spellEnd"/>
      <w:r w:rsidRPr="001B65DB">
        <w:rPr>
          <w:rFonts w:cstheme="minorHAnsi"/>
          <w:sz w:val="20"/>
          <w:szCs w:val="20"/>
        </w:rPr>
        <w:t xml:space="preserve"> i </w:t>
      </w:r>
      <w:r w:rsidRPr="001B65DB">
        <w:rPr>
          <w:rFonts w:cstheme="minorHAnsi"/>
          <w:b/>
          <w:bCs/>
          <w:sz w:val="20"/>
          <w:szCs w:val="20"/>
        </w:rPr>
        <w:t>Damir Gamulin</w:t>
      </w:r>
      <w:r w:rsidRPr="001B65DB">
        <w:rPr>
          <w:rFonts w:cstheme="minorHAnsi"/>
          <w:sz w:val="20"/>
          <w:szCs w:val="20"/>
        </w:rPr>
        <w:t xml:space="preserve"> (dizajn izložbe), </w:t>
      </w:r>
      <w:r w:rsidRPr="001B65DB">
        <w:rPr>
          <w:rFonts w:cstheme="minorHAnsi"/>
          <w:b/>
          <w:bCs/>
          <w:sz w:val="20"/>
          <w:szCs w:val="20"/>
        </w:rPr>
        <w:t>Miodrag Galović</w:t>
      </w:r>
      <w:r w:rsidRPr="001B65DB">
        <w:rPr>
          <w:rFonts w:cstheme="minorHAnsi"/>
          <w:sz w:val="20"/>
          <w:szCs w:val="20"/>
        </w:rPr>
        <w:t xml:space="preserve"> (</w:t>
      </w:r>
      <w:proofErr w:type="spellStart"/>
      <w:r w:rsidRPr="001B65DB">
        <w:rPr>
          <w:rFonts w:cstheme="minorHAnsi"/>
          <w:sz w:val="20"/>
          <w:szCs w:val="20"/>
        </w:rPr>
        <w:t>sonična</w:t>
      </w:r>
      <w:proofErr w:type="spellEnd"/>
      <w:r w:rsidRPr="001B65DB">
        <w:rPr>
          <w:rFonts w:cstheme="minorHAnsi"/>
          <w:sz w:val="20"/>
          <w:szCs w:val="20"/>
        </w:rPr>
        <w:t xml:space="preserve"> instalacija i dizajn zvuka), </w:t>
      </w:r>
      <w:r w:rsidRPr="001B65DB">
        <w:rPr>
          <w:rFonts w:cstheme="minorHAnsi"/>
          <w:b/>
          <w:bCs/>
          <w:sz w:val="20"/>
          <w:szCs w:val="20"/>
        </w:rPr>
        <w:t>Miro Roman</w:t>
      </w:r>
      <w:r w:rsidRPr="001B65DB">
        <w:rPr>
          <w:rFonts w:cstheme="minorHAnsi"/>
          <w:sz w:val="20"/>
          <w:szCs w:val="20"/>
        </w:rPr>
        <w:t xml:space="preserve"> (koncept i dizajn sintetičke persone) i </w:t>
      </w:r>
      <w:r w:rsidRPr="001B65DB">
        <w:rPr>
          <w:rFonts w:cstheme="minorHAnsi"/>
          <w:b/>
          <w:bCs/>
          <w:sz w:val="20"/>
          <w:szCs w:val="20"/>
        </w:rPr>
        <w:t xml:space="preserve">Ivo </w:t>
      </w:r>
      <w:proofErr w:type="spellStart"/>
      <w:r w:rsidRPr="001B65DB">
        <w:rPr>
          <w:rFonts w:cstheme="minorHAnsi"/>
          <w:b/>
          <w:bCs/>
          <w:sz w:val="20"/>
          <w:szCs w:val="20"/>
        </w:rPr>
        <w:t>Vičić</w:t>
      </w:r>
      <w:proofErr w:type="spellEnd"/>
      <w:r w:rsidRPr="001B65DB">
        <w:rPr>
          <w:rFonts w:cstheme="minorHAnsi"/>
          <w:sz w:val="20"/>
          <w:szCs w:val="20"/>
        </w:rPr>
        <w:t xml:space="preserve"> (zvučne snimke).</w:t>
      </w:r>
      <w:r w:rsidRPr="001B65DB">
        <w:rPr>
          <w:rFonts w:cstheme="minorHAnsi"/>
          <w:sz w:val="20"/>
          <w:szCs w:val="20"/>
        </w:rPr>
        <w:br/>
      </w:r>
      <w:r w:rsidRPr="001B65DB">
        <w:rPr>
          <w:rFonts w:cstheme="minorHAnsi"/>
          <w:b/>
          <w:bCs/>
          <w:sz w:val="20"/>
          <w:szCs w:val="20"/>
        </w:rPr>
        <w:t>Izložba ostaje otvorena do 30. rujna</w:t>
      </w:r>
      <w:r w:rsidRPr="001B65DB">
        <w:rPr>
          <w:rFonts w:cstheme="minorHAnsi"/>
          <w:sz w:val="20"/>
          <w:szCs w:val="20"/>
        </w:rPr>
        <w:t>. Moguće ju je posjetiti </w:t>
      </w:r>
      <w:r w:rsidRPr="001B65DB">
        <w:rPr>
          <w:rFonts w:cstheme="minorHAnsi"/>
          <w:b/>
          <w:bCs/>
          <w:sz w:val="20"/>
          <w:szCs w:val="20"/>
        </w:rPr>
        <w:t>do 13. rujna svakim danom od 17 do 21 sat</w:t>
      </w:r>
      <w:r w:rsidRPr="001B65DB">
        <w:rPr>
          <w:rFonts w:cstheme="minorHAnsi"/>
          <w:sz w:val="20"/>
          <w:szCs w:val="20"/>
        </w:rPr>
        <w:t>, dok će </w:t>
      </w:r>
      <w:r w:rsidRPr="001B65DB">
        <w:rPr>
          <w:rFonts w:cstheme="minorHAnsi"/>
          <w:b/>
          <w:bCs/>
          <w:sz w:val="20"/>
          <w:szCs w:val="20"/>
        </w:rPr>
        <w:t>od 14. do 30. rujna biti otvorena svakim danom od 11 do 21 sat</w:t>
      </w:r>
      <w:r w:rsidRPr="001B65DB">
        <w:rPr>
          <w:rFonts w:cstheme="minorHAnsi"/>
          <w:sz w:val="20"/>
          <w:szCs w:val="20"/>
        </w:rPr>
        <w:t xml:space="preserve">. </w:t>
      </w:r>
      <w:r w:rsidR="005305FD" w:rsidRPr="001B65DB">
        <w:rPr>
          <w:rFonts w:cstheme="minorHAnsi"/>
          <w:sz w:val="20"/>
          <w:szCs w:val="20"/>
        </w:rPr>
        <w:br/>
      </w:r>
      <w:r w:rsidRPr="001B65DB">
        <w:rPr>
          <w:rFonts w:cstheme="minorHAnsi"/>
          <w:b/>
          <w:bCs/>
          <w:sz w:val="20"/>
          <w:szCs w:val="20"/>
          <w:u w:val="single"/>
        </w:rPr>
        <w:t>Ulaz je slobodan</w:t>
      </w:r>
      <w:r w:rsidR="005305FD" w:rsidRPr="001B65DB">
        <w:rPr>
          <w:rFonts w:cstheme="minorHAnsi"/>
          <w:b/>
          <w:bCs/>
          <w:sz w:val="20"/>
          <w:szCs w:val="20"/>
          <w:u w:val="single"/>
        </w:rPr>
        <w:t xml:space="preserve">, a broj ljudi koji istovremeno mogu boraviti u prostoru u kojem je izložba postavljena je 30. </w:t>
      </w:r>
    </w:p>
    <w:p w14:paraId="332576B7" w14:textId="3F4822F9" w:rsidR="00586919" w:rsidRPr="001B65DB" w:rsidRDefault="00586919" w:rsidP="00586919">
      <w:pPr>
        <w:rPr>
          <w:rFonts w:cstheme="minorHAnsi"/>
          <w:b/>
          <w:bCs/>
          <w:sz w:val="20"/>
          <w:szCs w:val="20"/>
        </w:rPr>
      </w:pPr>
    </w:p>
    <w:p w14:paraId="3BC3D818" w14:textId="50AB81C7" w:rsidR="00586919" w:rsidRPr="001B65DB" w:rsidRDefault="00265ECF" w:rsidP="00586919">
      <w:pPr>
        <w:rPr>
          <w:rFonts w:cstheme="minorHAnsi"/>
          <w:b/>
          <w:bCs/>
          <w:sz w:val="20"/>
          <w:szCs w:val="20"/>
        </w:rPr>
      </w:pPr>
      <w:proofErr w:type="spellStart"/>
      <w:r w:rsidRPr="001B65DB">
        <w:rPr>
          <w:rFonts w:cstheme="minorHAnsi"/>
          <w:b/>
          <w:bCs/>
          <w:i/>
          <w:iCs/>
          <w:sz w:val="20"/>
          <w:szCs w:val="20"/>
        </w:rPr>
        <w:t>Oblomo</w:t>
      </w:r>
      <w:proofErr w:type="spellEnd"/>
      <w:r w:rsidRPr="001B65DB">
        <w:rPr>
          <w:rFonts w:cstheme="minorHAnsi"/>
          <w:b/>
          <w:bCs/>
          <w:i/>
          <w:iCs/>
          <w:sz w:val="20"/>
          <w:szCs w:val="20"/>
        </w:rPr>
        <w:t>: zaposlen lijenošću</w:t>
      </w:r>
      <w:r w:rsidRPr="001B65DB">
        <w:rPr>
          <w:rFonts w:cstheme="minorHAnsi"/>
          <w:b/>
          <w:bCs/>
          <w:sz w:val="20"/>
          <w:szCs w:val="20"/>
        </w:rPr>
        <w:t xml:space="preserve"> </w:t>
      </w:r>
      <w:r w:rsidR="00586919" w:rsidRPr="001B65DB">
        <w:rPr>
          <w:rFonts w:cstheme="minorHAnsi"/>
          <w:b/>
          <w:bCs/>
          <w:sz w:val="20"/>
          <w:szCs w:val="20"/>
        </w:rPr>
        <w:t>neobičn</w:t>
      </w:r>
      <w:r w:rsidRPr="001B65DB">
        <w:rPr>
          <w:rFonts w:cstheme="minorHAnsi"/>
          <w:b/>
          <w:bCs/>
          <w:sz w:val="20"/>
          <w:szCs w:val="20"/>
        </w:rPr>
        <w:t>a je</w:t>
      </w:r>
      <w:r w:rsidR="00586919" w:rsidRPr="001B65DB">
        <w:rPr>
          <w:rFonts w:cstheme="minorHAnsi"/>
          <w:b/>
          <w:bCs/>
          <w:sz w:val="20"/>
          <w:szCs w:val="20"/>
        </w:rPr>
        <w:t xml:space="preserve"> interaktivn</w:t>
      </w:r>
      <w:r w:rsidRPr="001B65DB">
        <w:rPr>
          <w:rFonts w:cstheme="minorHAnsi"/>
          <w:b/>
          <w:bCs/>
          <w:sz w:val="20"/>
          <w:szCs w:val="20"/>
        </w:rPr>
        <w:t>a</w:t>
      </w:r>
      <w:r w:rsidR="00586919" w:rsidRPr="001B65DB">
        <w:rPr>
          <w:rFonts w:cstheme="minorHAnsi"/>
          <w:b/>
          <w:bCs/>
          <w:sz w:val="20"/>
          <w:szCs w:val="20"/>
        </w:rPr>
        <w:t xml:space="preserve"> instalacij</w:t>
      </w:r>
      <w:r w:rsidRPr="001B65DB">
        <w:rPr>
          <w:rFonts w:cstheme="minorHAnsi"/>
          <w:b/>
          <w:bCs/>
          <w:sz w:val="20"/>
          <w:szCs w:val="20"/>
        </w:rPr>
        <w:t>a</w:t>
      </w:r>
      <w:r w:rsidR="00586919" w:rsidRPr="001B65DB">
        <w:rPr>
          <w:rFonts w:cstheme="minorHAnsi"/>
          <w:b/>
          <w:bCs/>
          <w:sz w:val="20"/>
          <w:szCs w:val="20"/>
        </w:rPr>
        <w:t xml:space="preserve"> slovenskog multimedijalnog umjetnika Saše </w:t>
      </w:r>
      <w:proofErr w:type="spellStart"/>
      <w:r w:rsidR="00586919" w:rsidRPr="001B65DB">
        <w:rPr>
          <w:rFonts w:cstheme="minorHAnsi"/>
          <w:b/>
          <w:bCs/>
          <w:sz w:val="20"/>
          <w:szCs w:val="20"/>
        </w:rPr>
        <w:t>Sedlačeka</w:t>
      </w:r>
      <w:proofErr w:type="spellEnd"/>
      <w:r w:rsidR="00E96364" w:rsidRPr="001B65DB">
        <w:rPr>
          <w:rFonts w:cstheme="minorHAnsi"/>
          <w:b/>
          <w:bCs/>
          <w:sz w:val="20"/>
          <w:szCs w:val="20"/>
        </w:rPr>
        <w:t xml:space="preserve"> koja postavlja pitanje m</w:t>
      </w:r>
      <w:r w:rsidR="00586919" w:rsidRPr="001B65DB">
        <w:rPr>
          <w:rFonts w:cstheme="minorHAnsi"/>
          <w:b/>
          <w:bCs/>
          <w:sz w:val="20"/>
          <w:szCs w:val="20"/>
        </w:rPr>
        <w:t xml:space="preserve">ože li ljenčarenje biti krajnji oblik rada u dobu automatizacije? </w:t>
      </w:r>
      <w:r w:rsidR="00586919" w:rsidRPr="001B65DB">
        <w:rPr>
          <w:rFonts w:cstheme="minorHAnsi"/>
          <w:sz w:val="20"/>
          <w:szCs w:val="20"/>
        </w:rPr>
        <w:t xml:space="preserve">Korištenjem istih tehnologija zbog kojih uopće moramo cijelo vrijeme raditi, </w:t>
      </w:r>
      <w:proofErr w:type="spellStart"/>
      <w:r w:rsidR="00586919" w:rsidRPr="001B65DB">
        <w:rPr>
          <w:rFonts w:cstheme="minorHAnsi"/>
          <w:sz w:val="20"/>
          <w:szCs w:val="20"/>
        </w:rPr>
        <w:t>Oblomo</w:t>
      </w:r>
      <w:proofErr w:type="spellEnd"/>
      <w:r w:rsidR="00586919" w:rsidRPr="001B65DB">
        <w:rPr>
          <w:rFonts w:cstheme="minorHAnsi"/>
          <w:sz w:val="20"/>
          <w:szCs w:val="20"/>
        </w:rPr>
        <w:t> pretvara neaktivnost, nepomičnost i lijenost u ekonomsku vrijednost.</w:t>
      </w:r>
      <w:r w:rsidR="00586919" w:rsidRPr="001B65DB">
        <w:rPr>
          <w:rFonts w:cstheme="minorHAnsi"/>
          <w:b/>
          <w:bCs/>
          <w:sz w:val="20"/>
          <w:szCs w:val="20"/>
        </w:rPr>
        <w:t> </w:t>
      </w:r>
    </w:p>
    <w:p w14:paraId="0BAEC859" w14:textId="249FCEE0" w:rsidR="00586919" w:rsidRPr="001B65DB" w:rsidRDefault="00586919" w:rsidP="00586919">
      <w:pPr>
        <w:rPr>
          <w:rFonts w:cstheme="minorHAnsi"/>
          <w:b/>
          <w:bCs/>
          <w:sz w:val="20"/>
          <w:szCs w:val="20"/>
        </w:rPr>
      </w:pPr>
      <w:r w:rsidRPr="001B65DB">
        <w:rPr>
          <w:rFonts w:cstheme="minorHAnsi"/>
          <w:b/>
          <w:bCs/>
          <w:sz w:val="20"/>
          <w:szCs w:val="20"/>
        </w:rPr>
        <w:t>Smještena u </w:t>
      </w:r>
      <w:proofErr w:type="spellStart"/>
      <w:r w:rsidRPr="001B65DB">
        <w:rPr>
          <w:rFonts w:cstheme="minorHAnsi"/>
          <w:b/>
          <w:bCs/>
          <w:sz w:val="20"/>
          <w:szCs w:val="20"/>
        </w:rPr>
        <w:t>lounge</w:t>
      </w:r>
      <w:proofErr w:type="spellEnd"/>
      <w:r w:rsidRPr="001B65DB">
        <w:rPr>
          <w:rFonts w:cstheme="minorHAnsi"/>
          <w:b/>
          <w:bCs/>
          <w:sz w:val="20"/>
          <w:szCs w:val="20"/>
        </w:rPr>
        <w:t> zoni </w:t>
      </w:r>
      <w:proofErr w:type="spellStart"/>
      <w:r w:rsidRPr="001B65DB">
        <w:rPr>
          <w:rFonts w:cstheme="minorHAnsi"/>
          <w:b/>
          <w:bCs/>
          <w:sz w:val="20"/>
          <w:szCs w:val="20"/>
        </w:rPr>
        <w:t>Export</w:t>
      </w:r>
      <w:r w:rsidR="00AC5E30" w:rsidRPr="001B65DB">
        <w:rPr>
          <w:rFonts w:cstheme="minorHAnsi"/>
          <w:b/>
          <w:bCs/>
          <w:sz w:val="20"/>
          <w:szCs w:val="20"/>
        </w:rPr>
        <w:t>a</w:t>
      </w:r>
      <w:proofErr w:type="spellEnd"/>
      <w:r w:rsidRPr="001B65DB">
        <w:rPr>
          <w:rFonts w:cstheme="minorHAnsi"/>
          <w:b/>
          <w:bCs/>
          <w:sz w:val="20"/>
          <w:szCs w:val="20"/>
        </w:rPr>
        <w:t xml:space="preserve">, instalacija se sastoji od ležaljki, raznih senzora i sustava koji upošljava računalni vid i strojno učenje. Temeljeći se na tehnologiji </w:t>
      </w:r>
      <w:proofErr w:type="spellStart"/>
      <w:r w:rsidRPr="001B65DB">
        <w:rPr>
          <w:rFonts w:cstheme="minorHAnsi"/>
          <w:b/>
          <w:bCs/>
          <w:sz w:val="20"/>
          <w:szCs w:val="20"/>
        </w:rPr>
        <w:t>blockchaina</w:t>
      </w:r>
      <w:proofErr w:type="spellEnd"/>
      <w:r w:rsidRPr="001B65DB">
        <w:rPr>
          <w:rFonts w:cstheme="minorHAnsi"/>
          <w:b/>
          <w:bCs/>
          <w:sz w:val="20"/>
          <w:szCs w:val="20"/>
        </w:rPr>
        <w:t xml:space="preserve"> s vlastitom </w:t>
      </w:r>
      <w:proofErr w:type="spellStart"/>
      <w:r w:rsidRPr="001B65DB">
        <w:rPr>
          <w:rFonts w:cstheme="minorHAnsi"/>
          <w:b/>
          <w:bCs/>
          <w:sz w:val="20"/>
          <w:szCs w:val="20"/>
        </w:rPr>
        <w:t>kriptovalutom</w:t>
      </w:r>
      <w:proofErr w:type="spellEnd"/>
      <w:r w:rsidRPr="001B65DB">
        <w:rPr>
          <w:rFonts w:cstheme="minorHAnsi"/>
          <w:b/>
          <w:bCs/>
          <w:sz w:val="20"/>
          <w:szCs w:val="20"/>
        </w:rPr>
        <w:t xml:space="preserve"> i softverom za strojno učenje, platforma </w:t>
      </w:r>
      <w:proofErr w:type="spellStart"/>
      <w:r w:rsidRPr="001B65DB">
        <w:rPr>
          <w:rFonts w:cstheme="minorHAnsi"/>
          <w:b/>
          <w:bCs/>
          <w:sz w:val="20"/>
          <w:szCs w:val="20"/>
        </w:rPr>
        <w:t>Oblomo</w:t>
      </w:r>
      <w:proofErr w:type="spellEnd"/>
      <w:r w:rsidRPr="001B65DB">
        <w:rPr>
          <w:rFonts w:cstheme="minorHAnsi"/>
          <w:b/>
          <w:bCs/>
          <w:sz w:val="20"/>
          <w:szCs w:val="20"/>
        </w:rPr>
        <w:t xml:space="preserve">, na adresi </w:t>
      </w:r>
      <w:hyperlink r:id="rId7" w:history="1">
        <w:proofErr w:type="spellStart"/>
        <w:r w:rsidRPr="001B65DB">
          <w:rPr>
            <w:rStyle w:val="Hyperlink"/>
            <w:rFonts w:cstheme="minorHAnsi"/>
            <w:b/>
            <w:bCs/>
            <w:sz w:val="20"/>
            <w:szCs w:val="20"/>
          </w:rPr>
          <w:t>oblomo.si</w:t>
        </w:r>
        <w:proofErr w:type="spellEnd"/>
      </w:hyperlink>
      <w:r w:rsidRPr="001B65DB">
        <w:rPr>
          <w:rFonts w:cstheme="minorHAnsi"/>
          <w:b/>
          <w:bCs/>
          <w:sz w:val="20"/>
          <w:szCs w:val="20"/>
        </w:rPr>
        <w:t>, nagrađuje korisnike zbog njihove neaktivnosti. Kad aplikacija primijeti korisnikovu ne-aktivnost, nagrađuje je slanjem valute </w:t>
      </w:r>
      <w:proofErr w:type="spellStart"/>
      <w:r w:rsidRPr="001B65DB">
        <w:rPr>
          <w:rFonts w:cstheme="minorHAnsi"/>
          <w:b/>
          <w:bCs/>
          <w:sz w:val="20"/>
          <w:szCs w:val="20"/>
        </w:rPr>
        <w:t>Oblomo</w:t>
      </w:r>
      <w:proofErr w:type="spellEnd"/>
      <w:r w:rsidRPr="001B65DB">
        <w:rPr>
          <w:rFonts w:cstheme="minorHAnsi"/>
          <w:b/>
          <w:bCs/>
          <w:sz w:val="20"/>
          <w:szCs w:val="20"/>
        </w:rPr>
        <w:t xml:space="preserve"> </w:t>
      </w:r>
      <w:proofErr w:type="spellStart"/>
      <w:r w:rsidRPr="001B65DB">
        <w:rPr>
          <w:rFonts w:cstheme="minorHAnsi"/>
          <w:b/>
          <w:bCs/>
          <w:sz w:val="20"/>
          <w:szCs w:val="20"/>
        </w:rPr>
        <w:t>Coin</w:t>
      </w:r>
      <w:proofErr w:type="spellEnd"/>
      <w:r w:rsidRPr="001B65DB">
        <w:rPr>
          <w:rFonts w:cstheme="minorHAnsi"/>
          <w:b/>
          <w:bCs/>
          <w:sz w:val="20"/>
          <w:szCs w:val="20"/>
        </w:rPr>
        <w:t xml:space="preserve"> u njihov elektronički novčanik. Korisnici mogu trošiti te virtualne „kovanice“ na </w:t>
      </w:r>
      <w:proofErr w:type="spellStart"/>
      <w:r w:rsidRPr="001B65DB">
        <w:rPr>
          <w:rFonts w:cstheme="minorHAnsi"/>
          <w:b/>
          <w:bCs/>
          <w:sz w:val="20"/>
          <w:szCs w:val="20"/>
        </w:rPr>
        <w:t>Oblomo</w:t>
      </w:r>
      <w:proofErr w:type="spellEnd"/>
      <w:r w:rsidRPr="001B65DB">
        <w:rPr>
          <w:rFonts w:cstheme="minorHAnsi"/>
          <w:b/>
          <w:bCs/>
          <w:sz w:val="20"/>
          <w:szCs w:val="20"/>
        </w:rPr>
        <w:t xml:space="preserve"> tržnici, platformi na kojoj se korisnička roba i usluge mogu razmjenjivati i prodavati.</w:t>
      </w:r>
    </w:p>
    <w:p w14:paraId="4B48C7D6" w14:textId="77777777" w:rsidR="00586919" w:rsidRPr="001B65DB" w:rsidRDefault="00586919" w:rsidP="00586919">
      <w:pPr>
        <w:rPr>
          <w:rFonts w:cstheme="minorHAnsi"/>
          <w:b/>
          <w:bCs/>
          <w:sz w:val="20"/>
          <w:szCs w:val="20"/>
        </w:rPr>
      </w:pPr>
      <w:r w:rsidRPr="001B65DB">
        <w:rPr>
          <w:rFonts w:cstheme="minorHAnsi"/>
          <w:b/>
          <w:bCs/>
          <w:sz w:val="20"/>
          <w:szCs w:val="20"/>
        </w:rPr>
        <w:t>Platforma </w:t>
      </w:r>
      <w:proofErr w:type="spellStart"/>
      <w:r w:rsidRPr="001B65DB">
        <w:rPr>
          <w:rFonts w:cstheme="minorHAnsi"/>
          <w:b/>
          <w:bCs/>
          <w:sz w:val="20"/>
          <w:szCs w:val="20"/>
        </w:rPr>
        <w:t>Oblomo</w:t>
      </w:r>
      <w:proofErr w:type="spellEnd"/>
      <w:r w:rsidRPr="001B65DB">
        <w:rPr>
          <w:rFonts w:cstheme="minorHAnsi"/>
          <w:b/>
          <w:bCs/>
          <w:sz w:val="20"/>
          <w:szCs w:val="20"/>
        </w:rPr>
        <w:t> je web aplikacija koja radi u internetskom pregledniku, tako da je svatko može koristiti na svom telefonu, tabletu ili računalu, odnosno na bilo kojem uređaju s internetskom vezom i web kamerom.</w:t>
      </w:r>
    </w:p>
    <w:p w14:paraId="6BE0F435" w14:textId="2CCFBF65" w:rsidR="005305FD" w:rsidRPr="001B65DB" w:rsidRDefault="00586919" w:rsidP="005305FD">
      <w:pPr>
        <w:rPr>
          <w:rFonts w:cstheme="minorHAnsi"/>
          <w:b/>
          <w:bCs/>
          <w:sz w:val="20"/>
          <w:szCs w:val="20"/>
          <w:u w:val="single"/>
        </w:rPr>
      </w:pPr>
      <w:r w:rsidRPr="001B65DB">
        <w:rPr>
          <w:rFonts w:cstheme="minorHAnsi"/>
          <w:sz w:val="20"/>
          <w:szCs w:val="20"/>
        </w:rPr>
        <w:t xml:space="preserve">Instalacija </w:t>
      </w:r>
      <w:proofErr w:type="spellStart"/>
      <w:r w:rsidRPr="001B65DB">
        <w:rPr>
          <w:rFonts w:cstheme="minorHAnsi"/>
          <w:i/>
          <w:iCs/>
          <w:sz w:val="20"/>
          <w:szCs w:val="20"/>
        </w:rPr>
        <w:t>Oblomo</w:t>
      </w:r>
      <w:proofErr w:type="spellEnd"/>
      <w:r w:rsidRPr="001B65DB">
        <w:rPr>
          <w:rFonts w:cstheme="minorHAnsi"/>
          <w:i/>
          <w:iCs/>
          <w:sz w:val="20"/>
          <w:szCs w:val="20"/>
        </w:rPr>
        <w:t>: zaposlen lijenošću</w:t>
      </w:r>
      <w:r w:rsidRPr="001B65DB">
        <w:rPr>
          <w:rFonts w:cstheme="minorHAnsi"/>
          <w:sz w:val="20"/>
          <w:szCs w:val="20"/>
        </w:rPr>
        <w:t xml:space="preserve"> može se razgledati </w:t>
      </w:r>
      <w:r w:rsidRPr="001B65DB">
        <w:rPr>
          <w:rFonts w:cstheme="minorHAnsi"/>
          <w:b/>
          <w:bCs/>
          <w:sz w:val="20"/>
          <w:szCs w:val="20"/>
        </w:rPr>
        <w:t>do 13. rujna svakim danom od 17 do 21 sat</w:t>
      </w:r>
      <w:r w:rsidRPr="001B65DB">
        <w:rPr>
          <w:rFonts w:cstheme="minorHAnsi"/>
          <w:sz w:val="20"/>
          <w:szCs w:val="20"/>
        </w:rPr>
        <w:t xml:space="preserve">, dok će nakon tog datuma </w:t>
      </w:r>
      <w:r w:rsidRPr="001B65DB">
        <w:rPr>
          <w:rFonts w:cstheme="minorHAnsi"/>
          <w:b/>
          <w:bCs/>
          <w:sz w:val="20"/>
          <w:szCs w:val="20"/>
        </w:rPr>
        <w:t>do 30. rujna biti otvorena svakim danom od 11 do 21 sat</w:t>
      </w:r>
      <w:r w:rsidRPr="001B65DB">
        <w:rPr>
          <w:rFonts w:cstheme="minorHAnsi"/>
          <w:sz w:val="20"/>
          <w:szCs w:val="20"/>
        </w:rPr>
        <w:t xml:space="preserve">. </w:t>
      </w:r>
      <w:r w:rsidR="005305FD" w:rsidRPr="001B65DB">
        <w:rPr>
          <w:rFonts w:cstheme="minorHAnsi"/>
          <w:sz w:val="20"/>
          <w:szCs w:val="20"/>
        </w:rPr>
        <w:br/>
      </w:r>
      <w:r w:rsidRPr="001B65DB">
        <w:rPr>
          <w:rFonts w:cstheme="minorHAnsi"/>
          <w:b/>
          <w:bCs/>
          <w:sz w:val="20"/>
          <w:szCs w:val="20"/>
          <w:u w:val="single"/>
        </w:rPr>
        <w:t>Ulaz je slobodan</w:t>
      </w:r>
      <w:r w:rsidR="005305FD" w:rsidRPr="001B65DB">
        <w:rPr>
          <w:rFonts w:cstheme="minorHAnsi"/>
          <w:b/>
          <w:bCs/>
          <w:sz w:val="20"/>
          <w:szCs w:val="20"/>
          <w:u w:val="single"/>
        </w:rPr>
        <w:t xml:space="preserve">, a broj ljudi koji istovremeno mogu boraviti u prostoru u kojem je </w:t>
      </w:r>
      <w:r w:rsidR="00270629" w:rsidRPr="001B65DB">
        <w:rPr>
          <w:rFonts w:cstheme="minorHAnsi"/>
          <w:b/>
          <w:bCs/>
          <w:sz w:val="20"/>
          <w:szCs w:val="20"/>
          <w:u w:val="single"/>
        </w:rPr>
        <w:t>instalacija</w:t>
      </w:r>
      <w:r w:rsidR="005305FD" w:rsidRPr="001B65DB">
        <w:rPr>
          <w:rFonts w:cstheme="minorHAnsi"/>
          <w:b/>
          <w:bCs/>
          <w:sz w:val="20"/>
          <w:szCs w:val="20"/>
          <w:u w:val="single"/>
        </w:rPr>
        <w:t xml:space="preserve"> postavljena je 10. </w:t>
      </w:r>
    </w:p>
    <w:p w14:paraId="01652BE1" w14:textId="77777777" w:rsidR="00586919" w:rsidRPr="001B65DB" w:rsidRDefault="00586919" w:rsidP="00586919">
      <w:pPr>
        <w:rPr>
          <w:rFonts w:cstheme="minorHAnsi"/>
          <w:sz w:val="20"/>
          <w:szCs w:val="20"/>
        </w:rPr>
      </w:pPr>
      <w:r w:rsidRPr="001B65DB">
        <w:rPr>
          <w:rFonts w:cstheme="minorHAnsi"/>
          <w:sz w:val="20"/>
          <w:szCs w:val="20"/>
        </w:rPr>
        <w:t xml:space="preserve">Partner udruzi </w:t>
      </w:r>
      <w:r w:rsidRPr="001B65DB">
        <w:rPr>
          <w:rFonts w:cstheme="minorHAnsi"/>
          <w:b/>
          <w:bCs/>
          <w:sz w:val="20"/>
          <w:szCs w:val="20"/>
        </w:rPr>
        <w:t>Drugo more</w:t>
      </w:r>
      <w:r w:rsidRPr="001B65DB">
        <w:rPr>
          <w:rFonts w:cstheme="minorHAnsi"/>
          <w:sz w:val="20"/>
          <w:szCs w:val="20"/>
        </w:rPr>
        <w:t xml:space="preserve">, u postavljanju ove instalacije je </w:t>
      </w:r>
      <w:r w:rsidRPr="001B65DB">
        <w:rPr>
          <w:rFonts w:cstheme="minorHAnsi"/>
          <w:b/>
          <w:bCs/>
          <w:sz w:val="20"/>
          <w:szCs w:val="20"/>
        </w:rPr>
        <w:t>Aksioma - Institut za suvremenu umjetnost, Ljubljana, Sveučilište u Ljubljani, Fakultet računalnih i informacijskih znanosti</w:t>
      </w:r>
      <w:r w:rsidRPr="001B65DB">
        <w:rPr>
          <w:rFonts w:cstheme="minorHAnsi"/>
          <w:sz w:val="20"/>
          <w:szCs w:val="20"/>
        </w:rPr>
        <w:t>.</w:t>
      </w:r>
    </w:p>
    <w:p w14:paraId="4D7271CA" w14:textId="0D7C5E49" w:rsidR="00586919" w:rsidRPr="001B65DB" w:rsidRDefault="00586919" w:rsidP="00586919">
      <w:pPr>
        <w:rPr>
          <w:rFonts w:cstheme="minorHAnsi"/>
          <w:b/>
          <w:bCs/>
          <w:sz w:val="20"/>
          <w:szCs w:val="20"/>
        </w:rPr>
      </w:pPr>
    </w:p>
    <w:p w14:paraId="5DD38AD8" w14:textId="1D221B8C" w:rsidR="00E96364" w:rsidRPr="001B65DB" w:rsidRDefault="00E96364" w:rsidP="00E96364">
      <w:pPr>
        <w:rPr>
          <w:rFonts w:cstheme="minorHAnsi"/>
          <w:b/>
          <w:bCs/>
          <w:sz w:val="20"/>
          <w:szCs w:val="20"/>
          <w:u w:val="single"/>
        </w:rPr>
      </w:pPr>
      <w:r w:rsidRPr="001B65DB">
        <w:rPr>
          <w:rFonts w:cstheme="minorHAnsi"/>
          <w:b/>
          <w:bCs/>
          <w:sz w:val="20"/>
          <w:szCs w:val="20"/>
          <w:u w:val="single"/>
        </w:rPr>
        <w:t>Najavljena događanja organizirana su uz poštivanje svih preporuka za sprječavanje zaraze bolešću COVID-19.</w:t>
      </w:r>
      <w:r w:rsidRPr="001B65DB">
        <w:rPr>
          <w:rFonts w:cstheme="minorHAnsi"/>
          <w:sz w:val="20"/>
          <w:szCs w:val="20"/>
          <w:u w:val="single"/>
        </w:rPr>
        <w:t xml:space="preserve"> </w:t>
      </w:r>
      <w:r w:rsidRPr="001B65DB">
        <w:rPr>
          <w:rFonts w:cstheme="minorHAnsi"/>
          <w:b/>
          <w:bCs/>
          <w:sz w:val="20"/>
          <w:szCs w:val="20"/>
          <w:u w:val="single"/>
        </w:rPr>
        <w:t xml:space="preserve">Radi zaštite vlastitog zdravlja i zdravlja svojih najmilijih, svi se sudionici i posjetitelji pozivaju na poštivanje </w:t>
      </w:r>
      <w:r w:rsidRPr="001B65DB">
        <w:rPr>
          <w:rFonts w:cstheme="minorHAnsi"/>
          <w:b/>
          <w:bCs/>
          <w:sz w:val="20"/>
          <w:szCs w:val="20"/>
          <w:u w:val="single"/>
        </w:rPr>
        <w:lastRenderedPageBreak/>
        <w:t>preporuka: pojačanu osobnu higijenu, fizičku udaljenost te</w:t>
      </w:r>
      <w:r w:rsidRPr="001B65DB">
        <w:rPr>
          <w:rFonts w:cstheme="minorHAnsi"/>
          <w:sz w:val="20"/>
          <w:szCs w:val="20"/>
          <w:u w:val="single"/>
        </w:rPr>
        <w:t xml:space="preserve"> </w:t>
      </w:r>
      <w:r w:rsidRPr="001B65DB">
        <w:rPr>
          <w:rFonts w:cstheme="minorHAnsi"/>
          <w:b/>
          <w:bCs/>
          <w:sz w:val="20"/>
          <w:szCs w:val="20"/>
          <w:u w:val="single"/>
        </w:rPr>
        <w:t>OBVEZNO nošenje zaštitnih maski za lice, s obzirom da se radi o zatvorenom prostoru.</w:t>
      </w:r>
    </w:p>
    <w:p w14:paraId="7739DD66" w14:textId="7AF8D4BF" w:rsidR="00E96364" w:rsidRPr="001B65DB" w:rsidRDefault="00E96364" w:rsidP="00586919">
      <w:pPr>
        <w:rPr>
          <w:rFonts w:cstheme="minorHAnsi"/>
          <w:b/>
          <w:bCs/>
          <w:sz w:val="20"/>
          <w:szCs w:val="20"/>
        </w:rPr>
      </w:pPr>
    </w:p>
    <w:p w14:paraId="3706ABC2" w14:textId="77777777" w:rsidR="00E96364" w:rsidRPr="001B65DB" w:rsidRDefault="00E96364" w:rsidP="00586919">
      <w:pPr>
        <w:rPr>
          <w:rFonts w:cstheme="minorHAnsi"/>
          <w:b/>
          <w:bCs/>
          <w:sz w:val="20"/>
          <w:szCs w:val="20"/>
        </w:rPr>
      </w:pPr>
    </w:p>
    <w:p w14:paraId="6393DD92" w14:textId="07F2717F" w:rsidR="00586919" w:rsidRPr="001B65DB" w:rsidRDefault="00E96364" w:rsidP="00586919">
      <w:pPr>
        <w:rPr>
          <w:rFonts w:cstheme="minorHAnsi"/>
          <w:b/>
          <w:bCs/>
          <w:sz w:val="20"/>
          <w:szCs w:val="20"/>
        </w:rPr>
      </w:pPr>
      <w:r w:rsidRPr="001B65DB">
        <w:rPr>
          <w:rFonts w:cstheme="minorHAnsi"/>
          <w:sz w:val="20"/>
          <w:szCs w:val="20"/>
        </w:rPr>
        <w:t>Unaprijed zahvaljujem na</w:t>
      </w:r>
      <w:r w:rsidRPr="001B65DB">
        <w:rPr>
          <w:rFonts w:cstheme="minorHAnsi"/>
          <w:b/>
          <w:bCs/>
          <w:sz w:val="20"/>
          <w:szCs w:val="20"/>
        </w:rPr>
        <w:t xml:space="preserve"> objavi najave i dolasku.</w:t>
      </w:r>
    </w:p>
    <w:p w14:paraId="3095CB9D" w14:textId="77777777" w:rsidR="00586919" w:rsidRPr="001B65DB" w:rsidRDefault="00586919" w:rsidP="007E32A6">
      <w:pPr>
        <w:rPr>
          <w:rFonts w:cstheme="minorHAnsi"/>
          <w:sz w:val="20"/>
          <w:szCs w:val="20"/>
          <w:shd w:val="clear" w:color="auto" w:fill="FFFFFF"/>
        </w:rPr>
      </w:pPr>
    </w:p>
    <w:p w14:paraId="4A88F07B" w14:textId="77777777" w:rsidR="00D079F0" w:rsidRPr="001B65DB" w:rsidRDefault="00D079F0" w:rsidP="007E32A6">
      <w:pPr>
        <w:rPr>
          <w:rFonts w:cstheme="minorHAnsi"/>
          <w:sz w:val="20"/>
          <w:szCs w:val="20"/>
        </w:rPr>
      </w:pPr>
    </w:p>
    <w:p w14:paraId="43D5C968" w14:textId="77777777" w:rsidR="00D208BD" w:rsidRPr="001B65DB" w:rsidRDefault="00D208BD" w:rsidP="00872335">
      <w:pPr>
        <w:jc w:val="right"/>
        <w:rPr>
          <w:rFonts w:cstheme="minorHAnsi"/>
          <w:sz w:val="20"/>
          <w:szCs w:val="20"/>
        </w:rPr>
      </w:pPr>
      <w:r w:rsidRPr="001B65DB">
        <w:rPr>
          <w:rFonts w:cstheme="minorHAnsi"/>
          <w:sz w:val="20"/>
          <w:szCs w:val="20"/>
        </w:rPr>
        <w:t>Lena Stojiljković</w:t>
      </w:r>
    </w:p>
    <w:p w14:paraId="7B9C754B" w14:textId="77777777" w:rsidR="00D208BD" w:rsidRPr="001B65DB" w:rsidRDefault="00D208BD" w:rsidP="00872335">
      <w:pPr>
        <w:jc w:val="right"/>
        <w:rPr>
          <w:rFonts w:cstheme="minorHAnsi"/>
          <w:sz w:val="20"/>
          <w:szCs w:val="20"/>
        </w:rPr>
      </w:pPr>
      <w:r w:rsidRPr="001B65DB">
        <w:rPr>
          <w:rFonts w:cstheme="minorHAnsi"/>
          <w:sz w:val="20"/>
          <w:szCs w:val="20"/>
        </w:rPr>
        <w:t>Odnosi s medijima, Rijeka 2020</w:t>
      </w:r>
    </w:p>
    <w:p w14:paraId="3C4CA845" w14:textId="77777777" w:rsidR="00D208BD" w:rsidRPr="001B65DB" w:rsidRDefault="00CD2D88" w:rsidP="00872335">
      <w:pPr>
        <w:jc w:val="right"/>
        <w:rPr>
          <w:rFonts w:cstheme="minorHAnsi"/>
          <w:sz w:val="20"/>
          <w:szCs w:val="20"/>
        </w:rPr>
      </w:pPr>
      <w:hyperlink r:id="rId8" w:history="1">
        <w:r w:rsidR="00D208BD" w:rsidRPr="001B65DB">
          <w:rPr>
            <w:rStyle w:val="Hyperlink"/>
            <w:rFonts w:cstheme="minorHAnsi"/>
            <w:sz w:val="20"/>
            <w:szCs w:val="20"/>
          </w:rPr>
          <w:t>lena.stojiljkovic@rijeka2020.eu</w:t>
        </w:r>
      </w:hyperlink>
    </w:p>
    <w:p w14:paraId="2DE8C758" w14:textId="189FC85E" w:rsidR="00D208BD" w:rsidRPr="001B65DB" w:rsidRDefault="00D208BD" w:rsidP="00872335">
      <w:pPr>
        <w:jc w:val="right"/>
        <w:rPr>
          <w:rFonts w:cstheme="minorHAnsi"/>
          <w:sz w:val="20"/>
          <w:szCs w:val="20"/>
        </w:rPr>
      </w:pPr>
      <w:r w:rsidRPr="001B65DB">
        <w:rPr>
          <w:rFonts w:cstheme="minorHAnsi"/>
          <w:sz w:val="20"/>
          <w:szCs w:val="20"/>
        </w:rPr>
        <w:t>Mob: +385 91 612 63 42</w:t>
      </w:r>
    </w:p>
    <w:sectPr w:rsidR="00D208BD" w:rsidRPr="001B65DB" w:rsidSect="008174AA">
      <w:headerReference w:type="default" r:id="rId9"/>
      <w:footerReference w:type="even" r:id="rId10"/>
      <w:footerReference w:type="default" r:id="rId11"/>
      <w:headerReference w:type="first" r:id="rId12"/>
      <w:footerReference w:type="first" r:id="rId13"/>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7F20BD" w14:textId="77777777" w:rsidR="00CD2D88" w:rsidRDefault="00CD2D88" w:rsidP="00881B94">
      <w:r>
        <w:separator/>
      </w:r>
    </w:p>
  </w:endnote>
  <w:endnote w:type="continuationSeparator" w:id="0">
    <w:p w14:paraId="503633E9" w14:textId="77777777" w:rsidR="00CD2D88" w:rsidRDefault="00CD2D88"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CD2D88">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8C5E6" w14:textId="77777777" w:rsidR="00CD2D88" w:rsidRDefault="00CD2D88" w:rsidP="00881B94">
      <w:r>
        <w:separator/>
      </w:r>
    </w:p>
  </w:footnote>
  <w:footnote w:type="continuationSeparator" w:id="0">
    <w:p w14:paraId="400D1BFC" w14:textId="77777777" w:rsidR="00CD2D88" w:rsidRDefault="00CD2D88"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4B2AE1F0" w:rsidR="00EF3BDD" w:rsidRDefault="004541E9">
    <w:pPr>
      <w:pStyle w:val="Header"/>
    </w:pPr>
    <w:r w:rsidRPr="00F51562">
      <w:rPr>
        <w:noProof/>
        <w:lang w:val="en-US"/>
      </w:rPr>
      <w:drawing>
        <wp:anchor distT="0" distB="0" distL="114300" distR="114300" simplePos="0" relativeHeight="251659264" behindDoc="1" locked="0" layoutInCell="1" allowOverlap="1" wp14:anchorId="476BA0D9" wp14:editId="759C2F94">
          <wp:simplePos x="0" y="0"/>
          <wp:positionH relativeFrom="column">
            <wp:posOffset>4989195</wp:posOffset>
          </wp:positionH>
          <wp:positionV relativeFrom="paragraph">
            <wp:posOffset>-811530</wp:posOffset>
          </wp:positionV>
          <wp:extent cx="1283970" cy="3302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r w:rsidRPr="00F51562">
      <w:rPr>
        <w:noProof/>
        <w:lang w:val="en-US"/>
      </w:rPr>
      <w:drawing>
        <wp:anchor distT="0" distB="0" distL="114300" distR="114300" simplePos="0" relativeHeight="251657216" behindDoc="1" locked="0" layoutInCell="1" allowOverlap="1" wp14:anchorId="49FF90FF" wp14:editId="472A88C8">
          <wp:simplePos x="0" y="0"/>
          <wp:positionH relativeFrom="column">
            <wp:posOffset>-1014095</wp:posOffset>
          </wp:positionH>
          <wp:positionV relativeFrom="paragraph">
            <wp:posOffset>-1440180</wp:posOffset>
          </wp:positionV>
          <wp:extent cx="5558790" cy="1402080"/>
          <wp:effectExtent l="0" t="0" r="3810" b="762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558790" cy="1402080"/>
                  </a:xfrm>
                  <a:prstGeom prst="rect">
                    <a:avLst/>
                  </a:prstGeom>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7"/>
  </w:num>
  <w:num w:numId="8">
    <w:abstractNumId w:val="9"/>
  </w:num>
  <w:num w:numId="9">
    <w:abstractNumId w:val="5"/>
  </w:num>
  <w:num w:numId="10">
    <w:abstractNumId w:val="6"/>
  </w:num>
  <w:num w:numId="11">
    <w:abstractNumId w:val="3"/>
  </w:num>
  <w:num w:numId="12">
    <w:abstractNumId w:val="10"/>
  </w:num>
  <w:num w:numId="13">
    <w:abstractNumId w:val="3"/>
  </w:num>
  <w:num w:numId="14">
    <w:abstractNumId w:val="13"/>
  </w:num>
  <w:num w:numId="15">
    <w:abstractNumId w:val="14"/>
  </w:num>
  <w:num w:numId="16">
    <w:abstractNumId w:val="2"/>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12296"/>
    <w:rsid w:val="000178CD"/>
    <w:rsid w:val="0002006B"/>
    <w:rsid w:val="000207A6"/>
    <w:rsid w:val="00020C8E"/>
    <w:rsid w:val="00036E2C"/>
    <w:rsid w:val="0003755B"/>
    <w:rsid w:val="00043FF6"/>
    <w:rsid w:val="00044A9C"/>
    <w:rsid w:val="000474B3"/>
    <w:rsid w:val="00055B8A"/>
    <w:rsid w:val="00066059"/>
    <w:rsid w:val="00080243"/>
    <w:rsid w:val="000803D9"/>
    <w:rsid w:val="000859B7"/>
    <w:rsid w:val="00090FEF"/>
    <w:rsid w:val="00093592"/>
    <w:rsid w:val="00093611"/>
    <w:rsid w:val="00096356"/>
    <w:rsid w:val="000B3D7A"/>
    <w:rsid w:val="000B4516"/>
    <w:rsid w:val="000C00BB"/>
    <w:rsid w:val="000C44BD"/>
    <w:rsid w:val="000C686E"/>
    <w:rsid w:val="000D16C1"/>
    <w:rsid w:val="000E6440"/>
    <w:rsid w:val="000E7C09"/>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609B7"/>
    <w:rsid w:val="001621DC"/>
    <w:rsid w:val="00162F83"/>
    <w:rsid w:val="00164AEC"/>
    <w:rsid w:val="00165DA7"/>
    <w:rsid w:val="00166BB9"/>
    <w:rsid w:val="00166C4C"/>
    <w:rsid w:val="0017147C"/>
    <w:rsid w:val="00173F8E"/>
    <w:rsid w:val="00181CF4"/>
    <w:rsid w:val="001857BE"/>
    <w:rsid w:val="00192949"/>
    <w:rsid w:val="001A0FD4"/>
    <w:rsid w:val="001A6037"/>
    <w:rsid w:val="001B0B42"/>
    <w:rsid w:val="001B2405"/>
    <w:rsid w:val="001B65DB"/>
    <w:rsid w:val="001B6DC4"/>
    <w:rsid w:val="001C5A2A"/>
    <w:rsid w:val="001D6092"/>
    <w:rsid w:val="001D6A4A"/>
    <w:rsid w:val="001D773F"/>
    <w:rsid w:val="001F1027"/>
    <w:rsid w:val="001F1DAF"/>
    <w:rsid w:val="001F3AD4"/>
    <w:rsid w:val="001F4932"/>
    <w:rsid w:val="001F4FE2"/>
    <w:rsid w:val="00210113"/>
    <w:rsid w:val="002126AB"/>
    <w:rsid w:val="00214662"/>
    <w:rsid w:val="00221C68"/>
    <w:rsid w:val="00226051"/>
    <w:rsid w:val="00243714"/>
    <w:rsid w:val="00253505"/>
    <w:rsid w:val="002537CC"/>
    <w:rsid w:val="00256764"/>
    <w:rsid w:val="00263E34"/>
    <w:rsid w:val="00265ECF"/>
    <w:rsid w:val="002666C1"/>
    <w:rsid w:val="00267780"/>
    <w:rsid w:val="00270629"/>
    <w:rsid w:val="00276E2E"/>
    <w:rsid w:val="00277298"/>
    <w:rsid w:val="002772FF"/>
    <w:rsid w:val="00281FA0"/>
    <w:rsid w:val="0029278D"/>
    <w:rsid w:val="00297577"/>
    <w:rsid w:val="002A5C51"/>
    <w:rsid w:val="002A6ECA"/>
    <w:rsid w:val="002B2190"/>
    <w:rsid w:val="002B36D5"/>
    <w:rsid w:val="002B43CF"/>
    <w:rsid w:val="002C4DD8"/>
    <w:rsid w:val="002D06C3"/>
    <w:rsid w:val="002D16D3"/>
    <w:rsid w:val="00306920"/>
    <w:rsid w:val="00307EF9"/>
    <w:rsid w:val="00312FA8"/>
    <w:rsid w:val="00315D81"/>
    <w:rsid w:val="00324B98"/>
    <w:rsid w:val="0032546E"/>
    <w:rsid w:val="00330471"/>
    <w:rsid w:val="003320EC"/>
    <w:rsid w:val="003414F6"/>
    <w:rsid w:val="0034367F"/>
    <w:rsid w:val="00357DFC"/>
    <w:rsid w:val="00362456"/>
    <w:rsid w:val="003670B8"/>
    <w:rsid w:val="00367E26"/>
    <w:rsid w:val="003748F0"/>
    <w:rsid w:val="00376C7B"/>
    <w:rsid w:val="0037753E"/>
    <w:rsid w:val="00380729"/>
    <w:rsid w:val="00383BBE"/>
    <w:rsid w:val="0038445D"/>
    <w:rsid w:val="003874B2"/>
    <w:rsid w:val="00392EAE"/>
    <w:rsid w:val="00394942"/>
    <w:rsid w:val="003972B2"/>
    <w:rsid w:val="003A0E1C"/>
    <w:rsid w:val="003A4D78"/>
    <w:rsid w:val="003A5B09"/>
    <w:rsid w:val="003B7024"/>
    <w:rsid w:val="003C3C1E"/>
    <w:rsid w:val="003D0478"/>
    <w:rsid w:val="003D3954"/>
    <w:rsid w:val="003E2288"/>
    <w:rsid w:val="003E32C0"/>
    <w:rsid w:val="003E6737"/>
    <w:rsid w:val="003E6853"/>
    <w:rsid w:val="003E6A1D"/>
    <w:rsid w:val="003E7875"/>
    <w:rsid w:val="003F283F"/>
    <w:rsid w:val="003F2920"/>
    <w:rsid w:val="00406A3B"/>
    <w:rsid w:val="00406E9E"/>
    <w:rsid w:val="00412143"/>
    <w:rsid w:val="004145BC"/>
    <w:rsid w:val="00415C83"/>
    <w:rsid w:val="004160BA"/>
    <w:rsid w:val="00416ADE"/>
    <w:rsid w:val="00416C68"/>
    <w:rsid w:val="00416D4A"/>
    <w:rsid w:val="00420F95"/>
    <w:rsid w:val="00421A8E"/>
    <w:rsid w:val="00422508"/>
    <w:rsid w:val="00423589"/>
    <w:rsid w:val="00430CD9"/>
    <w:rsid w:val="00436EB7"/>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962D7"/>
    <w:rsid w:val="004A50BA"/>
    <w:rsid w:val="004A63D4"/>
    <w:rsid w:val="004B05CA"/>
    <w:rsid w:val="004C4495"/>
    <w:rsid w:val="004D0F37"/>
    <w:rsid w:val="004E147E"/>
    <w:rsid w:val="004E1D8A"/>
    <w:rsid w:val="004E39D5"/>
    <w:rsid w:val="004E4995"/>
    <w:rsid w:val="004F0089"/>
    <w:rsid w:val="004F0A12"/>
    <w:rsid w:val="004F0B08"/>
    <w:rsid w:val="004F1885"/>
    <w:rsid w:val="004F343D"/>
    <w:rsid w:val="004F50A8"/>
    <w:rsid w:val="004F588C"/>
    <w:rsid w:val="00500F56"/>
    <w:rsid w:val="00504E29"/>
    <w:rsid w:val="00505147"/>
    <w:rsid w:val="005079A2"/>
    <w:rsid w:val="00512DA5"/>
    <w:rsid w:val="005133D8"/>
    <w:rsid w:val="00514094"/>
    <w:rsid w:val="00515B99"/>
    <w:rsid w:val="00517E46"/>
    <w:rsid w:val="00520994"/>
    <w:rsid w:val="005223BE"/>
    <w:rsid w:val="00524D01"/>
    <w:rsid w:val="005305FD"/>
    <w:rsid w:val="005313DB"/>
    <w:rsid w:val="00533EBD"/>
    <w:rsid w:val="00541F2A"/>
    <w:rsid w:val="005420D8"/>
    <w:rsid w:val="00542AF4"/>
    <w:rsid w:val="005430A0"/>
    <w:rsid w:val="0055349A"/>
    <w:rsid w:val="00556640"/>
    <w:rsid w:val="0055770F"/>
    <w:rsid w:val="00557CDA"/>
    <w:rsid w:val="00560BB1"/>
    <w:rsid w:val="00561621"/>
    <w:rsid w:val="005630CD"/>
    <w:rsid w:val="005705DF"/>
    <w:rsid w:val="00572AA6"/>
    <w:rsid w:val="00573358"/>
    <w:rsid w:val="005757B3"/>
    <w:rsid w:val="00576AB0"/>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89B"/>
    <w:rsid w:val="005B1D7E"/>
    <w:rsid w:val="005C1595"/>
    <w:rsid w:val="005C31F4"/>
    <w:rsid w:val="005C3C0C"/>
    <w:rsid w:val="005C48F0"/>
    <w:rsid w:val="005C6043"/>
    <w:rsid w:val="005D5341"/>
    <w:rsid w:val="005E1D8B"/>
    <w:rsid w:val="005E2800"/>
    <w:rsid w:val="005E2EB4"/>
    <w:rsid w:val="005F10DA"/>
    <w:rsid w:val="005F2029"/>
    <w:rsid w:val="005F62EF"/>
    <w:rsid w:val="00600333"/>
    <w:rsid w:val="006018AD"/>
    <w:rsid w:val="0060571F"/>
    <w:rsid w:val="00607345"/>
    <w:rsid w:val="006153BB"/>
    <w:rsid w:val="006212CE"/>
    <w:rsid w:val="00630080"/>
    <w:rsid w:val="006319DA"/>
    <w:rsid w:val="006335F5"/>
    <w:rsid w:val="0063457C"/>
    <w:rsid w:val="00640D4F"/>
    <w:rsid w:val="00643B58"/>
    <w:rsid w:val="00643F1C"/>
    <w:rsid w:val="006534B6"/>
    <w:rsid w:val="00660917"/>
    <w:rsid w:val="00665050"/>
    <w:rsid w:val="0067131E"/>
    <w:rsid w:val="00672131"/>
    <w:rsid w:val="00680A28"/>
    <w:rsid w:val="006810ED"/>
    <w:rsid w:val="00681AF4"/>
    <w:rsid w:val="0068507F"/>
    <w:rsid w:val="006850E6"/>
    <w:rsid w:val="00686F05"/>
    <w:rsid w:val="00687718"/>
    <w:rsid w:val="006907BE"/>
    <w:rsid w:val="006922D8"/>
    <w:rsid w:val="00693E88"/>
    <w:rsid w:val="006A3533"/>
    <w:rsid w:val="006A6262"/>
    <w:rsid w:val="006B07D3"/>
    <w:rsid w:val="006B2FAB"/>
    <w:rsid w:val="006B479B"/>
    <w:rsid w:val="006C1E51"/>
    <w:rsid w:val="006D1C6B"/>
    <w:rsid w:val="006E0B02"/>
    <w:rsid w:val="006E2FDA"/>
    <w:rsid w:val="006E73FE"/>
    <w:rsid w:val="006F1DA9"/>
    <w:rsid w:val="006F653D"/>
    <w:rsid w:val="00721F75"/>
    <w:rsid w:val="00723781"/>
    <w:rsid w:val="00723A72"/>
    <w:rsid w:val="0073122F"/>
    <w:rsid w:val="00734C6F"/>
    <w:rsid w:val="00744058"/>
    <w:rsid w:val="00746CF7"/>
    <w:rsid w:val="0075417F"/>
    <w:rsid w:val="007555D0"/>
    <w:rsid w:val="00760890"/>
    <w:rsid w:val="007610B4"/>
    <w:rsid w:val="00767C88"/>
    <w:rsid w:val="00771B4A"/>
    <w:rsid w:val="007724DF"/>
    <w:rsid w:val="007776EB"/>
    <w:rsid w:val="007905CA"/>
    <w:rsid w:val="00795C49"/>
    <w:rsid w:val="007A06BA"/>
    <w:rsid w:val="007A3426"/>
    <w:rsid w:val="007B40EE"/>
    <w:rsid w:val="007B6F14"/>
    <w:rsid w:val="007C3E5C"/>
    <w:rsid w:val="007C7C97"/>
    <w:rsid w:val="007D265E"/>
    <w:rsid w:val="007D4B80"/>
    <w:rsid w:val="007D4DE8"/>
    <w:rsid w:val="007D5815"/>
    <w:rsid w:val="007E32A6"/>
    <w:rsid w:val="007F3998"/>
    <w:rsid w:val="007F5696"/>
    <w:rsid w:val="007F6849"/>
    <w:rsid w:val="008018D4"/>
    <w:rsid w:val="008027C3"/>
    <w:rsid w:val="00806468"/>
    <w:rsid w:val="00806A9A"/>
    <w:rsid w:val="008174AA"/>
    <w:rsid w:val="00817D6C"/>
    <w:rsid w:val="008207EE"/>
    <w:rsid w:val="008279ED"/>
    <w:rsid w:val="0083241C"/>
    <w:rsid w:val="00834518"/>
    <w:rsid w:val="00835FA2"/>
    <w:rsid w:val="00841338"/>
    <w:rsid w:val="0084554F"/>
    <w:rsid w:val="00850D35"/>
    <w:rsid w:val="0085439A"/>
    <w:rsid w:val="00855AE9"/>
    <w:rsid w:val="00855BB3"/>
    <w:rsid w:val="008606A9"/>
    <w:rsid w:val="00860844"/>
    <w:rsid w:val="00864ECE"/>
    <w:rsid w:val="00867225"/>
    <w:rsid w:val="00872335"/>
    <w:rsid w:val="00872A1E"/>
    <w:rsid w:val="00872EBB"/>
    <w:rsid w:val="008802E9"/>
    <w:rsid w:val="00880CC0"/>
    <w:rsid w:val="00881B94"/>
    <w:rsid w:val="008828A5"/>
    <w:rsid w:val="00886870"/>
    <w:rsid w:val="0089160C"/>
    <w:rsid w:val="008950D4"/>
    <w:rsid w:val="00896405"/>
    <w:rsid w:val="00897E65"/>
    <w:rsid w:val="008A4109"/>
    <w:rsid w:val="008A42A1"/>
    <w:rsid w:val="008A4A2C"/>
    <w:rsid w:val="008B4446"/>
    <w:rsid w:val="008D138D"/>
    <w:rsid w:val="008D297D"/>
    <w:rsid w:val="008D4EE0"/>
    <w:rsid w:val="008E02F3"/>
    <w:rsid w:val="008E4881"/>
    <w:rsid w:val="008E7185"/>
    <w:rsid w:val="008F05DD"/>
    <w:rsid w:val="00907568"/>
    <w:rsid w:val="009106D7"/>
    <w:rsid w:val="00911CA0"/>
    <w:rsid w:val="00916005"/>
    <w:rsid w:val="00916052"/>
    <w:rsid w:val="00920CF3"/>
    <w:rsid w:val="009247EE"/>
    <w:rsid w:val="00924F14"/>
    <w:rsid w:val="00925F40"/>
    <w:rsid w:val="009357FF"/>
    <w:rsid w:val="00935FFD"/>
    <w:rsid w:val="00937A38"/>
    <w:rsid w:val="0094307F"/>
    <w:rsid w:val="0096781A"/>
    <w:rsid w:val="00970A71"/>
    <w:rsid w:val="0097235C"/>
    <w:rsid w:val="009742B0"/>
    <w:rsid w:val="00974674"/>
    <w:rsid w:val="0097763C"/>
    <w:rsid w:val="0098361E"/>
    <w:rsid w:val="0099165F"/>
    <w:rsid w:val="00992052"/>
    <w:rsid w:val="00995E0C"/>
    <w:rsid w:val="009A21C3"/>
    <w:rsid w:val="009A4416"/>
    <w:rsid w:val="009B06B8"/>
    <w:rsid w:val="009B2C14"/>
    <w:rsid w:val="009B6132"/>
    <w:rsid w:val="009C07EE"/>
    <w:rsid w:val="009C109E"/>
    <w:rsid w:val="009C3A26"/>
    <w:rsid w:val="009D3500"/>
    <w:rsid w:val="009D4C43"/>
    <w:rsid w:val="009E7830"/>
    <w:rsid w:val="009F1E38"/>
    <w:rsid w:val="009F4251"/>
    <w:rsid w:val="009F602F"/>
    <w:rsid w:val="009F6810"/>
    <w:rsid w:val="00A03B89"/>
    <w:rsid w:val="00A200E9"/>
    <w:rsid w:val="00A262BE"/>
    <w:rsid w:val="00A36B77"/>
    <w:rsid w:val="00A41010"/>
    <w:rsid w:val="00A42D19"/>
    <w:rsid w:val="00A47D19"/>
    <w:rsid w:val="00A56CE5"/>
    <w:rsid w:val="00A613C6"/>
    <w:rsid w:val="00A61E1D"/>
    <w:rsid w:val="00A64704"/>
    <w:rsid w:val="00A66614"/>
    <w:rsid w:val="00A6779C"/>
    <w:rsid w:val="00A74832"/>
    <w:rsid w:val="00A75B97"/>
    <w:rsid w:val="00A8013E"/>
    <w:rsid w:val="00A95309"/>
    <w:rsid w:val="00A963AB"/>
    <w:rsid w:val="00AA0275"/>
    <w:rsid w:val="00AA2EC5"/>
    <w:rsid w:val="00AA3087"/>
    <w:rsid w:val="00AA380F"/>
    <w:rsid w:val="00AA7488"/>
    <w:rsid w:val="00AB173D"/>
    <w:rsid w:val="00AC0622"/>
    <w:rsid w:val="00AC2233"/>
    <w:rsid w:val="00AC5B58"/>
    <w:rsid w:val="00AC5E30"/>
    <w:rsid w:val="00AD219A"/>
    <w:rsid w:val="00AD3590"/>
    <w:rsid w:val="00AD496E"/>
    <w:rsid w:val="00AD54F6"/>
    <w:rsid w:val="00AD6301"/>
    <w:rsid w:val="00AF1ED3"/>
    <w:rsid w:val="00AF3C4C"/>
    <w:rsid w:val="00AF793C"/>
    <w:rsid w:val="00B028FD"/>
    <w:rsid w:val="00B0309D"/>
    <w:rsid w:val="00B03D8C"/>
    <w:rsid w:val="00B047A5"/>
    <w:rsid w:val="00B07265"/>
    <w:rsid w:val="00B16C91"/>
    <w:rsid w:val="00B215A7"/>
    <w:rsid w:val="00B216BE"/>
    <w:rsid w:val="00B33EAF"/>
    <w:rsid w:val="00B37BA5"/>
    <w:rsid w:val="00B44B6C"/>
    <w:rsid w:val="00B557A9"/>
    <w:rsid w:val="00B5684E"/>
    <w:rsid w:val="00B60017"/>
    <w:rsid w:val="00B61D24"/>
    <w:rsid w:val="00B6269A"/>
    <w:rsid w:val="00B648C9"/>
    <w:rsid w:val="00B666FB"/>
    <w:rsid w:val="00B70C94"/>
    <w:rsid w:val="00B71BD6"/>
    <w:rsid w:val="00B81D59"/>
    <w:rsid w:val="00B929BE"/>
    <w:rsid w:val="00B935D9"/>
    <w:rsid w:val="00B94039"/>
    <w:rsid w:val="00B94114"/>
    <w:rsid w:val="00BA0A15"/>
    <w:rsid w:val="00BA4BB0"/>
    <w:rsid w:val="00BA4D69"/>
    <w:rsid w:val="00BB04A6"/>
    <w:rsid w:val="00BB3354"/>
    <w:rsid w:val="00BC2656"/>
    <w:rsid w:val="00BC6971"/>
    <w:rsid w:val="00BC76EF"/>
    <w:rsid w:val="00BD68FF"/>
    <w:rsid w:val="00BE264E"/>
    <w:rsid w:val="00BE697C"/>
    <w:rsid w:val="00BF0750"/>
    <w:rsid w:val="00BF2DBA"/>
    <w:rsid w:val="00BF7E17"/>
    <w:rsid w:val="00C00245"/>
    <w:rsid w:val="00C01CAA"/>
    <w:rsid w:val="00C02ED4"/>
    <w:rsid w:val="00C112C2"/>
    <w:rsid w:val="00C11F5D"/>
    <w:rsid w:val="00C16FCF"/>
    <w:rsid w:val="00C2009D"/>
    <w:rsid w:val="00C201E7"/>
    <w:rsid w:val="00C20CBE"/>
    <w:rsid w:val="00C23617"/>
    <w:rsid w:val="00C2420A"/>
    <w:rsid w:val="00C32193"/>
    <w:rsid w:val="00C35D60"/>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35DD"/>
    <w:rsid w:val="00C9673B"/>
    <w:rsid w:val="00CA2E38"/>
    <w:rsid w:val="00CA301B"/>
    <w:rsid w:val="00CB32C0"/>
    <w:rsid w:val="00CB331B"/>
    <w:rsid w:val="00CB3462"/>
    <w:rsid w:val="00CB661B"/>
    <w:rsid w:val="00CC4543"/>
    <w:rsid w:val="00CC578F"/>
    <w:rsid w:val="00CC6887"/>
    <w:rsid w:val="00CC7FBA"/>
    <w:rsid w:val="00CD2104"/>
    <w:rsid w:val="00CD2D88"/>
    <w:rsid w:val="00CE31D4"/>
    <w:rsid w:val="00CE3417"/>
    <w:rsid w:val="00CE5675"/>
    <w:rsid w:val="00CE6E56"/>
    <w:rsid w:val="00CF36DD"/>
    <w:rsid w:val="00CF448F"/>
    <w:rsid w:val="00D03C45"/>
    <w:rsid w:val="00D0602D"/>
    <w:rsid w:val="00D06AD2"/>
    <w:rsid w:val="00D06B6E"/>
    <w:rsid w:val="00D079F0"/>
    <w:rsid w:val="00D16971"/>
    <w:rsid w:val="00D208BD"/>
    <w:rsid w:val="00D26A90"/>
    <w:rsid w:val="00D278E9"/>
    <w:rsid w:val="00D3576A"/>
    <w:rsid w:val="00D4162D"/>
    <w:rsid w:val="00D419B6"/>
    <w:rsid w:val="00D46497"/>
    <w:rsid w:val="00D473EC"/>
    <w:rsid w:val="00D565E8"/>
    <w:rsid w:val="00D64A8E"/>
    <w:rsid w:val="00D71341"/>
    <w:rsid w:val="00D72033"/>
    <w:rsid w:val="00D86FDC"/>
    <w:rsid w:val="00D90252"/>
    <w:rsid w:val="00D91860"/>
    <w:rsid w:val="00D92720"/>
    <w:rsid w:val="00D95DC1"/>
    <w:rsid w:val="00D96AA5"/>
    <w:rsid w:val="00D971F9"/>
    <w:rsid w:val="00DA0258"/>
    <w:rsid w:val="00DA25B9"/>
    <w:rsid w:val="00DA29E0"/>
    <w:rsid w:val="00DB05D6"/>
    <w:rsid w:val="00DB1094"/>
    <w:rsid w:val="00DC024E"/>
    <w:rsid w:val="00DC1755"/>
    <w:rsid w:val="00DC2AFB"/>
    <w:rsid w:val="00DC5677"/>
    <w:rsid w:val="00DC57A5"/>
    <w:rsid w:val="00DC7527"/>
    <w:rsid w:val="00DD632F"/>
    <w:rsid w:val="00DD6B58"/>
    <w:rsid w:val="00DD6ED4"/>
    <w:rsid w:val="00DE295F"/>
    <w:rsid w:val="00DE4C8A"/>
    <w:rsid w:val="00DF0D5C"/>
    <w:rsid w:val="00DF249B"/>
    <w:rsid w:val="00DF7839"/>
    <w:rsid w:val="00E04325"/>
    <w:rsid w:val="00E04E06"/>
    <w:rsid w:val="00E1311A"/>
    <w:rsid w:val="00E15835"/>
    <w:rsid w:val="00E22380"/>
    <w:rsid w:val="00E34AD6"/>
    <w:rsid w:val="00E35790"/>
    <w:rsid w:val="00E3604B"/>
    <w:rsid w:val="00E4443E"/>
    <w:rsid w:val="00E44E36"/>
    <w:rsid w:val="00E541B2"/>
    <w:rsid w:val="00E547C5"/>
    <w:rsid w:val="00E700B6"/>
    <w:rsid w:val="00E70303"/>
    <w:rsid w:val="00E708CD"/>
    <w:rsid w:val="00E7157D"/>
    <w:rsid w:val="00E726A5"/>
    <w:rsid w:val="00E73614"/>
    <w:rsid w:val="00E85420"/>
    <w:rsid w:val="00E85AD8"/>
    <w:rsid w:val="00E86700"/>
    <w:rsid w:val="00E96364"/>
    <w:rsid w:val="00EA09EA"/>
    <w:rsid w:val="00ED30C4"/>
    <w:rsid w:val="00ED6191"/>
    <w:rsid w:val="00ED652D"/>
    <w:rsid w:val="00ED68F3"/>
    <w:rsid w:val="00EE395D"/>
    <w:rsid w:val="00EE3CA1"/>
    <w:rsid w:val="00EE44C7"/>
    <w:rsid w:val="00EF1147"/>
    <w:rsid w:val="00EF3BDD"/>
    <w:rsid w:val="00F0104E"/>
    <w:rsid w:val="00F05B21"/>
    <w:rsid w:val="00F14421"/>
    <w:rsid w:val="00F1677C"/>
    <w:rsid w:val="00F330BF"/>
    <w:rsid w:val="00F333B4"/>
    <w:rsid w:val="00F33FDA"/>
    <w:rsid w:val="00F36DF5"/>
    <w:rsid w:val="00F43898"/>
    <w:rsid w:val="00F45B93"/>
    <w:rsid w:val="00F461D1"/>
    <w:rsid w:val="00F503BE"/>
    <w:rsid w:val="00F51562"/>
    <w:rsid w:val="00F518BF"/>
    <w:rsid w:val="00F519FB"/>
    <w:rsid w:val="00F5608D"/>
    <w:rsid w:val="00F571AF"/>
    <w:rsid w:val="00F62E7D"/>
    <w:rsid w:val="00F632C2"/>
    <w:rsid w:val="00F670D0"/>
    <w:rsid w:val="00F67E86"/>
    <w:rsid w:val="00F72D40"/>
    <w:rsid w:val="00F7575F"/>
    <w:rsid w:val="00F80D23"/>
    <w:rsid w:val="00F839FF"/>
    <w:rsid w:val="00F85BCC"/>
    <w:rsid w:val="00F869DD"/>
    <w:rsid w:val="00F9177A"/>
    <w:rsid w:val="00F97307"/>
    <w:rsid w:val="00FA3FDB"/>
    <w:rsid w:val="00FA7AF4"/>
    <w:rsid w:val="00FA7EAB"/>
    <w:rsid w:val="00FB71F7"/>
    <w:rsid w:val="00FD715E"/>
    <w:rsid w:val="00FD7608"/>
    <w:rsid w:val="00FE071E"/>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a.stojiljkovic@rijeka2020.e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oblomo.si/"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686</Words>
  <Characters>3912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28</cp:revision>
  <cp:lastPrinted>2020-08-17T07:21:00Z</cp:lastPrinted>
  <dcterms:created xsi:type="dcterms:W3CDTF">2020-08-20T07:01:00Z</dcterms:created>
  <dcterms:modified xsi:type="dcterms:W3CDTF">2020-08-20T09:12:00Z</dcterms:modified>
</cp:coreProperties>
</file>