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05C1" w14:textId="720A28E9" w:rsidR="00850D35" w:rsidRPr="0067131E" w:rsidRDefault="00106A86" w:rsidP="003E7875">
      <w:pPr>
        <w:rPr>
          <w:rFonts w:cstheme="minorHAnsi"/>
          <w:sz w:val="22"/>
          <w:szCs w:val="22"/>
        </w:rPr>
      </w:pPr>
      <w:r w:rsidRPr="0067131E">
        <w:rPr>
          <w:rFonts w:cstheme="minorHAnsi"/>
          <w:sz w:val="22"/>
          <w:szCs w:val="22"/>
        </w:rPr>
        <w:t>Rijeka, 1</w:t>
      </w:r>
      <w:r w:rsidR="00E86700">
        <w:rPr>
          <w:rFonts w:cstheme="minorHAnsi"/>
          <w:sz w:val="22"/>
          <w:szCs w:val="22"/>
        </w:rPr>
        <w:t>7</w:t>
      </w:r>
      <w:r w:rsidRPr="0067131E">
        <w:rPr>
          <w:rFonts w:cstheme="minorHAnsi"/>
          <w:sz w:val="22"/>
          <w:szCs w:val="22"/>
        </w:rPr>
        <w:t>. srpnja 2020.g.</w:t>
      </w:r>
    </w:p>
    <w:p w14:paraId="132C9A54" w14:textId="31294762" w:rsidR="00106A86" w:rsidRPr="0067131E" w:rsidRDefault="00106A86" w:rsidP="003E7875">
      <w:pPr>
        <w:rPr>
          <w:rFonts w:cstheme="minorHAnsi"/>
          <w:sz w:val="22"/>
          <w:szCs w:val="22"/>
        </w:rPr>
      </w:pPr>
    </w:p>
    <w:p w14:paraId="17A43D4A" w14:textId="0608D52A" w:rsidR="00106A86" w:rsidRPr="00F36DF5" w:rsidRDefault="00E86700" w:rsidP="00F36DF5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POZIV </w:t>
      </w:r>
      <w:r w:rsidR="00C54920">
        <w:rPr>
          <w:rFonts w:cstheme="minorHAnsi"/>
          <w:b/>
          <w:bCs/>
          <w:sz w:val="22"/>
          <w:szCs w:val="22"/>
        </w:rPr>
        <w:t>ZA MEDIJE</w:t>
      </w:r>
    </w:p>
    <w:p w14:paraId="7EA8AECF" w14:textId="77777777" w:rsidR="00E86700" w:rsidRDefault="00E86700" w:rsidP="00E86700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19D281B7" w14:textId="77777777" w:rsidR="0004191E" w:rsidRDefault="0004191E" w:rsidP="00E86700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</w:p>
    <w:p w14:paraId="2A51EDEC" w14:textId="444EB069" w:rsidR="00E86700" w:rsidRDefault="00E86700" w:rsidP="00E86700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E86700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PREDSTAVLJANJE REZULTATA PROJEKTA DIVERSITY MIXER </w:t>
      </w:r>
      <w:r>
        <w:rPr>
          <w:rFonts w:asciiTheme="minorHAnsi" w:hAnsiTheme="minorHAnsi" w:cstheme="minorHAnsi"/>
          <w:b/>
          <w:bCs/>
          <w:sz w:val="22"/>
          <w:szCs w:val="22"/>
          <w:lang w:val="hr-HR"/>
        </w:rPr>
        <w:t>–</w:t>
      </w:r>
      <w:r w:rsidRPr="00E86700">
        <w:rPr>
          <w:rFonts w:asciiTheme="minorHAnsi" w:hAnsiTheme="minorHAnsi" w:cstheme="minorHAnsi"/>
          <w:b/>
          <w:bCs/>
          <w:sz w:val="22"/>
          <w:szCs w:val="22"/>
          <w:lang w:val="hr-HR"/>
        </w:rPr>
        <w:t xml:space="preserve"> POLITIKE I PRAKSE </w:t>
      </w:r>
    </w:p>
    <w:p w14:paraId="7A100921" w14:textId="4F7C9310" w:rsidR="00C54920" w:rsidRPr="00E86700" w:rsidRDefault="00E86700" w:rsidP="00E86700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 w:rsidRPr="00E86700">
        <w:rPr>
          <w:rFonts w:asciiTheme="minorHAnsi" w:hAnsiTheme="minorHAnsi" w:cstheme="minorHAnsi"/>
          <w:b/>
          <w:bCs/>
          <w:sz w:val="22"/>
          <w:szCs w:val="22"/>
          <w:lang w:val="hr-HR"/>
        </w:rPr>
        <w:t>U KULTURNIM I KREATIVNIM INDUSTRIJAMA</w:t>
      </w:r>
    </w:p>
    <w:p w14:paraId="09B02C08" w14:textId="0AD07326" w:rsidR="00106A86" w:rsidRDefault="00106A86" w:rsidP="003E7875">
      <w:pPr>
        <w:rPr>
          <w:rFonts w:cstheme="minorHAnsi"/>
          <w:sz w:val="22"/>
          <w:szCs w:val="22"/>
        </w:rPr>
      </w:pPr>
    </w:p>
    <w:p w14:paraId="37C965AF" w14:textId="77777777" w:rsidR="0004191E" w:rsidRDefault="00E86700" w:rsidP="00E8670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 w14:paraId="3B795F60" w14:textId="77693792" w:rsidR="00E86700" w:rsidRPr="00E86700" w:rsidRDefault="005F7A5E" w:rsidP="00E86700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  <w:r w:rsidR="00E86700" w:rsidRPr="00185026">
        <w:rPr>
          <w:rFonts w:cstheme="minorHAnsi"/>
          <w:b/>
          <w:bCs/>
          <w:sz w:val="22"/>
          <w:szCs w:val="22"/>
        </w:rPr>
        <w:t xml:space="preserve">U ponedjeljak, </w:t>
      </w:r>
      <w:r w:rsidR="0078776E">
        <w:rPr>
          <w:rFonts w:cstheme="minorHAnsi"/>
          <w:b/>
          <w:bCs/>
          <w:sz w:val="22"/>
          <w:szCs w:val="22"/>
        </w:rPr>
        <w:t>20</w:t>
      </w:r>
      <w:r w:rsidR="00E86700" w:rsidRPr="00185026">
        <w:rPr>
          <w:rFonts w:cstheme="minorHAnsi"/>
          <w:b/>
          <w:bCs/>
          <w:sz w:val="22"/>
          <w:szCs w:val="22"/>
        </w:rPr>
        <w:t>. srpnja 2020.g. u 11 sati u Delta Labu</w:t>
      </w:r>
      <w:r w:rsidR="00E86700" w:rsidRPr="00E86700">
        <w:rPr>
          <w:rFonts w:cstheme="minorHAnsi"/>
          <w:sz w:val="22"/>
          <w:szCs w:val="22"/>
        </w:rPr>
        <w:t xml:space="preserve"> (Delta 5, Rijeka) </w:t>
      </w:r>
      <w:r w:rsidR="00E86700" w:rsidRPr="00185026">
        <w:rPr>
          <w:rFonts w:cstheme="minorHAnsi"/>
          <w:b/>
          <w:bCs/>
          <w:sz w:val="22"/>
          <w:szCs w:val="22"/>
        </w:rPr>
        <w:t xml:space="preserve">bit će održana konferencija za medije, na kojoj će biti </w:t>
      </w:r>
      <w:r w:rsidR="00E86700" w:rsidRPr="00185026">
        <w:rPr>
          <w:rFonts w:cstheme="minorHAnsi"/>
          <w:b/>
          <w:bCs/>
          <w:sz w:val="22"/>
          <w:szCs w:val="22"/>
        </w:rPr>
        <w:t xml:space="preserve">predstavljeni recentni rezultati projekta </w:t>
      </w:r>
      <w:proofErr w:type="spellStart"/>
      <w:r w:rsidR="00E86700" w:rsidRPr="00185026">
        <w:rPr>
          <w:rFonts w:cstheme="minorHAnsi"/>
          <w:b/>
          <w:bCs/>
          <w:sz w:val="22"/>
          <w:szCs w:val="22"/>
        </w:rPr>
        <w:t>Diversity</w:t>
      </w:r>
      <w:proofErr w:type="spellEnd"/>
      <w:r w:rsidR="00E86700" w:rsidRPr="00185026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E86700" w:rsidRPr="00185026">
        <w:rPr>
          <w:rFonts w:cstheme="minorHAnsi"/>
          <w:b/>
          <w:bCs/>
          <w:sz w:val="22"/>
          <w:szCs w:val="22"/>
        </w:rPr>
        <w:t>Mixer</w:t>
      </w:r>
      <w:proofErr w:type="spellEnd"/>
      <w:r w:rsidR="00185026">
        <w:rPr>
          <w:rFonts w:cstheme="minorHAnsi"/>
          <w:sz w:val="22"/>
          <w:szCs w:val="22"/>
        </w:rPr>
        <w:t xml:space="preserve"> – </w:t>
      </w:r>
      <w:r w:rsidR="00185026" w:rsidRPr="0078776E">
        <w:rPr>
          <w:rFonts w:cstheme="minorHAnsi"/>
          <w:b/>
          <w:bCs/>
          <w:sz w:val="22"/>
          <w:szCs w:val="22"/>
        </w:rPr>
        <w:t>politike i prakse u kulturnim i kreativnim industrijam</w:t>
      </w:r>
      <w:r w:rsidR="007F3CB0" w:rsidRPr="0078776E">
        <w:rPr>
          <w:rFonts w:cstheme="minorHAnsi"/>
          <w:b/>
          <w:bCs/>
          <w:sz w:val="22"/>
          <w:szCs w:val="22"/>
        </w:rPr>
        <w:t>a</w:t>
      </w:r>
      <w:r w:rsidR="00185026" w:rsidRPr="0078776E">
        <w:rPr>
          <w:rFonts w:cstheme="minorHAnsi"/>
          <w:b/>
          <w:bCs/>
          <w:sz w:val="22"/>
          <w:szCs w:val="22"/>
        </w:rPr>
        <w:t>.</w:t>
      </w:r>
      <w:r w:rsidR="00E86700" w:rsidRPr="00E86700">
        <w:rPr>
          <w:rFonts w:cstheme="minorHAnsi"/>
          <w:sz w:val="22"/>
          <w:szCs w:val="22"/>
        </w:rPr>
        <w:t xml:space="preserve"> </w:t>
      </w:r>
      <w:r w:rsidR="00185026">
        <w:rPr>
          <w:rFonts w:cstheme="minorHAnsi"/>
          <w:sz w:val="22"/>
          <w:szCs w:val="22"/>
        </w:rPr>
        <w:br/>
      </w:r>
    </w:p>
    <w:p w14:paraId="2D0A852A" w14:textId="77777777" w:rsidR="00E86700" w:rsidRPr="00E86700" w:rsidRDefault="00E86700" w:rsidP="00E86700">
      <w:pPr>
        <w:rPr>
          <w:rFonts w:cstheme="minorHAnsi"/>
          <w:sz w:val="22"/>
          <w:szCs w:val="22"/>
        </w:rPr>
      </w:pPr>
    </w:p>
    <w:p w14:paraId="53F10544" w14:textId="2A27CCD6" w:rsidR="00E86700" w:rsidRPr="00E86700" w:rsidRDefault="00E86700" w:rsidP="00E86700">
      <w:pPr>
        <w:rPr>
          <w:rFonts w:cstheme="minorHAnsi"/>
          <w:sz w:val="22"/>
          <w:szCs w:val="22"/>
        </w:rPr>
      </w:pPr>
      <w:r w:rsidRPr="00E86700">
        <w:rPr>
          <w:rFonts w:cstheme="minorHAnsi"/>
          <w:sz w:val="22"/>
          <w:szCs w:val="22"/>
        </w:rPr>
        <w:t>Na konferenciji za medije govore:</w:t>
      </w:r>
    </w:p>
    <w:p w14:paraId="53EA057B" w14:textId="53E1346C" w:rsidR="00E86700" w:rsidRPr="00E86700" w:rsidRDefault="00E86700" w:rsidP="00E86700">
      <w:pPr>
        <w:rPr>
          <w:rFonts w:cstheme="minorHAnsi"/>
          <w:sz w:val="22"/>
          <w:szCs w:val="22"/>
        </w:rPr>
      </w:pPr>
    </w:p>
    <w:p w14:paraId="0280DC43" w14:textId="026D98ED" w:rsidR="00E86700" w:rsidRPr="00E86700" w:rsidRDefault="00E86700" w:rsidP="00E86700">
      <w:pPr>
        <w:pStyle w:val="Nadtekst-sitno"/>
        <w:numPr>
          <w:ilvl w:val="0"/>
          <w:numId w:val="14"/>
        </w:numPr>
        <w:rPr>
          <w:rFonts w:eastAsia="Times New Roman" w:cstheme="minorHAnsi"/>
          <w:color w:val="auto"/>
          <w:sz w:val="22"/>
          <w:szCs w:val="22"/>
        </w:rPr>
      </w:pPr>
      <w:r w:rsidRPr="0004191E">
        <w:rPr>
          <w:rFonts w:cstheme="minorHAnsi"/>
          <w:b/>
          <w:bCs/>
          <w:color w:val="auto"/>
          <w:sz w:val="22"/>
          <w:szCs w:val="22"/>
        </w:rPr>
        <w:t>Irena Kregar Šegota</w:t>
      </w:r>
      <w:r w:rsidRPr="00E86700">
        <w:rPr>
          <w:rFonts w:cstheme="minorHAnsi"/>
          <w:color w:val="auto"/>
          <w:sz w:val="22"/>
          <w:szCs w:val="22"/>
        </w:rPr>
        <w:t xml:space="preserve">, </w:t>
      </w:r>
      <w:proofErr w:type="spellStart"/>
      <w:r w:rsidRPr="00E86700">
        <w:rPr>
          <w:rFonts w:cstheme="minorHAnsi"/>
          <w:color w:val="auto"/>
          <w:sz w:val="22"/>
          <w:szCs w:val="22"/>
        </w:rPr>
        <w:t>direktorica</w:t>
      </w:r>
      <w:proofErr w:type="spellEnd"/>
      <w:r w:rsidRPr="00E86700">
        <w:rPr>
          <w:rFonts w:cstheme="minorHAnsi"/>
          <w:color w:val="auto"/>
          <w:sz w:val="22"/>
          <w:szCs w:val="22"/>
        </w:rPr>
        <w:t xml:space="preserve"> </w:t>
      </w:r>
      <w:r>
        <w:rPr>
          <w:rFonts w:cstheme="minorHAnsi"/>
          <w:color w:val="auto"/>
          <w:sz w:val="22"/>
          <w:szCs w:val="22"/>
        </w:rPr>
        <w:t>RIJEKE 2020</w:t>
      </w:r>
    </w:p>
    <w:p w14:paraId="248EAE3D" w14:textId="215DDF98" w:rsidR="00E86700" w:rsidRPr="00E86700" w:rsidRDefault="00E86700" w:rsidP="00E86700">
      <w:pPr>
        <w:pStyle w:val="Nadtekst-sitno"/>
        <w:numPr>
          <w:ilvl w:val="0"/>
          <w:numId w:val="14"/>
        </w:numPr>
        <w:rPr>
          <w:rFonts w:cstheme="minorHAnsi"/>
          <w:color w:val="auto"/>
          <w:sz w:val="22"/>
          <w:szCs w:val="22"/>
        </w:rPr>
      </w:pPr>
      <w:r w:rsidRPr="0004191E">
        <w:rPr>
          <w:rFonts w:cstheme="minorHAnsi"/>
          <w:b/>
          <w:bCs/>
          <w:color w:val="auto"/>
          <w:sz w:val="22"/>
          <w:szCs w:val="22"/>
        </w:rPr>
        <w:t>Lela Vujanić</w:t>
      </w:r>
      <w:r w:rsidRPr="00E86700">
        <w:rPr>
          <w:rFonts w:cstheme="minorHAnsi"/>
          <w:color w:val="auto"/>
          <w:sz w:val="22"/>
          <w:szCs w:val="22"/>
        </w:rPr>
        <w:t xml:space="preserve">, </w:t>
      </w:r>
      <w:proofErr w:type="spellStart"/>
      <w:r w:rsidRPr="00E86700">
        <w:rPr>
          <w:rFonts w:cstheme="minorHAnsi"/>
          <w:color w:val="auto"/>
          <w:sz w:val="22"/>
          <w:szCs w:val="22"/>
        </w:rPr>
        <w:t>glavna</w:t>
      </w:r>
      <w:proofErr w:type="spellEnd"/>
      <w:r w:rsidRPr="00E8670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E86700">
        <w:rPr>
          <w:rFonts w:cstheme="minorHAnsi"/>
          <w:color w:val="auto"/>
          <w:sz w:val="22"/>
          <w:szCs w:val="22"/>
        </w:rPr>
        <w:t>voditeljica</w:t>
      </w:r>
      <w:proofErr w:type="spellEnd"/>
      <w:r w:rsidRPr="00E8670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E86700">
        <w:rPr>
          <w:rFonts w:cstheme="minorHAnsi"/>
          <w:color w:val="auto"/>
          <w:sz w:val="22"/>
          <w:szCs w:val="22"/>
        </w:rPr>
        <w:t>programa</w:t>
      </w:r>
      <w:proofErr w:type="spellEnd"/>
      <w:r w:rsidRPr="00E8670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E86700">
        <w:rPr>
          <w:rFonts w:cstheme="minorHAnsi"/>
          <w:color w:val="auto"/>
          <w:sz w:val="22"/>
          <w:szCs w:val="22"/>
        </w:rPr>
        <w:t>Kuhinja</w:t>
      </w:r>
      <w:proofErr w:type="spellEnd"/>
      <w:r w:rsidRPr="00E8670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E86700">
        <w:rPr>
          <w:rFonts w:cstheme="minorHAnsi"/>
          <w:color w:val="auto"/>
          <w:sz w:val="22"/>
          <w:szCs w:val="22"/>
        </w:rPr>
        <w:t>različitosti</w:t>
      </w:r>
      <w:proofErr w:type="spellEnd"/>
      <w:r>
        <w:rPr>
          <w:rFonts w:cstheme="minorHAnsi"/>
          <w:color w:val="auto"/>
          <w:sz w:val="22"/>
          <w:szCs w:val="22"/>
        </w:rPr>
        <w:t xml:space="preserve"> RIJEKE 2020</w:t>
      </w:r>
    </w:p>
    <w:p w14:paraId="10BF20F9" w14:textId="77777777" w:rsidR="00E86700" w:rsidRPr="00E86700" w:rsidRDefault="00E86700" w:rsidP="00E86700">
      <w:pPr>
        <w:pStyle w:val="Nadtekst-sitno"/>
        <w:numPr>
          <w:ilvl w:val="0"/>
          <w:numId w:val="14"/>
        </w:numPr>
        <w:rPr>
          <w:rFonts w:cstheme="minorHAnsi"/>
          <w:color w:val="auto"/>
          <w:sz w:val="22"/>
          <w:szCs w:val="22"/>
        </w:rPr>
      </w:pPr>
      <w:r w:rsidRPr="0004191E">
        <w:rPr>
          <w:rFonts w:cstheme="minorHAnsi"/>
          <w:b/>
          <w:bCs/>
          <w:color w:val="auto"/>
          <w:sz w:val="22"/>
          <w:szCs w:val="22"/>
        </w:rPr>
        <w:t>Sanja Bojanić</w:t>
      </w:r>
      <w:r w:rsidRPr="00E86700">
        <w:rPr>
          <w:rFonts w:cstheme="minorHAnsi"/>
          <w:color w:val="auto"/>
          <w:sz w:val="22"/>
          <w:szCs w:val="22"/>
        </w:rPr>
        <w:t xml:space="preserve">, Akademija </w:t>
      </w:r>
      <w:proofErr w:type="spellStart"/>
      <w:r w:rsidRPr="00E86700">
        <w:rPr>
          <w:rFonts w:cstheme="minorHAnsi"/>
          <w:color w:val="auto"/>
          <w:sz w:val="22"/>
          <w:szCs w:val="22"/>
        </w:rPr>
        <w:t>primijenjenih</w:t>
      </w:r>
      <w:proofErr w:type="spellEnd"/>
      <w:r w:rsidRPr="00E8670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E86700">
        <w:rPr>
          <w:rFonts w:cstheme="minorHAnsi"/>
          <w:color w:val="auto"/>
          <w:sz w:val="22"/>
          <w:szCs w:val="22"/>
        </w:rPr>
        <w:t>umjetnosti</w:t>
      </w:r>
      <w:proofErr w:type="spellEnd"/>
      <w:r w:rsidRPr="00E86700">
        <w:rPr>
          <w:rFonts w:cstheme="minorHAnsi"/>
          <w:color w:val="auto"/>
          <w:sz w:val="22"/>
          <w:szCs w:val="22"/>
        </w:rPr>
        <w:t>/UNIRI</w:t>
      </w:r>
    </w:p>
    <w:p w14:paraId="0F60AD87" w14:textId="77777777" w:rsidR="00E86700" w:rsidRPr="00E86700" w:rsidRDefault="00E86700" w:rsidP="00E86700">
      <w:pPr>
        <w:pStyle w:val="Nadtekst-sitno"/>
        <w:numPr>
          <w:ilvl w:val="0"/>
          <w:numId w:val="14"/>
        </w:numPr>
        <w:rPr>
          <w:rFonts w:cstheme="minorHAnsi"/>
          <w:color w:val="auto"/>
          <w:sz w:val="22"/>
          <w:szCs w:val="22"/>
        </w:rPr>
      </w:pPr>
      <w:r w:rsidRPr="0004191E">
        <w:rPr>
          <w:rFonts w:cstheme="minorHAnsi"/>
          <w:b/>
          <w:bCs/>
          <w:color w:val="auto"/>
          <w:sz w:val="22"/>
          <w:szCs w:val="22"/>
        </w:rPr>
        <w:t xml:space="preserve">Nataša </w:t>
      </w:r>
      <w:proofErr w:type="spellStart"/>
      <w:r w:rsidRPr="0004191E">
        <w:rPr>
          <w:rFonts w:cstheme="minorHAnsi"/>
          <w:b/>
          <w:bCs/>
          <w:color w:val="auto"/>
          <w:sz w:val="22"/>
          <w:szCs w:val="22"/>
        </w:rPr>
        <w:t>Antulov</w:t>
      </w:r>
      <w:proofErr w:type="spellEnd"/>
      <w:r w:rsidRPr="00E86700">
        <w:rPr>
          <w:rFonts w:cstheme="minorHAnsi"/>
          <w:color w:val="auto"/>
          <w:sz w:val="22"/>
          <w:szCs w:val="22"/>
        </w:rPr>
        <w:t xml:space="preserve">, </w:t>
      </w:r>
      <w:proofErr w:type="spellStart"/>
      <w:r w:rsidRPr="00E86700">
        <w:rPr>
          <w:rFonts w:cstheme="minorHAnsi"/>
          <w:color w:val="auto"/>
          <w:sz w:val="22"/>
          <w:szCs w:val="22"/>
        </w:rPr>
        <w:t>Peti</w:t>
      </w:r>
      <w:proofErr w:type="spellEnd"/>
      <w:r w:rsidRPr="00E8670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E86700">
        <w:rPr>
          <w:rFonts w:cstheme="minorHAnsi"/>
          <w:color w:val="auto"/>
          <w:sz w:val="22"/>
          <w:szCs w:val="22"/>
        </w:rPr>
        <w:t>ansambl</w:t>
      </w:r>
      <w:proofErr w:type="spellEnd"/>
      <w:r w:rsidRPr="00E86700">
        <w:rPr>
          <w:rFonts w:cstheme="minorHAnsi"/>
          <w:color w:val="auto"/>
          <w:sz w:val="22"/>
          <w:szCs w:val="22"/>
        </w:rPr>
        <w:t xml:space="preserve">, Akademija </w:t>
      </w:r>
      <w:proofErr w:type="spellStart"/>
      <w:r w:rsidRPr="00E86700">
        <w:rPr>
          <w:rFonts w:cstheme="minorHAnsi"/>
          <w:color w:val="auto"/>
          <w:sz w:val="22"/>
          <w:szCs w:val="22"/>
        </w:rPr>
        <w:t>primijenjenih</w:t>
      </w:r>
      <w:proofErr w:type="spellEnd"/>
      <w:r w:rsidRPr="00E86700">
        <w:rPr>
          <w:rFonts w:cstheme="minorHAnsi"/>
          <w:color w:val="auto"/>
          <w:sz w:val="22"/>
          <w:szCs w:val="22"/>
        </w:rPr>
        <w:t xml:space="preserve"> </w:t>
      </w:r>
      <w:proofErr w:type="spellStart"/>
      <w:r w:rsidRPr="00E86700">
        <w:rPr>
          <w:rFonts w:cstheme="minorHAnsi"/>
          <w:color w:val="auto"/>
          <w:sz w:val="22"/>
          <w:szCs w:val="22"/>
        </w:rPr>
        <w:t>umjetnosti</w:t>
      </w:r>
      <w:proofErr w:type="spellEnd"/>
      <w:r w:rsidRPr="00E86700">
        <w:rPr>
          <w:rFonts w:cstheme="minorHAnsi"/>
          <w:color w:val="auto"/>
          <w:sz w:val="22"/>
          <w:szCs w:val="22"/>
        </w:rPr>
        <w:t>/UNIRI</w:t>
      </w:r>
    </w:p>
    <w:p w14:paraId="01A4ECED" w14:textId="58787652" w:rsidR="00E86700" w:rsidRDefault="00E86700" w:rsidP="00E86700">
      <w:pPr>
        <w:rPr>
          <w:rFonts w:cstheme="minorHAnsi"/>
          <w:sz w:val="22"/>
          <w:szCs w:val="22"/>
        </w:rPr>
      </w:pPr>
    </w:p>
    <w:p w14:paraId="2D42C7C4" w14:textId="77777777" w:rsidR="007F3CB0" w:rsidRDefault="007F3CB0" w:rsidP="007F3CB0">
      <w:pPr>
        <w:rPr>
          <w:rFonts w:cstheme="minorHAnsi"/>
          <w:sz w:val="22"/>
          <w:szCs w:val="22"/>
        </w:rPr>
      </w:pPr>
    </w:p>
    <w:p w14:paraId="206017CF" w14:textId="75F66F5C" w:rsidR="007F3CB0" w:rsidRPr="00E86700" w:rsidRDefault="007F3CB0" w:rsidP="00E8670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Predstavljanje uključuje </w:t>
      </w:r>
      <w:r w:rsidRPr="002525C5">
        <w:rPr>
          <w:rFonts w:cstheme="minorHAnsi"/>
          <w:b/>
          <w:bCs/>
          <w:sz w:val="22"/>
          <w:szCs w:val="22"/>
        </w:rPr>
        <w:t>prikazivanje promotivnog videa projekta</w:t>
      </w:r>
      <w:r>
        <w:rPr>
          <w:rFonts w:cstheme="minorHAnsi"/>
          <w:sz w:val="22"/>
          <w:szCs w:val="22"/>
        </w:rPr>
        <w:t>,</w:t>
      </w:r>
      <w:r w:rsidRPr="00E86700">
        <w:rPr>
          <w:rFonts w:cstheme="minorHAnsi"/>
          <w:sz w:val="22"/>
          <w:szCs w:val="22"/>
        </w:rPr>
        <w:t xml:space="preserve"> u produkciji Umjetničke organizacije Plafon, zatim </w:t>
      </w:r>
      <w:r w:rsidRPr="002525C5">
        <w:rPr>
          <w:rFonts w:cstheme="minorHAnsi"/>
          <w:b/>
          <w:bCs/>
          <w:sz w:val="22"/>
          <w:szCs w:val="22"/>
        </w:rPr>
        <w:t>predstavljanje Priručnika o raznolikostima i inkluziji u kulturnim i kreativnim industrijama</w:t>
      </w:r>
      <w:r w:rsidRPr="00E86700">
        <w:rPr>
          <w:rFonts w:cstheme="minorHAnsi"/>
          <w:sz w:val="22"/>
          <w:szCs w:val="22"/>
        </w:rPr>
        <w:t>, autorica Tatjane Aćimović i Sanje Bojanić te p</w:t>
      </w:r>
      <w:r w:rsidRPr="002525C5">
        <w:rPr>
          <w:rFonts w:cstheme="minorHAnsi"/>
          <w:b/>
          <w:bCs/>
          <w:sz w:val="22"/>
          <w:szCs w:val="22"/>
        </w:rPr>
        <w:t>reporuke za javno financiranje kulturnih i kreativnih industrija</w:t>
      </w:r>
      <w:r w:rsidRPr="00E86700">
        <w:rPr>
          <w:rFonts w:cstheme="minorHAnsi"/>
          <w:sz w:val="22"/>
          <w:szCs w:val="22"/>
        </w:rPr>
        <w:t>, koje su izradili članovi Radne grupe projekta: Milan F. Živković, Lela Vujanić, Sanja Bojanić, Mirjana Matešić i Davor Mišković</w:t>
      </w:r>
      <w:r>
        <w:rPr>
          <w:rFonts w:cstheme="minorHAnsi"/>
          <w:sz w:val="22"/>
          <w:szCs w:val="22"/>
        </w:rPr>
        <w:t>.</w:t>
      </w:r>
    </w:p>
    <w:p w14:paraId="2B168EDD" w14:textId="77777777" w:rsidR="00E86700" w:rsidRPr="00E86700" w:rsidRDefault="00E86700" w:rsidP="003E7875">
      <w:pPr>
        <w:rPr>
          <w:rFonts w:cstheme="minorHAnsi"/>
          <w:color w:val="11121D"/>
          <w:sz w:val="22"/>
          <w:szCs w:val="22"/>
          <w:shd w:val="clear" w:color="auto" w:fill="FFFFFF"/>
        </w:rPr>
      </w:pPr>
    </w:p>
    <w:p w14:paraId="21B482EA" w14:textId="7CA04225" w:rsidR="00E86700" w:rsidRPr="00E86700" w:rsidRDefault="00E86700" w:rsidP="003E7875">
      <w:pPr>
        <w:rPr>
          <w:rFonts w:cstheme="minorHAnsi"/>
          <w:color w:val="11121D"/>
          <w:sz w:val="22"/>
          <w:szCs w:val="22"/>
          <w:shd w:val="clear" w:color="auto" w:fill="FFFFFF"/>
        </w:rPr>
      </w:pPr>
      <w:proofErr w:type="spellStart"/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>Diversity</w:t>
      </w:r>
      <w:proofErr w:type="spellEnd"/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>mixer</w:t>
      </w:r>
      <w:proofErr w:type="spellEnd"/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 xml:space="preserve"> – politike i prakse u kulturnim i kreativnim industrijama</w:t>
      </w:r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 xml:space="preserve"> (KKI)</w:t>
      </w:r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 xml:space="preserve"> projekt</w:t>
      </w:r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 xml:space="preserve"> je</w:t>
      </w:r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 xml:space="preserve"> sufinanciran kroz Program o pravima, jednakosti i građanstvu Europske unije (2014-2020) i </w:t>
      </w:r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>primjenjuje se</w:t>
      </w:r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 xml:space="preserve"> u periodu od dvije godine</w:t>
      </w:r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>,</w:t>
      </w:r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 xml:space="preserve"> od listopada 2018. do listopad 2020. godine. </w:t>
      </w:r>
    </w:p>
    <w:p w14:paraId="783FC22B" w14:textId="77777777" w:rsidR="00E86700" w:rsidRPr="00E86700" w:rsidRDefault="00E86700" w:rsidP="003E7875">
      <w:pPr>
        <w:rPr>
          <w:rFonts w:cstheme="minorHAnsi"/>
          <w:color w:val="11121D"/>
          <w:sz w:val="22"/>
          <w:szCs w:val="22"/>
          <w:shd w:val="clear" w:color="auto" w:fill="FFFFFF"/>
        </w:rPr>
      </w:pPr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 xml:space="preserve">Projekt </w:t>
      </w:r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>z</w:t>
      </w:r>
      <w:r w:rsidRPr="00E86700">
        <w:rPr>
          <w:rFonts w:cstheme="minorHAnsi"/>
          <w:color w:val="11121D"/>
          <w:sz w:val="22"/>
          <w:szCs w:val="22"/>
          <w:shd w:val="clear" w:color="auto" w:fill="FFFFFF"/>
        </w:rPr>
        <w:t xml:space="preserve">ajednički provode RIJEKA 2020 i Akademija primijenjenih umjetnosti Sveučilišta u Rijeci, u suradnji s Hrvatskim poslovnim savjetom za održivi razvoj, kao pridruženim partnerom. </w:t>
      </w:r>
    </w:p>
    <w:p w14:paraId="0A85FADB" w14:textId="77777777" w:rsidR="00E86700" w:rsidRDefault="00E86700" w:rsidP="003E7875">
      <w:pPr>
        <w:rPr>
          <w:rFonts w:ascii="Segoe UI" w:hAnsi="Segoe UI" w:cs="Segoe UI"/>
          <w:color w:val="11121D"/>
          <w:sz w:val="27"/>
          <w:szCs w:val="27"/>
          <w:shd w:val="clear" w:color="auto" w:fill="FFFFFF"/>
        </w:rPr>
      </w:pPr>
    </w:p>
    <w:p w14:paraId="307ACB1A" w14:textId="77777777" w:rsidR="0004191E" w:rsidRDefault="0004191E" w:rsidP="003E7875">
      <w:pPr>
        <w:rPr>
          <w:rFonts w:cstheme="minorHAnsi"/>
          <w:sz w:val="22"/>
          <w:szCs w:val="22"/>
        </w:rPr>
      </w:pPr>
    </w:p>
    <w:p w14:paraId="25C91871" w14:textId="3CDAC9C1" w:rsidR="00E86700" w:rsidRDefault="0004191E" w:rsidP="003E787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dolasku.</w:t>
      </w:r>
    </w:p>
    <w:p w14:paraId="78E323A1" w14:textId="77777777" w:rsidR="0004191E" w:rsidRDefault="0004191E" w:rsidP="003E7875">
      <w:pPr>
        <w:rPr>
          <w:rFonts w:cstheme="minorHAnsi"/>
          <w:sz w:val="22"/>
          <w:szCs w:val="22"/>
        </w:rPr>
      </w:pPr>
    </w:p>
    <w:p w14:paraId="2A11C520" w14:textId="06C41D97" w:rsidR="0004191E" w:rsidRDefault="0004191E" w:rsidP="003E7875">
      <w:pPr>
        <w:rPr>
          <w:rFonts w:cstheme="minorHAnsi"/>
          <w:sz w:val="22"/>
          <w:szCs w:val="22"/>
        </w:rPr>
      </w:pPr>
    </w:p>
    <w:p w14:paraId="07577CF3" w14:textId="77777777" w:rsidR="0004191E" w:rsidRPr="00A12236" w:rsidRDefault="0004191E" w:rsidP="0004191E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26131EC" w14:textId="77777777" w:rsidR="0004191E" w:rsidRPr="00A12236" w:rsidRDefault="0004191E" w:rsidP="0004191E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5C4F4B1" w14:textId="77777777" w:rsidR="0004191E" w:rsidRPr="00A12236" w:rsidRDefault="0004191E" w:rsidP="0004191E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Pr="00A1223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0FEBE87F" w14:textId="77777777" w:rsidR="0004191E" w:rsidRPr="00A12236" w:rsidRDefault="0004191E" w:rsidP="0004191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12236">
        <w:rPr>
          <w:rFonts w:cstheme="minorHAnsi"/>
          <w:sz w:val="22"/>
          <w:szCs w:val="22"/>
        </w:rPr>
        <w:t>Mob: +385 91 612 63 42</w:t>
      </w:r>
    </w:p>
    <w:p w14:paraId="2CAFEFD7" w14:textId="77777777" w:rsidR="0004191E" w:rsidRPr="00850D35" w:rsidRDefault="0004191E" w:rsidP="003E7875">
      <w:pPr>
        <w:rPr>
          <w:rFonts w:cstheme="minorHAnsi"/>
          <w:sz w:val="22"/>
          <w:szCs w:val="22"/>
        </w:rPr>
      </w:pPr>
    </w:p>
    <w:sectPr w:rsidR="0004191E" w:rsidRPr="00850D35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F157C" w14:textId="77777777" w:rsidR="009D4787" w:rsidRDefault="009D4787" w:rsidP="00881B94">
      <w:r>
        <w:separator/>
      </w:r>
    </w:p>
  </w:endnote>
  <w:endnote w:type="continuationSeparator" w:id="0">
    <w:p w14:paraId="3FDF863C" w14:textId="77777777" w:rsidR="009D4787" w:rsidRDefault="009D478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9D478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0C6321" w14:textId="77777777" w:rsidR="009D4787" w:rsidRDefault="009D4787" w:rsidP="00881B94">
      <w:r>
        <w:separator/>
      </w:r>
    </w:p>
  </w:footnote>
  <w:footnote w:type="continuationSeparator" w:id="0">
    <w:p w14:paraId="0359B368" w14:textId="77777777" w:rsidR="009D4787" w:rsidRDefault="009D478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191E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85026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25C5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5F7A5E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8776E"/>
    <w:rsid w:val="00795C49"/>
    <w:rsid w:val="007A3426"/>
    <w:rsid w:val="007B40EE"/>
    <w:rsid w:val="007C3E5C"/>
    <w:rsid w:val="007D265E"/>
    <w:rsid w:val="007D5815"/>
    <w:rsid w:val="007F3998"/>
    <w:rsid w:val="007F3CB0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787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14</cp:revision>
  <cp:lastPrinted>2020-02-14T11:11:00Z</cp:lastPrinted>
  <dcterms:created xsi:type="dcterms:W3CDTF">2020-07-17T11:23:00Z</dcterms:created>
  <dcterms:modified xsi:type="dcterms:W3CDTF">2020-07-17T11:26:00Z</dcterms:modified>
</cp:coreProperties>
</file>