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4A883" w14:textId="40969AF1" w:rsidR="00362456" w:rsidRDefault="001E7AE3" w:rsidP="00965D3C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Rijeka, 9. srpnja 2020. </w:t>
      </w:r>
    </w:p>
    <w:p w14:paraId="635B4C9A" w14:textId="6CC2F813" w:rsidR="001E7AE3" w:rsidRPr="001E7AE3" w:rsidRDefault="001E7AE3" w:rsidP="00965D3C">
      <w:pPr>
        <w:jc w:val="right"/>
        <w:rPr>
          <w:rFonts w:cstheme="minorHAnsi"/>
          <w:b/>
          <w:sz w:val="22"/>
          <w:szCs w:val="22"/>
        </w:rPr>
      </w:pPr>
      <w:r w:rsidRPr="001E7AE3">
        <w:rPr>
          <w:rFonts w:cstheme="minorHAnsi"/>
          <w:b/>
          <w:sz w:val="22"/>
          <w:szCs w:val="22"/>
        </w:rPr>
        <w:t>OBJAVA ZA MEDIJE</w:t>
      </w:r>
    </w:p>
    <w:p w14:paraId="1CAE3CAF" w14:textId="77777777" w:rsidR="001E7AE3" w:rsidRPr="00AE24C3" w:rsidRDefault="001E7AE3" w:rsidP="00965D3C">
      <w:pPr>
        <w:pStyle w:val="Body"/>
        <w:jc w:val="both"/>
        <w:rPr>
          <w:rFonts w:asciiTheme="minorHAnsi" w:eastAsia="Arial" w:hAnsiTheme="minorHAnsi" w:cs="Arial"/>
          <w:sz w:val="20"/>
          <w:szCs w:val="20"/>
          <w:u w:color="000000"/>
        </w:rPr>
      </w:pPr>
    </w:p>
    <w:p w14:paraId="7FA15C69" w14:textId="15954D63" w:rsidR="001E7AE3" w:rsidRDefault="001E7AE3" w:rsidP="00965D3C">
      <w:pPr>
        <w:pStyle w:val="Body"/>
        <w:jc w:val="center"/>
        <w:rPr>
          <w:rFonts w:asciiTheme="minorHAnsi" w:hAnsiTheme="minorHAnsi"/>
          <w:b/>
          <w:bCs/>
          <w:u w:color="000000"/>
        </w:rPr>
      </w:pPr>
      <w:r>
        <w:rPr>
          <w:rFonts w:asciiTheme="minorHAnsi" w:hAnsiTheme="minorHAnsi"/>
          <w:b/>
          <w:bCs/>
          <w:u w:color="000000"/>
        </w:rPr>
        <w:t>DRVENI PAVILJONI NA KLOBUČARIĆEVOM</w:t>
      </w:r>
    </w:p>
    <w:p w14:paraId="635AD18D" w14:textId="4951D6C4" w:rsidR="001E7AE3" w:rsidRPr="001E7AE3" w:rsidRDefault="001E7AE3" w:rsidP="00965D3C">
      <w:pPr>
        <w:pStyle w:val="Body"/>
        <w:jc w:val="center"/>
        <w:rPr>
          <w:rFonts w:asciiTheme="minorHAnsi" w:eastAsia="Arial" w:hAnsiTheme="minorHAnsi" w:cs="Arial"/>
          <w:b/>
          <w:bCs/>
          <w:u w:color="000000"/>
        </w:rPr>
      </w:pPr>
      <w:r>
        <w:rPr>
          <w:rFonts w:asciiTheme="minorHAnsi" w:hAnsiTheme="minorHAnsi"/>
          <w:b/>
          <w:bCs/>
          <w:u w:color="000000"/>
        </w:rPr>
        <w:t xml:space="preserve">DANAS POSTAVLJENI, U UTORAK SE OTVARAJU PROGRAMOM </w:t>
      </w:r>
      <w:r w:rsidRPr="001E7AE3">
        <w:rPr>
          <w:rFonts w:asciiTheme="minorHAnsi" w:hAnsiTheme="minorHAnsi"/>
          <w:b/>
          <w:bCs/>
          <w:u w:color="000000"/>
        </w:rPr>
        <w:t>"ISPRED TESLE"</w:t>
      </w:r>
    </w:p>
    <w:p w14:paraId="2E25EF1B" w14:textId="77777777" w:rsidR="001E7AE3" w:rsidRPr="00AE24C3" w:rsidRDefault="001E7AE3" w:rsidP="00965D3C">
      <w:pPr>
        <w:pStyle w:val="Body"/>
        <w:jc w:val="both"/>
        <w:rPr>
          <w:rFonts w:asciiTheme="minorHAnsi" w:eastAsia="Arial" w:hAnsiTheme="minorHAnsi" w:cs="Arial"/>
          <w:sz w:val="20"/>
          <w:szCs w:val="20"/>
          <w:u w:color="000000"/>
        </w:rPr>
      </w:pPr>
    </w:p>
    <w:p w14:paraId="3F88E1A7" w14:textId="77777777" w:rsidR="001E7AE3" w:rsidRPr="001E7AE3" w:rsidRDefault="001E7AE3" w:rsidP="00965D3C">
      <w:pPr>
        <w:pStyle w:val="Body"/>
        <w:ind w:firstLine="720"/>
        <w:jc w:val="both"/>
        <w:rPr>
          <w:rFonts w:asciiTheme="minorHAnsi" w:hAnsiTheme="minorHAnsi"/>
          <w:b/>
          <w:u w:color="000000"/>
        </w:rPr>
      </w:pPr>
      <w:r w:rsidRPr="001E7AE3">
        <w:rPr>
          <w:rFonts w:asciiTheme="minorHAnsi" w:hAnsiTheme="minorHAnsi"/>
          <w:b/>
          <w:u w:color="000000"/>
        </w:rPr>
        <w:t>Danas su</w:t>
      </w:r>
      <w:r w:rsidRPr="001E7AE3">
        <w:rPr>
          <w:rFonts w:asciiTheme="minorHAnsi" w:hAnsiTheme="minorHAnsi"/>
          <w:b/>
          <w:u w:color="000000"/>
        </w:rPr>
        <w:t xml:space="preserve"> na Trgu Ivana </w:t>
      </w:r>
      <w:proofErr w:type="spellStart"/>
      <w:r w:rsidRPr="001E7AE3">
        <w:rPr>
          <w:rFonts w:asciiTheme="minorHAnsi" w:hAnsiTheme="minorHAnsi"/>
          <w:b/>
          <w:u w:color="000000"/>
        </w:rPr>
        <w:t>Klobučarića</w:t>
      </w:r>
      <w:proofErr w:type="spellEnd"/>
      <w:r w:rsidRPr="001E7AE3">
        <w:rPr>
          <w:rFonts w:asciiTheme="minorHAnsi" w:hAnsiTheme="minorHAnsi"/>
          <w:b/>
          <w:u w:color="000000"/>
        </w:rPr>
        <w:t xml:space="preserve"> u Rijeci u sklopu projekta Rijeka 2020 – Europska prijestolnica kulture, postavljena tri drvena paviljona za odmor i druženje prolaznika, nakon što su prvi drveni paviljoni u lipnju već postavljeni u Ulici Erazma Barčića. </w:t>
      </w:r>
    </w:p>
    <w:p w14:paraId="0052B355" w14:textId="320C07C7" w:rsidR="001E7AE3" w:rsidRPr="001E7AE3" w:rsidRDefault="001E7AE3" w:rsidP="00965D3C">
      <w:pPr>
        <w:pStyle w:val="Body"/>
        <w:ind w:firstLine="720"/>
        <w:jc w:val="both"/>
        <w:rPr>
          <w:rFonts w:asciiTheme="minorHAnsi" w:eastAsia="Arial" w:hAnsiTheme="minorHAnsi" w:cs="Arial"/>
          <w:u w:color="000000"/>
        </w:rPr>
      </w:pPr>
      <w:r w:rsidRPr="001E7AE3">
        <w:rPr>
          <w:rFonts w:asciiTheme="minorHAnsi" w:hAnsiTheme="minorHAnsi"/>
          <w:u w:color="000000"/>
        </w:rPr>
        <w:t xml:space="preserve">Postavljanje paviljona na </w:t>
      </w:r>
      <w:proofErr w:type="spellStart"/>
      <w:r w:rsidRPr="001E7AE3">
        <w:rPr>
          <w:rFonts w:asciiTheme="minorHAnsi" w:hAnsiTheme="minorHAnsi"/>
          <w:u w:color="000000"/>
        </w:rPr>
        <w:t>Klobučarićevom</w:t>
      </w:r>
      <w:proofErr w:type="spellEnd"/>
      <w:r w:rsidRPr="001E7AE3">
        <w:rPr>
          <w:rFonts w:asciiTheme="minorHAnsi" w:hAnsiTheme="minorHAnsi"/>
          <w:u w:color="000000"/>
        </w:rPr>
        <w:t xml:space="preserve"> trgu </w:t>
      </w:r>
      <w:r>
        <w:rPr>
          <w:rFonts w:asciiTheme="minorHAnsi" w:hAnsiTheme="minorHAnsi"/>
          <w:u w:color="000000"/>
        </w:rPr>
        <w:t>označava</w:t>
      </w:r>
      <w:r w:rsidRPr="001E7AE3">
        <w:rPr>
          <w:rFonts w:asciiTheme="minorHAnsi" w:hAnsiTheme="minorHAnsi"/>
          <w:u w:color="000000"/>
        </w:rPr>
        <w:t xml:space="preserve"> početak javnih aktivnosti projekta “Šašavi Klobučar” kroz koji udruga Urbani separe u narednim mjesecima ovaj javni gradski prostor, koji služi kao improvizirano dječje igralište, želi oplemeniti zelenilom i dodatnim sadržajima za ugodniji boravak prolaznika i stanovnika ovog dijela grada.</w:t>
      </w:r>
    </w:p>
    <w:p w14:paraId="4D936B3C" w14:textId="77777777" w:rsidR="001E7AE3" w:rsidRPr="00FF05FF" w:rsidRDefault="001E7AE3" w:rsidP="00965D3C">
      <w:pPr>
        <w:pStyle w:val="Body"/>
        <w:ind w:firstLine="720"/>
        <w:jc w:val="both"/>
        <w:rPr>
          <w:rFonts w:asciiTheme="minorHAnsi" w:hAnsiTheme="minorHAnsi"/>
          <w:b/>
          <w:u w:color="000000"/>
        </w:rPr>
      </w:pPr>
      <w:r w:rsidRPr="00FF05FF">
        <w:rPr>
          <w:rFonts w:asciiTheme="minorHAnsi" w:hAnsiTheme="minorHAnsi"/>
          <w:b/>
          <w:u w:color="000000"/>
        </w:rPr>
        <w:t>Svečano "otvaranje" paviljona, koji će na trgu trajno ostati, planirano je za utorak 14. srpnja, događa</w:t>
      </w:r>
      <w:r w:rsidRPr="00FF05FF">
        <w:rPr>
          <w:rFonts w:asciiTheme="minorHAnsi" w:hAnsiTheme="minorHAnsi"/>
          <w:b/>
          <w:u w:color="000000"/>
        </w:rPr>
        <w:t>njem pod nazivom "Ispred Tesle"</w:t>
      </w:r>
      <w:r w:rsidRPr="00FF05FF">
        <w:rPr>
          <w:rFonts w:asciiTheme="minorHAnsi" w:hAnsiTheme="minorHAnsi"/>
          <w:b/>
          <w:u w:color="000000"/>
        </w:rPr>
        <w:t xml:space="preserve">. </w:t>
      </w:r>
      <w:r w:rsidRPr="00FF05FF">
        <w:rPr>
          <w:rFonts w:asciiTheme="minorHAnsi" w:hAnsiTheme="minorHAnsi"/>
          <w:b/>
          <w:u w:color="000000"/>
        </w:rPr>
        <w:t xml:space="preserve"> Program će zap</w:t>
      </w:r>
      <w:r w:rsidRPr="00FF05FF">
        <w:rPr>
          <w:rFonts w:asciiTheme="minorHAnsi" w:hAnsiTheme="minorHAnsi"/>
          <w:b/>
          <w:u w:color="000000"/>
        </w:rPr>
        <w:t>očet</w:t>
      </w:r>
      <w:r w:rsidRPr="00FF05FF">
        <w:rPr>
          <w:rFonts w:asciiTheme="minorHAnsi" w:hAnsiTheme="minorHAnsi"/>
          <w:b/>
          <w:u w:color="000000"/>
        </w:rPr>
        <w:t>i</w:t>
      </w:r>
      <w:r w:rsidRPr="00FF05FF">
        <w:rPr>
          <w:rFonts w:asciiTheme="minorHAnsi" w:hAnsiTheme="minorHAnsi"/>
          <w:b/>
          <w:u w:color="000000"/>
        </w:rPr>
        <w:t xml:space="preserve"> će u 19 sati radionicom žongliranja Mar</w:t>
      </w:r>
      <w:r w:rsidRPr="00FF05FF">
        <w:rPr>
          <w:rFonts w:asciiTheme="minorHAnsi" w:hAnsiTheme="minorHAnsi"/>
          <w:b/>
          <w:u w:color="000000"/>
        </w:rPr>
        <w:t>ka Klauna te se u 21.</w:t>
      </w:r>
      <w:r w:rsidRPr="00FF05FF">
        <w:rPr>
          <w:rFonts w:asciiTheme="minorHAnsi" w:hAnsiTheme="minorHAnsi"/>
          <w:b/>
          <w:u w:color="000000"/>
        </w:rPr>
        <w:t xml:space="preserve">30 nastaviti Slučajnim kinom, projekcijom dokumentarca "Djeca tranzicije" redatelja Matije </w:t>
      </w:r>
      <w:proofErr w:type="spellStart"/>
      <w:r w:rsidRPr="00FF05FF">
        <w:rPr>
          <w:rFonts w:asciiTheme="minorHAnsi" w:hAnsiTheme="minorHAnsi"/>
          <w:b/>
          <w:u w:color="000000"/>
        </w:rPr>
        <w:t>Vukšića</w:t>
      </w:r>
      <w:proofErr w:type="spellEnd"/>
      <w:r w:rsidRPr="00FF05FF">
        <w:rPr>
          <w:rFonts w:asciiTheme="minorHAnsi" w:hAnsiTheme="minorHAnsi"/>
          <w:b/>
          <w:u w:color="000000"/>
        </w:rPr>
        <w:t xml:space="preserve">, u organizaciji udruge LFF. </w:t>
      </w:r>
    </w:p>
    <w:p w14:paraId="156CB6FA" w14:textId="41B1346D" w:rsidR="001E7AE3" w:rsidRPr="00FF05FF" w:rsidRDefault="001E7AE3" w:rsidP="00965D3C">
      <w:pPr>
        <w:pStyle w:val="Body"/>
        <w:ind w:firstLine="720"/>
        <w:jc w:val="both"/>
        <w:rPr>
          <w:rFonts w:asciiTheme="minorHAnsi" w:hAnsiTheme="minorHAnsi"/>
          <w:b/>
          <w:u w:color="000000"/>
        </w:rPr>
      </w:pPr>
      <w:r w:rsidRPr="00FF05FF">
        <w:rPr>
          <w:rFonts w:asciiTheme="minorHAnsi" w:hAnsiTheme="minorHAnsi"/>
          <w:b/>
          <w:u w:color="000000"/>
        </w:rPr>
        <w:t>Dva dana kasnije na trgu će biti otvoreno i četvrto izdanje Festivala Tobogan</w:t>
      </w:r>
      <w:r w:rsidRPr="00FF05FF">
        <w:rPr>
          <w:rFonts w:asciiTheme="minorHAnsi" w:hAnsiTheme="minorHAnsi"/>
          <w:b/>
          <w:u w:color="000000"/>
        </w:rPr>
        <w:t>,</w:t>
      </w:r>
      <w:r w:rsidRPr="00FF05FF">
        <w:rPr>
          <w:rFonts w:asciiTheme="minorHAnsi" w:hAnsiTheme="minorHAnsi"/>
          <w:b/>
          <w:u w:color="000000"/>
        </w:rPr>
        <w:t xml:space="preserve"> a do listopada će se tamo održati i drugi javni programi te tribina o funkciji i budućnosti ovog prostora.</w:t>
      </w:r>
    </w:p>
    <w:p w14:paraId="06B456D6" w14:textId="77777777" w:rsidR="001E7AE3" w:rsidRPr="00AE24C3" w:rsidRDefault="001E7AE3" w:rsidP="00965D3C">
      <w:pPr>
        <w:pStyle w:val="Body"/>
        <w:jc w:val="both"/>
        <w:rPr>
          <w:rFonts w:asciiTheme="minorHAnsi" w:eastAsia="Arial" w:hAnsiTheme="minorHAnsi" w:cs="Arial"/>
          <w:sz w:val="20"/>
          <w:szCs w:val="20"/>
          <w:u w:color="000000"/>
        </w:rPr>
      </w:pPr>
    </w:p>
    <w:p w14:paraId="4F740431" w14:textId="675C2D02" w:rsidR="001E7AE3" w:rsidRPr="001E7AE3" w:rsidRDefault="001E7AE3" w:rsidP="00965D3C">
      <w:pPr>
        <w:pStyle w:val="Body"/>
        <w:ind w:firstLine="720"/>
        <w:jc w:val="both"/>
        <w:rPr>
          <w:rFonts w:asciiTheme="minorHAnsi" w:eastAsia="Arial" w:hAnsiTheme="minorHAnsi" w:cs="Arial"/>
          <w:u w:color="000000"/>
        </w:rPr>
      </w:pPr>
      <w:r w:rsidRPr="001E7AE3">
        <w:rPr>
          <w:rFonts w:asciiTheme="minorHAnsi" w:hAnsiTheme="minorHAnsi"/>
          <w:u w:color="000000"/>
        </w:rPr>
        <w:t xml:space="preserve">Paviljoni koji </w:t>
      </w:r>
      <w:r>
        <w:rPr>
          <w:rFonts w:asciiTheme="minorHAnsi" w:hAnsiTheme="minorHAnsi"/>
          <w:u w:color="000000"/>
        </w:rPr>
        <w:t>od danas stoje</w:t>
      </w:r>
      <w:r w:rsidRPr="001E7AE3">
        <w:rPr>
          <w:rFonts w:asciiTheme="minorHAnsi" w:hAnsiTheme="minorHAnsi"/>
          <w:u w:color="000000"/>
        </w:rPr>
        <w:t xml:space="preserve"> na </w:t>
      </w:r>
      <w:proofErr w:type="spellStart"/>
      <w:r w:rsidRPr="001E7AE3">
        <w:rPr>
          <w:rFonts w:asciiTheme="minorHAnsi" w:hAnsiTheme="minorHAnsi"/>
          <w:u w:color="000000"/>
        </w:rPr>
        <w:t>Klobučarićevom</w:t>
      </w:r>
      <w:proofErr w:type="spellEnd"/>
      <w:r w:rsidRPr="001E7AE3">
        <w:rPr>
          <w:rFonts w:asciiTheme="minorHAnsi" w:hAnsiTheme="minorHAnsi"/>
          <w:u w:color="000000"/>
        </w:rPr>
        <w:t xml:space="preserve"> trgu izrađeni su u sklopu Skupa europskih studenata arhitekture (European </w:t>
      </w:r>
      <w:proofErr w:type="spellStart"/>
      <w:r w:rsidRPr="001E7AE3">
        <w:rPr>
          <w:rFonts w:asciiTheme="minorHAnsi" w:hAnsiTheme="minorHAnsi"/>
          <w:u w:color="000000"/>
        </w:rPr>
        <w:t>Architecture</w:t>
      </w:r>
      <w:proofErr w:type="spellEnd"/>
      <w:r w:rsidRPr="001E7AE3">
        <w:rPr>
          <w:rFonts w:asciiTheme="minorHAnsi" w:hAnsiTheme="minorHAnsi"/>
          <w:u w:color="000000"/>
        </w:rPr>
        <w:t xml:space="preserve"> </w:t>
      </w:r>
      <w:proofErr w:type="spellStart"/>
      <w:r w:rsidRPr="001E7AE3">
        <w:rPr>
          <w:rFonts w:asciiTheme="minorHAnsi" w:hAnsiTheme="minorHAnsi"/>
          <w:u w:color="000000"/>
        </w:rPr>
        <w:t>Students</w:t>
      </w:r>
      <w:proofErr w:type="spellEnd"/>
      <w:r w:rsidRPr="001E7AE3">
        <w:rPr>
          <w:rFonts w:asciiTheme="minorHAnsi" w:hAnsiTheme="minorHAnsi"/>
          <w:u w:color="000000"/>
        </w:rPr>
        <w:t xml:space="preserve"> </w:t>
      </w:r>
      <w:proofErr w:type="spellStart"/>
      <w:r w:rsidRPr="001E7AE3">
        <w:rPr>
          <w:rFonts w:asciiTheme="minorHAnsi" w:hAnsiTheme="minorHAnsi"/>
          <w:u w:color="000000"/>
        </w:rPr>
        <w:t>Assembly</w:t>
      </w:r>
      <w:proofErr w:type="spellEnd"/>
      <w:r w:rsidRPr="001E7AE3">
        <w:rPr>
          <w:rFonts w:asciiTheme="minorHAnsi" w:hAnsiTheme="minorHAnsi"/>
          <w:u w:color="000000"/>
        </w:rPr>
        <w:t xml:space="preserve">, EASA) koji je 2018. godine u Rijeci ostavio brojne tragove, kao dio </w:t>
      </w:r>
      <w:proofErr w:type="spellStart"/>
      <w:r w:rsidRPr="001E7AE3">
        <w:rPr>
          <w:rFonts w:asciiTheme="minorHAnsi" w:hAnsiTheme="minorHAnsi"/>
          <w:u w:color="000000"/>
          <w:lang w:val="en-US"/>
        </w:rPr>
        <w:t>programskog</w:t>
      </w:r>
      <w:proofErr w:type="spellEnd"/>
      <w:r w:rsidRPr="001E7AE3">
        <w:rPr>
          <w:rFonts w:asciiTheme="minorHAnsi" w:hAnsiTheme="minorHAnsi"/>
          <w:u w:color="000000"/>
          <w:lang w:val="en-US"/>
        </w:rPr>
        <w:t xml:space="preserve"> </w:t>
      </w:r>
      <w:proofErr w:type="spellStart"/>
      <w:r w:rsidRPr="001E7AE3">
        <w:rPr>
          <w:rFonts w:asciiTheme="minorHAnsi" w:hAnsiTheme="minorHAnsi"/>
          <w:u w:color="000000"/>
          <w:lang w:val="en-US"/>
        </w:rPr>
        <w:t>pravca</w:t>
      </w:r>
      <w:proofErr w:type="spellEnd"/>
      <w:r w:rsidRPr="001E7AE3">
        <w:rPr>
          <w:rFonts w:asciiTheme="minorHAnsi" w:hAnsiTheme="minorHAnsi"/>
          <w:u w:color="000000"/>
          <w:lang w:val="en-US"/>
        </w:rPr>
        <w:t xml:space="preserve"> </w:t>
      </w:r>
      <w:proofErr w:type="spellStart"/>
      <w:r w:rsidRPr="001E7AE3">
        <w:rPr>
          <w:rFonts w:asciiTheme="minorHAnsi" w:hAnsiTheme="minorHAnsi"/>
          <w:u w:color="000000"/>
          <w:lang w:val="en-US"/>
        </w:rPr>
        <w:t>Slatko</w:t>
      </w:r>
      <w:proofErr w:type="spellEnd"/>
      <w:r w:rsidRPr="001E7AE3">
        <w:rPr>
          <w:rFonts w:asciiTheme="minorHAnsi" w:hAnsiTheme="minorHAnsi"/>
          <w:u w:color="000000"/>
          <w:lang w:val="en-US"/>
        </w:rPr>
        <w:t xml:space="preserve"> </w:t>
      </w:r>
      <w:proofErr w:type="spellStart"/>
      <w:r w:rsidRPr="001E7AE3">
        <w:rPr>
          <w:rFonts w:asciiTheme="minorHAnsi" w:hAnsiTheme="minorHAnsi"/>
          <w:u w:color="000000"/>
          <w:lang w:val="en-US"/>
        </w:rPr>
        <w:t>i</w:t>
      </w:r>
      <w:proofErr w:type="spellEnd"/>
      <w:r w:rsidRPr="001E7AE3">
        <w:rPr>
          <w:rFonts w:asciiTheme="minorHAnsi" w:hAnsiTheme="minorHAnsi"/>
          <w:u w:color="000000"/>
          <w:lang w:val="en-US"/>
        </w:rPr>
        <w:t xml:space="preserve"> </w:t>
      </w:r>
      <w:proofErr w:type="spellStart"/>
      <w:r w:rsidRPr="001E7AE3">
        <w:rPr>
          <w:rFonts w:asciiTheme="minorHAnsi" w:hAnsiTheme="minorHAnsi"/>
          <w:u w:color="000000"/>
          <w:lang w:val="en-US"/>
        </w:rPr>
        <w:t>slano</w:t>
      </w:r>
      <w:proofErr w:type="spellEnd"/>
      <w:r w:rsidRPr="001E7AE3">
        <w:rPr>
          <w:rFonts w:asciiTheme="minorHAnsi" w:hAnsiTheme="minorHAnsi"/>
          <w:u w:color="000000"/>
          <w:lang w:val="en-US"/>
        </w:rPr>
        <w:t xml:space="preserve"> </w:t>
      </w:r>
      <w:proofErr w:type="spellStart"/>
      <w:r w:rsidRPr="001E7AE3">
        <w:rPr>
          <w:rFonts w:asciiTheme="minorHAnsi" w:hAnsiTheme="minorHAnsi"/>
          <w:u w:color="000000"/>
          <w:lang w:val="en-US"/>
        </w:rPr>
        <w:t>Rijeke</w:t>
      </w:r>
      <w:proofErr w:type="spellEnd"/>
      <w:r w:rsidRPr="001E7AE3">
        <w:rPr>
          <w:rFonts w:asciiTheme="minorHAnsi" w:hAnsiTheme="minorHAnsi"/>
          <w:u w:color="000000"/>
          <w:lang w:val="en-US"/>
        </w:rPr>
        <w:t xml:space="preserve"> 2020 - </w:t>
      </w:r>
      <w:proofErr w:type="spellStart"/>
      <w:r w:rsidRPr="001E7AE3">
        <w:rPr>
          <w:rFonts w:asciiTheme="minorHAnsi" w:hAnsiTheme="minorHAnsi"/>
          <w:u w:color="000000"/>
          <w:lang w:val="en-US"/>
        </w:rPr>
        <w:t>Europske</w:t>
      </w:r>
      <w:proofErr w:type="spellEnd"/>
      <w:r w:rsidRPr="001E7AE3">
        <w:rPr>
          <w:rFonts w:asciiTheme="minorHAnsi" w:hAnsiTheme="minorHAnsi"/>
          <w:u w:color="000000"/>
          <w:lang w:val="en-US"/>
        </w:rPr>
        <w:t xml:space="preserve"> </w:t>
      </w:r>
      <w:proofErr w:type="spellStart"/>
      <w:r w:rsidRPr="001E7AE3">
        <w:rPr>
          <w:rFonts w:asciiTheme="minorHAnsi" w:hAnsiTheme="minorHAnsi"/>
          <w:u w:color="000000"/>
          <w:lang w:val="en-US"/>
        </w:rPr>
        <w:t>prijestolnice</w:t>
      </w:r>
      <w:proofErr w:type="spellEnd"/>
      <w:r w:rsidRPr="001E7AE3">
        <w:rPr>
          <w:rFonts w:asciiTheme="minorHAnsi" w:hAnsiTheme="minorHAnsi"/>
          <w:u w:color="000000"/>
          <w:lang w:val="en-US"/>
        </w:rPr>
        <w:t xml:space="preserve"> kulture.</w:t>
      </w:r>
    </w:p>
    <w:p w14:paraId="76A6CC6B" w14:textId="1B614AD7" w:rsidR="001E7AE3" w:rsidRPr="001E7AE3" w:rsidRDefault="001E7AE3" w:rsidP="00965D3C">
      <w:pPr>
        <w:pStyle w:val="Body"/>
        <w:ind w:firstLine="720"/>
        <w:jc w:val="both"/>
        <w:rPr>
          <w:rFonts w:asciiTheme="minorHAnsi" w:eastAsia="Arial" w:hAnsiTheme="minorHAnsi" w:cs="Arial"/>
          <w:u w:color="000000"/>
        </w:rPr>
      </w:pPr>
      <w:r w:rsidRPr="001E7AE3">
        <w:rPr>
          <w:rFonts w:asciiTheme="minorHAnsi" w:hAnsiTheme="minorHAnsi"/>
          <w:u w:color="000000"/>
        </w:rPr>
        <w:t xml:space="preserve">Sam pak projekt “Šašavi Klobučar” osmišljen je kako bi se pozornost skrenula na “šašavu” situaciju u kojoj se navedeni trg nalazi već više od 20 godina. Od 2016. godine, kada je donesena odluka da se nova gradska knjižnica neće graditi na </w:t>
      </w:r>
      <w:proofErr w:type="spellStart"/>
      <w:r w:rsidRPr="001E7AE3">
        <w:rPr>
          <w:rFonts w:asciiTheme="minorHAnsi" w:hAnsiTheme="minorHAnsi"/>
          <w:u w:color="000000"/>
        </w:rPr>
        <w:t>Klobučarićevom</w:t>
      </w:r>
      <w:proofErr w:type="spellEnd"/>
      <w:r w:rsidRPr="001E7AE3">
        <w:rPr>
          <w:rFonts w:asciiTheme="minorHAnsi" w:hAnsiTheme="minorHAnsi"/>
          <w:u w:color="000000"/>
        </w:rPr>
        <w:t xml:space="preserve"> trgu već u kompleksu Rikard Benčić, prostor nije pronašao drugu namjenu. </w:t>
      </w:r>
      <w:r w:rsidR="00FF05FF">
        <w:rPr>
          <w:rFonts w:asciiTheme="minorHAnsi" w:hAnsiTheme="minorHAnsi"/>
          <w:u w:color="000000"/>
        </w:rPr>
        <w:t>Ovo je jedno od rijetkih mjesta u centru grada na kojem se okupljaju kvartovska djeca</w:t>
      </w:r>
      <w:r w:rsidRPr="001E7AE3">
        <w:rPr>
          <w:rFonts w:asciiTheme="minorHAnsi" w:hAnsiTheme="minorHAnsi"/>
          <w:u w:color="000000"/>
        </w:rPr>
        <w:t xml:space="preserve"> koja pored ove površine za igru na raspolaganju imaju još </w:t>
      </w:r>
      <w:r w:rsidR="00FF05FF">
        <w:rPr>
          <w:rFonts w:asciiTheme="minorHAnsi" w:hAnsiTheme="minorHAnsi"/>
          <w:u w:color="000000"/>
        </w:rPr>
        <w:t>i</w:t>
      </w:r>
      <w:r w:rsidRPr="001E7AE3">
        <w:rPr>
          <w:rFonts w:asciiTheme="minorHAnsi" w:hAnsiTheme="minorHAnsi"/>
          <w:u w:color="000000"/>
        </w:rPr>
        <w:t xml:space="preserve"> jedno omanje </w:t>
      </w:r>
      <w:proofErr w:type="spellStart"/>
      <w:r w:rsidRPr="001E7AE3">
        <w:rPr>
          <w:rFonts w:asciiTheme="minorHAnsi" w:hAnsiTheme="minorHAnsi"/>
          <w:u w:color="000000"/>
        </w:rPr>
        <w:t>igrališ</w:t>
      </w:r>
      <w:proofErr w:type="spellEnd"/>
      <w:r w:rsidRPr="001E7AE3">
        <w:rPr>
          <w:rFonts w:asciiTheme="minorHAnsi" w:hAnsiTheme="minorHAnsi"/>
          <w:u w:color="000000"/>
          <w:lang w:val="it-IT"/>
        </w:rPr>
        <w:t xml:space="preserve">te. </w:t>
      </w:r>
      <w:r w:rsidRPr="001E7AE3">
        <w:rPr>
          <w:rFonts w:asciiTheme="minorHAnsi" w:hAnsiTheme="minorHAnsi"/>
          <w:u w:color="000000"/>
        </w:rPr>
        <w:t xml:space="preserve">Stoga je cilj projekta oplemeniti i zazelenjeti prostor i time ga učiniti ugodnijim za boravak, tijekom ljeta ga popularizirati kulturnim programima te završno na njemu organizirati javnu tribinu o njegovoj budućnosti. </w:t>
      </w:r>
    </w:p>
    <w:p w14:paraId="4481674A" w14:textId="22D43B04" w:rsidR="001E7AE3" w:rsidRPr="001E7AE3" w:rsidRDefault="001E7AE3" w:rsidP="00965D3C">
      <w:pPr>
        <w:pStyle w:val="Body"/>
        <w:ind w:firstLine="720"/>
        <w:jc w:val="both"/>
        <w:rPr>
          <w:rFonts w:asciiTheme="minorHAnsi" w:eastAsia="Arial" w:hAnsiTheme="minorHAnsi" w:cs="Arial"/>
          <w:u w:color="000000"/>
        </w:rPr>
      </w:pPr>
      <w:r w:rsidRPr="001E7AE3">
        <w:rPr>
          <w:rFonts w:asciiTheme="minorHAnsi" w:hAnsiTheme="minorHAnsi"/>
          <w:u w:color="000000"/>
        </w:rPr>
        <w:t xml:space="preserve">Film koji će 14. srpnja biti prikazan u sklopu programa Slučajno kino, "Djeca tranzicije" (2014., 81'), prati odrastanje Davida, Natalije, Lane i Marte. Nakon izvrsnog nastupa pred skautima nogometnog kluba Barcelona, 8-godišnji David, kojeg su mediji prozvali Messijem iz Slavonskog Broda, nestrpljivo očekuje pozivnicu za La </w:t>
      </w:r>
      <w:proofErr w:type="spellStart"/>
      <w:r w:rsidRPr="001E7AE3">
        <w:rPr>
          <w:rFonts w:asciiTheme="minorHAnsi" w:hAnsiTheme="minorHAnsi"/>
          <w:u w:color="000000"/>
        </w:rPr>
        <w:t>Masiju</w:t>
      </w:r>
      <w:proofErr w:type="spellEnd"/>
      <w:r w:rsidRPr="001E7AE3">
        <w:rPr>
          <w:rFonts w:asciiTheme="minorHAnsi" w:hAnsiTheme="minorHAnsi"/>
          <w:u w:color="000000"/>
        </w:rPr>
        <w:t xml:space="preserve">. Oko tog nepostojećeg komada papira izgrađeni su snovi o budućnosti Davida, ali i cijele njegove peteročlane obitelji. Jedanaestogodišnja Natalija dolazi iz skromnog okruženja, ne posjeduje smartphone i druge pomodne stvari pa ju kolege u razredu maltretiraju i primorana je promijeniti školu. Šestogodišnja Lana provodi dane presvlačeći se, </w:t>
      </w:r>
      <w:proofErr w:type="spellStart"/>
      <w:r w:rsidRPr="001E7AE3">
        <w:rPr>
          <w:rFonts w:asciiTheme="minorHAnsi" w:hAnsiTheme="minorHAnsi"/>
          <w:u w:color="000000"/>
        </w:rPr>
        <w:t>šminkajuć</w:t>
      </w:r>
      <w:proofErr w:type="spellEnd"/>
      <w:r w:rsidRPr="001E7AE3">
        <w:rPr>
          <w:rFonts w:asciiTheme="minorHAnsi" w:hAnsiTheme="minorHAnsi"/>
          <w:u w:color="000000"/>
          <w:lang w:val="fr-FR"/>
        </w:rPr>
        <w:t xml:space="preserve">i, </w:t>
      </w:r>
      <w:proofErr w:type="spellStart"/>
      <w:r w:rsidRPr="001E7AE3">
        <w:rPr>
          <w:rFonts w:asciiTheme="minorHAnsi" w:hAnsiTheme="minorHAnsi"/>
          <w:u w:color="000000"/>
          <w:lang w:val="fr-FR"/>
        </w:rPr>
        <w:t>ple</w:t>
      </w:r>
      <w:r w:rsidRPr="001E7AE3">
        <w:rPr>
          <w:rFonts w:asciiTheme="minorHAnsi" w:hAnsiTheme="minorHAnsi"/>
          <w:u w:color="000000"/>
        </w:rPr>
        <w:t>šući</w:t>
      </w:r>
      <w:proofErr w:type="spellEnd"/>
      <w:r w:rsidRPr="001E7AE3">
        <w:rPr>
          <w:rFonts w:asciiTheme="minorHAnsi" w:hAnsiTheme="minorHAnsi"/>
          <w:u w:color="000000"/>
        </w:rPr>
        <w:t xml:space="preserve"> i igrajući igrice na mobitelu, dok </w:t>
      </w:r>
      <w:r w:rsidR="00FF05FF">
        <w:rPr>
          <w:rFonts w:asciiTheme="minorHAnsi" w:hAnsiTheme="minorHAnsi"/>
          <w:u w:color="000000"/>
        </w:rPr>
        <w:t xml:space="preserve">je </w:t>
      </w:r>
      <w:r w:rsidRPr="001E7AE3">
        <w:rPr>
          <w:rFonts w:asciiTheme="minorHAnsi" w:hAnsiTheme="minorHAnsi"/>
          <w:u w:color="000000"/>
        </w:rPr>
        <w:t>petnaestogodišnjoj Marti tinejdžersko doba ispunjeno vršnjačkim nasiljem u školi i na društvenim mrež</w:t>
      </w:r>
      <w:r w:rsidR="00FF05FF">
        <w:rPr>
          <w:rFonts w:asciiTheme="minorHAnsi" w:hAnsiTheme="minorHAnsi"/>
          <w:u w:color="000000"/>
        </w:rPr>
        <w:t>ama postalo</w:t>
      </w:r>
      <w:r w:rsidRPr="001E7AE3">
        <w:rPr>
          <w:rFonts w:asciiTheme="minorHAnsi" w:hAnsiTheme="minorHAnsi"/>
          <w:u w:color="000000"/>
        </w:rPr>
        <w:t xml:space="preserve"> neizdrživo. Film o okruženju koje stvaramo za zajedničku budućnost djece pita, kako izgledaju sretno djetinjstvo i zdravo odrastanje i jesu li mogući u društvu koje još nije zakoračilo u vlastitu zrelost? </w:t>
      </w:r>
    </w:p>
    <w:p w14:paraId="02AB17F7" w14:textId="77777777" w:rsidR="00AE24C3" w:rsidRPr="00AE24C3" w:rsidRDefault="00AE24C3" w:rsidP="00965D3C">
      <w:pPr>
        <w:jc w:val="both"/>
        <w:rPr>
          <w:rFonts w:eastAsia="Times New Roman" w:cstheme="minorHAnsi"/>
          <w:spacing w:val="3"/>
          <w:sz w:val="20"/>
          <w:szCs w:val="20"/>
          <w:lang w:eastAsia="hr-HR"/>
        </w:rPr>
      </w:pPr>
    </w:p>
    <w:p w14:paraId="6CEA353B" w14:textId="32FCA6D0" w:rsidR="00436D17" w:rsidRPr="00FF05FF" w:rsidRDefault="00436D17" w:rsidP="00965D3C">
      <w:pPr>
        <w:jc w:val="both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FF05FF">
        <w:rPr>
          <w:rFonts w:eastAsia="Times New Roman" w:cstheme="minorHAnsi"/>
          <w:spacing w:val="3"/>
          <w:sz w:val="22"/>
          <w:szCs w:val="22"/>
          <w:lang w:eastAsia="hr-HR"/>
        </w:rPr>
        <w:t xml:space="preserve">Unaprijed zahvaljujem </w:t>
      </w:r>
      <w:r w:rsidRPr="00FF05FF">
        <w:rPr>
          <w:rFonts w:eastAsia="Times New Roman" w:cstheme="minorHAnsi"/>
          <w:bCs/>
          <w:spacing w:val="3"/>
          <w:sz w:val="22"/>
          <w:szCs w:val="22"/>
          <w:lang w:eastAsia="hr-HR"/>
        </w:rPr>
        <w:t xml:space="preserve">na objavi </w:t>
      </w:r>
      <w:r w:rsidR="00FF05FF">
        <w:rPr>
          <w:rFonts w:eastAsia="Times New Roman" w:cstheme="minorHAnsi"/>
          <w:bCs/>
          <w:spacing w:val="3"/>
          <w:sz w:val="22"/>
          <w:szCs w:val="22"/>
          <w:lang w:eastAsia="hr-HR"/>
        </w:rPr>
        <w:t>informacije i srdačno vas pozdravljam</w:t>
      </w:r>
      <w:r w:rsidRPr="00FF05FF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6B01FF96" w14:textId="77777777" w:rsidR="00436D17" w:rsidRPr="00CD614C" w:rsidRDefault="00436D17" w:rsidP="00AE24C3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46B70CC3" w14:textId="77777777" w:rsidR="00436D17" w:rsidRPr="00CD614C" w:rsidRDefault="00436D17" w:rsidP="00AE24C3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7881A428" w14:textId="28CC9920" w:rsidR="00436D17" w:rsidRPr="00436D17" w:rsidRDefault="004045D8" w:rsidP="00AE24C3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hyperlink r:id="rId7" w:history="1">
        <w:r w:rsidR="00436D17" w:rsidRPr="00CD614C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  <w:r w:rsidR="00AE24C3">
        <w:rPr>
          <w:rStyle w:val="Hyperlink"/>
          <w:rFonts w:eastAsia="Times New Roman" w:cstheme="minorHAnsi"/>
          <w:sz w:val="20"/>
          <w:szCs w:val="20"/>
          <w:lang w:eastAsia="hr-HR"/>
        </w:rPr>
        <w:t xml:space="preserve"> ; </w:t>
      </w:r>
      <w:bookmarkStart w:id="0" w:name="_GoBack"/>
      <w:bookmarkEnd w:id="0"/>
      <w:r w:rsidR="00436D17" w:rsidRPr="00CD614C">
        <w:rPr>
          <w:rFonts w:cstheme="minorHAnsi"/>
          <w:sz w:val="20"/>
          <w:szCs w:val="20"/>
        </w:rPr>
        <w:t>Mob: +385 91 612 63 42</w:t>
      </w:r>
    </w:p>
    <w:sectPr w:rsidR="00436D17" w:rsidRPr="00436D17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E8F32" w14:textId="77777777" w:rsidR="004045D8" w:rsidRDefault="004045D8" w:rsidP="00881B94">
      <w:r>
        <w:separator/>
      </w:r>
    </w:p>
  </w:endnote>
  <w:endnote w:type="continuationSeparator" w:id="0">
    <w:p w14:paraId="5C1916CB" w14:textId="77777777" w:rsidR="004045D8" w:rsidRDefault="004045D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4C3">
          <w:rPr>
            <w:noProof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045D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F8877" w14:textId="77777777" w:rsidR="004045D8" w:rsidRDefault="004045D8" w:rsidP="00881B94">
      <w:r>
        <w:separator/>
      </w:r>
    </w:p>
  </w:footnote>
  <w:footnote w:type="continuationSeparator" w:id="0">
    <w:p w14:paraId="1B91EAA7" w14:textId="77777777" w:rsidR="004045D8" w:rsidRDefault="004045D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9CBA" w14:textId="4B2AE1F0" w:rsidR="00EF3BDD" w:rsidRDefault="004541E9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A8"/>
    <w:rsid w:val="0000006B"/>
    <w:rsid w:val="0000107F"/>
    <w:rsid w:val="00012296"/>
    <w:rsid w:val="000178CD"/>
    <w:rsid w:val="000207A6"/>
    <w:rsid w:val="000211CB"/>
    <w:rsid w:val="000317EB"/>
    <w:rsid w:val="0003755B"/>
    <w:rsid w:val="00040D90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0A5C"/>
    <w:rsid w:val="001B2405"/>
    <w:rsid w:val="001B6DC4"/>
    <w:rsid w:val="001C5A2A"/>
    <w:rsid w:val="001D6092"/>
    <w:rsid w:val="001D6A4A"/>
    <w:rsid w:val="001D773F"/>
    <w:rsid w:val="001E7AE3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3F595A"/>
    <w:rsid w:val="004045D8"/>
    <w:rsid w:val="00412143"/>
    <w:rsid w:val="004145BC"/>
    <w:rsid w:val="00415C83"/>
    <w:rsid w:val="00416C68"/>
    <w:rsid w:val="00421A8E"/>
    <w:rsid w:val="00423589"/>
    <w:rsid w:val="00430CD9"/>
    <w:rsid w:val="00436D17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654A"/>
    <w:rsid w:val="005430A0"/>
    <w:rsid w:val="0055349A"/>
    <w:rsid w:val="00556640"/>
    <w:rsid w:val="00557CDA"/>
    <w:rsid w:val="00560BB1"/>
    <w:rsid w:val="00561621"/>
    <w:rsid w:val="00572AA6"/>
    <w:rsid w:val="005757B3"/>
    <w:rsid w:val="00584117"/>
    <w:rsid w:val="00584B69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E2CBB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D30D7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81795"/>
    <w:rsid w:val="00795C49"/>
    <w:rsid w:val="007A3426"/>
    <w:rsid w:val="007B40EE"/>
    <w:rsid w:val="007C3E5C"/>
    <w:rsid w:val="007D265E"/>
    <w:rsid w:val="007D4B55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36691"/>
    <w:rsid w:val="0084554F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65D3C"/>
    <w:rsid w:val="00970A71"/>
    <w:rsid w:val="0097235C"/>
    <w:rsid w:val="009742B0"/>
    <w:rsid w:val="0098361E"/>
    <w:rsid w:val="0099165F"/>
    <w:rsid w:val="00992052"/>
    <w:rsid w:val="0099279B"/>
    <w:rsid w:val="00995E0C"/>
    <w:rsid w:val="009A4416"/>
    <w:rsid w:val="009B06B8"/>
    <w:rsid w:val="009B2C14"/>
    <w:rsid w:val="009B5F0F"/>
    <w:rsid w:val="009C07EE"/>
    <w:rsid w:val="009C109E"/>
    <w:rsid w:val="009C3A26"/>
    <w:rsid w:val="009D3500"/>
    <w:rsid w:val="009D4C43"/>
    <w:rsid w:val="009F1E38"/>
    <w:rsid w:val="009F602F"/>
    <w:rsid w:val="009F6810"/>
    <w:rsid w:val="00A149B8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E24C3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09E"/>
    <w:rsid w:val="00BB020E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14500"/>
    <w:rsid w:val="00C2009D"/>
    <w:rsid w:val="00C201E7"/>
    <w:rsid w:val="00C23617"/>
    <w:rsid w:val="00C2420A"/>
    <w:rsid w:val="00C32193"/>
    <w:rsid w:val="00C35E26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673B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6EE0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05AA3"/>
    <w:rsid w:val="00E06681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05F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paragraph" w:styleId="PlainText">
    <w:name w:val="Plain Text"/>
    <w:basedOn w:val="Normal"/>
    <w:link w:val="PlainTextChar"/>
    <w:uiPriority w:val="99"/>
    <w:semiHidden/>
    <w:unhideWhenUsed/>
    <w:rsid w:val="00D76EE0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76EE0"/>
    <w:rPr>
      <w:rFonts w:ascii="Calibri" w:hAnsi="Calibri"/>
      <w:sz w:val="22"/>
      <w:szCs w:val="21"/>
      <w:lang w:val="hr-HR"/>
    </w:rPr>
  </w:style>
  <w:style w:type="paragraph" w:customStyle="1" w:styleId="Body">
    <w:name w:val="Body"/>
    <w:rsid w:val="001E7AE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hr-HR" w:eastAsia="hr-H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561</Words>
  <Characters>3024</Characters>
  <Application>Microsoft Office Word</Application>
  <DocSecurity>0</DocSecurity>
  <Lines>46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Stoiljković Medved Lea</cp:lastModifiedBy>
  <cp:revision>3</cp:revision>
  <cp:lastPrinted>2020-07-09T06:06:00Z</cp:lastPrinted>
  <dcterms:created xsi:type="dcterms:W3CDTF">2020-07-09T13:30:00Z</dcterms:created>
  <dcterms:modified xsi:type="dcterms:W3CDTF">2020-07-09T13:37:00Z</dcterms:modified>
</cp:coreProperties>
</file>