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720A28E9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</w:t>
      </w:r>
      <w:r w:rsidR="00E86700">
        <w:rPr>
          <w:rFonts w:cstheme="minorHAnsi"/>
          <w:sz w:val="22"/>
          <w:szCs w:val="22"/>
        </w:rPr>
        <w:t>7</w:t>
      </w:r>
      <w:r w:rsidRPr="0067131E">
        <w:rPr>
          <w:rFonts w:cstheme="minorHAnsi"/>
          <w:sz w:val="22"/>
          <w:szCs w:val="22"/>
        </w:rPr>
        <w:t>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25C91871" w14:textId="16FCF314" w:rsidR="00E86700" w:rsidRDefault="00863BDC" w:rsidP="00863BDC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 DOGAĐANJA</w:t>
      </w:r>
    </w:p>
    <w:p w14:paraId="6339531B" w14:textId="2BA52EAA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7AFC040D" w14:textId="04513DAA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DJEČJI FESTIVAL TOBOGAN EUROPSKE PRIJESTOLNICE KULTURE</w:t>
      </w:r>
    </w:p>
    <w:p w14:paraId="3BB74454" w14:textId="77777777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73F77705" w14:textId="63B5C019" w:rsidR="00863BDC" w:rsidRDefault="00863BDC" w:rsidP="00863BDC">
      <w:pPr>
        <w:jc w:val="center"/>
        <w:rPr>
          <w:rFonts w:cstheme="minorHAnsi"/>
          <w:b/>
          <w:i/>
          <w:iCs/>
          <w:sz w:val="22"/>
          <w:szCs w:val="22"/>
          <w:u w:val="single"/>
          <w:lang w:val="en-GB"/>
        </w:rPr>
      </w:pP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Poštovani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predstavnici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molim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vas da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svojim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medijima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sljedeću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informaciju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objavite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u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nedjelju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19. </w:t>
      </w:r>
      <w:proofErr w:type="spellStart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>s</w:t>
      </w:r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rpnja</w:t>
      </w:r>
      <w:proofErr w:type="spellEnd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>i</w:t>
      </w:r>
      <w:proofErr w:type="spellEnd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>ponedjeljak</w:t>
      </w:r>
      <w:proofErr w:type="spellEnd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20. </w:t>
      </w:r>
      <w:proofErr w:type="spellStart"/>
      <w:r w:rsidR="00253E23">
        <w:rPr>
          <w:rFonts w:cstheme="minorHAnsi"/>
          <w:b/>
          <w:i/>
          <w:iCs/>
          <w:sz w:val="22"/>
          <w:szCs w:val="22"/>
          <w:u w:val="single"/>
          <w:lang w:val="en-GB"/>
        </w:rPr>
        <w:t>srpnja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,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prema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mogućnostima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.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Unaprijed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 xml:space="preserve"> </w:t>
      </w:r>
      <w:proofErr w:type="spellStart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zahvaljujem</w:t>
      </w:r>
      <w:proofErr w:type="spellEnd"/>
      <w:r w:rsidRPr="00E07A56">
        <w:rPr>
          <w:rFonts w:cstheme="minorHAnsi"/>
          <w:b/>
          <w:i/>
          <w:iCs/>
          <w:sz w:val="22"/>
          <w:szCs w:val="22"/>
          <w:u w:val="single"/>
          <w:lang w:val="en-GB"/>
        </w:rPr>
        <w:t>.</w:t>
      </w:r>
    </w:p>
    <w:p w14:paraId="1C22893C" w14:textId="00C50C62" w:rsidR="00863BDC" w:rsidRDefault="00863BDC" w:rsidP="003E7875">
      <w:pPr>
        <w:rPr>
          <w:rFonts w:cstheme="minorHAnsi"/>
          <w:b/>
          <w:bCs/>
          <w:sz w:val="22"/>
          <w:szCs w:val="22"/>
        </w:rPr>
      </w:pPr>
    </w:p>
    <w:p w14:paraId="7460AEA5" w14:textId="77777777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</w:p>
    <w:p w14:paraId="2278B21E" w14:textId="26D855C3" w:rsidR="00863BDC" w:rsidRDefault="00863BDC" w:rsidP="00863BDC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PROJEKCIJA FILMA </w:t>
      </w:r>
      <w:r w:rsidR="00253E23" w:rsidRPr="00253E23">
        <w:rPr>
          <w:rFonts w:cstheme="minorHAnsi"/>
          <w:b/>
          <w:bCs/>
          <w:i/>
          <w:iCs/>
          <w:color w:val="000000"/>
          <w:sz w:val="22"/>
          <w:szCs w:val="22"/>
        </w:rPr>
        <w:t>PUTOVANJE JEDNOG PRINCA</w:t>
      </w:r>
    </w:p>
    <w:p w14:paraId="0708D4DA" w14:textId="108BB5AF" w:rsidR="00863BDC" w:rsidRDefault="00863BDC" w:rsidP="00863BDC">
      <w:pPr>
        <w:rPr>
          <w:rFonts w:cstheme="minorHAnsi"/>
          <w:sz w:val="22"/>
          <w:szCs w:val="22"/>
        </w:rPr>
      </w:pPr>
    </w:p>
    <w:p w14:paraId="1AA0338D" w14:textId="7EFFFD06" w:rsidR="00B4521B" w:rsidRPr="00857E21" w:rsidRDefault="00863BDC" w:rsidP="00B4521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14191039" w14:textId="41536C3D" w:rsidR="00B4521B" w:rsidRPr="00B4521B" w:rsidRDefault="00B4521B" w:rsidP="00B4521B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color w:val="000000"/>
          <w:sz w:val="22"/>
          <w:szCs w:val="22"/>
        </w:rPr>
        <w:tab/>
        <w:t xml:space="preserve">U ponedjeljak, </w:t>
      </w:r>
      <w:r w:rsidRPr="00857E21">
        <w:rPr>
          <w:rFonts w:cstheme="minorHAnsi"/>
          <w:b/>
          <w:bCs/>
          <w:color w:val="000000"/>
          <w:sz w:val="22"/>
          <w:szCs w:val="22"/>
        </w:rPr>
        <w:t>20.</w:t>
      </w:r>
      <w:r>
        <w:rPr>
          <w:rFonts w:cstheme="minorHAnsi"/>
          <w:b/>
          <w:bCs/>
          <w:color w:val="000000"/>
          <w:sz w:val="22"/>
          <w:szCs w:val="22"/>
        </w:rPr>
        <w:t xml:space="preserve"> srpnja </w:t>
      </w:r>
      <w:r w:rsidRPr="00857E21">
        <w:rPr>
          <w:rFonts w:cstheme="minorHAnsi"/>
          <w:b/>
          <w:bCs/>
          <w:color w:val="000000"/>
          <w:sz w:val="22"/>
          <w:szCs w:val="22"/>
        </w:rPr>
        <w:t>2020.</w:t>
      </w:r>
      <w:r>
        <w:rPr>
          <w:rFonts w:cstheme="minorHAnsi"/>
          <w:b/>
          <w:bCs/>
          <w:color w:val="000000"/>
          <w:sz w:val="22"/>
          <w:szCs w:val="22"/>
        </w:rPr>
        <w:t>g.</w:t>
      </w:r>
      <w:r w:rsidRPr="00857E21">
        <w:rPr>
          <w:rFonts w:cstheme="minorHAnsi"/>
          <w:b/>
          <w:bCs/>
          <w:color w:val="000000"/>
          <w:sz w:val="22"/>
          <w:szCs w:val="22"/>
        </w:rPr>
        <w:t xml:space="preserve"> u 21</w:t>
      </w:r>
      <w:r>
        <w:rPr>
          <w:rFonts w:cstheme="minorHAnsi"/>
          <w:b/>
          <w:bCs/>
          <w:color w:val="000000"/>
          <w:sz w:val="22"/>
          <w:szCs w:val="22"/>
        </w:rPr>
        <w:t xml:space="preserve">.15 sati na Trgu </w:t>
      </w:r>
      <w:r w:rsidRPr="00B4521B">
        <w:rPr>
          <w:rFonts w:cstheme="minorHAnsi"/>
          <w:b/>
          <w:bCs/>
          <w:color w:val="000000"/>
          <w:sz w:val="22"/>
          <w:szCs w:val="22"/>
        </w:rPr>
        <w:t xml:space="preserve">Matije Vlačića </w:t>
      </w:r>
      <w:proofErr w:type="spellStart"/>
      <w:r w:rsidRPr="00B4521B">
        <w:rPr>
          <w:rFonts w:cstheme="minorHAnsi"/>
          <w:b/>
          <w:bCs/>
          <w:color w:val="000000"/>
          <w:sz w:val="22"/>
          <w:szCs w:val="22"/>
        </w:rPr>
        <w:t>Flaciusa</w:t>
      </w:r>
      <w:proofErr w:type="spellEnd"/>
      <w:r w:rsidRPr="00B4521B">
        <w:rPr>
          <w:rFonts w:cstheme="minorHAnsi"/>
          <w:b/>
          <w:bCs/>
          <w:color w:val="000000"/>
          <w:sz w:val="22"/>
          <w:szCs w:val="22"/>
        </w:rPr>
        <w:t xml:space="preserve"> </w:t>
      </w:r>
      <w:r w:rsidRPr="00B4521B">
        <w:rPr>
          <w:rFonts w:cstheme="minorHAnsi"/>
          <w:b/>
          <w:bCs/>
          <w:color w:val="000000"/>
          <w:sz w:val="22"/>
          <w:szCs w:val="22"/>
        </w:rPr>
        <w:t xml:space="preserve">(tzv. Čajnom trgu), u sklopu dječjeg festivala Tobogan Europske prijestolnice kulture održat će se projekcija filma </w:t>
      </w:r>
      <w:r w:rsidRPr="00B4521B">
        <w:rPr>
          <w:rFonts w:cstheme="minorHAnsi"/>
          <w:b/>
          <w:bCs/>
          <w:i/>
          <w:iCs/>
          <w:color w:val="000000"/>
          <w:sz w:val="22"/>
          <w:szCs w:val="22"/>
        </w:rPr>
        <w:t>Putovanje jednog princa</w:t>
      </w:r>
      <w:r w:rsidRPr="00B4521B">
        <w:rPr>
          <w:rFonts w:cstheme="minorHAnsi"/>
          <w:b/>
          <w:bCs/>
          <w:color w:val="000000"/>
          <w:sz w:val="22"/>
          <w:szCs w:val="22"/>
        </w:rPr>
        <w:t xml:space="preserve">, </w:t>
      </w:r>
      <w:r w:rsidRPr="00B4521B">
        <w:rPr>
          <w:rFonts w:cstheme="minorHAnsi"/>
          <w:b/>
          <w:bCs/>
          <w:color w:val="000000"/>
          <w:sz w:val="22"/>
          <w:szCs w:val="22"/>
        </w:rPr>
        <w:t>za sve one koji vole fantastične avanture i istraživanja, ali uživaju i u umjetnosti animacije. </w:t>
      </w:r>
    </w:p>
    <w:p w14:paraId="35BA9AD0" w14:textId="20901514" w:rsidR="00B4521B" w:rsidRPr="00B4521B" w:rsidRDefault="00B4521B" w:rsidP="00B4521B">
      <w:pPr>
        <w:rPr>
          <w:rFonts w:cstheme="minorHAnsi"/>
          <w:color w:val="000000"/>
          <w:sz w:val="22"/>
          <w:szCs w:val="22"/>
        </w:rPr>
      </w:pPr>
    </w:p>
    <w:p w14:paraId="734AA90B" w14:textId="77777777" w:rsidR="00B4521B" w:rsidRPr="00857E21" w:rsidRDefault="00B4521B" w:rsidP="00B4521B">
      <w:pPr>
        <w:rPr>
          <w:rFonts w:cstheme="minorHAnsi"/>
          <w:sz w:val="22"/>
          <w:szCs w:val="22"/>
        </w:rPr>
      </w:pPr>
      <w:r w:rsidRPr="00857E21">
        <w:rPr>
          <w:rFonts w:cstheme="minorHAnsi"/>
          <w:color w:val="000000"/>
          <w:sz w:val="22"/>
          <w:szCs w:val="22"/>
        </w:rPr>
        <w:t xml:space="preserve">Majmun Princ Laurent nasukao se na nepoznatu obalu zemlje 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Niokous</w:t>
      </w:r>
      <w:proofErr w:type="spellEnd"/>
      <w:r w:rsidRPr="00857E21">
        <w:rPr>
          <w:rFonts w:cstheme="minorHAnsi"/>
          <w:color w:val="000000"/>
          <w:sz w:val="22"/>
          <w:szCs w:val="22"/>
        </w:rPr>
        <w:t xml:space="preserve"> koju, također, nastanjuju stanovnici iste vrste. Princ najprije biva podvrgnut nizu znanstvenih istraživanja koja pokažu da on govori različitim jezikom, a potom mu bude dodijeljena i pratnja, dvanaestogodišnji Tom, koji ga provede po glavnom gradu i okolnoj džungli u kojoj otkriju nepoznat i čaroban svijet.</w:t>
      </w:r>
    </w:p>
    <w:p w14:paraId="355331ED" w14:textId="0B0AB817" w:rsidR="00B4521B" w:rsidRDefault="00B4521B" w:rsidP="00B4521B">
      <w:pPr>
        <w:rPr>
          <w:rFonts w:cstheme="minorHAnsi"/>
          <w:color w:val="000000"/>
          <w:sz w:val="22"/>
          <w:szCs w:val="22"/>
        </w:rPr>
      </w:pPr>
      <w:r w:rsidRPr="00857E21">
        <w:rPr>
          <w:rFonts w:cstheme="minorHAnsi"/>
          <w:i/>
          <w:iCs/>
          <w:color w:val="000000"/>
          <w:sz w:val="22"/>
          <w:szCs w:val="22"/>
        </w:rPr>
        <w:t xml:space="preserve">Putovanje jednog princa </w:t>
      </w:r>
      <w:r w:rsidRPr="00857E21">
        <w:rPr>
          <w:rFonts w:cstheme="minorHAnsi"/>
          <w:color w:val="000000"/>
          <w:sz w:val="22"/>
          <w:szCs w:val="22"/>
        </w:rPr>
        <w:t>posljednji je film svjetski poznatog francuskog majstora animacije koji je prikazan na mnogobrojnim svjetskim filmskim festivalima (</w:t>
      </w:r>
      <w:proofErr w:type="spellStart"/>
      <w:r w:rsidRPr="00857E21">
        <w:rPr>
          <w:rFonts w:cstheme="minorHAnsi"/>
          <w:color w:val="000000"/>
          <w:sz w:val="22"/>
          <w:szCs w:val="22"/>
        </w:rPr>
        <w:t>Locarno</w:t>
      </w:r>
      <w:proofErr w:type="spellEnd"/>
      <w:r w:rsidRPr="00857E21">
        <w:rPr>
          <w:rFonts w:cstheme="minorHAnsi"/>
          <w:color w:val="000000"/>
          <w:sz w:val="22"/>
          <w:szCs w:val="22"/>
        </w:rPr>
        <w:t>, New York, Rotterdam), a sada ćemo ga imati prilike i pogledati i u Rijeci. </w:t>
      </w:r>
    </w:p>
    <w:p w14:paraId="354500E7" w14:textId="334080C0" w:rsidR="00B4521B" w:rsidRDefault="00B4521B" w:rsidP="00B4521B">
      <w:pPr>
        <w:rPr>
          <w:rFonts w:cstheme="minorHAnsi"/>
          <w:color w:val="000000"/>
          <w:sz w:val="22"/>
          <w:szCs w:val="22"/>
        </w:rPr>
      </w:pPr>
    </w:p>
    <w:p w14:paraId="4C980FA1" w14:textId="0CAABABA" w:rsidR="00B4521B" w:rsidRPr="00B4521B" w:rsidRDefault="00B4521B" w:rsidP="00B4521B">
      <w:pPr>
        <w:rPr>
          <w:rFonts w:cstheme="minorHAnsi"/>
          <w:b/>
          <w:bCs/>
          <w:color w:val="000000"/>
          <w:sz w:val="22"/>
          <w:szCs w:val="22"/>
        </w:rPr>
      </w:pPr>
      <w:r w:rsidRPr="00B4521B">
        <w:rPr>
          <w:rFonts w:cstheme="minorHAnsi"/>
          <w:b/>
          <w:bCs/>
          <w:color w:val="000000"/>
          <w:sz w:val="22"/>
          <w:szCs w:val="22"/>
        </w:rPr>
        <w:t xml:space="preserve">Ulaz je slobodan. </w:t>
      </w:r>
    </w:p>
    <w:p w14:paraId="183C0D2D" w14:textId="77777777" w:rsidR="00B4521B" w:rsidRDefault="00B4521B" w:rsidP="00B4521B">
      <w:pPr>
        <w:rPr>
          <w:rFonts w:cstheme="minorHAnsi"/>
          <w:color w:val="000000"/>
          <w:sz w:val="22"/>
          <w:szCs w:val="22"/>
        </w:rPr>
      </w:pPr>
    </w:p>
    <w:p w14:paraId="779EFE51" w14:textId="7B2D845E" w:rsidR="00B4521B" w:rsidRPr="00857E21" w:rsidRDefault="00B4521B" w:rsidP="00B4521B">
      <w:pPr>
        <w:rPr>
          <w:rFonts w:cstheme="minorHAnsi"/>
          <w:i/>
          <w:iCs/>
          <w:sz w:val="22"/>
          <w:szCs w:val="22"/>
        </w:rPr>
      </w:pPr>
      <w:r>
        <w:rPr>
          <w:rFonts w:cstheme="minorHAnsi"/>
          <w:color w:val="000000"/>
          <w:sz w:val="22"/>
          <w:szCs w:val="22"/>
        </w:rPr>
        <w:t>U</w:t>
      </w:r>
      <w:r w:rsidRPr="00857E21">
        <w:rPr>
          <w:rFonts w:cstheme="minorHAnsi"/>
          <w:color w:val="000000"/>
          <w:sz w:val="22"/>
          <w:szCs w:val="22"/>
        </w:rPr>
        <w:t xml:space="preserve"> slučaju kiše ili lošeg vremena projekcija će se održati u dvorani Art-kina Croatia u utorak 21.7. 2020. s početkom u 19</w:t>
      </w:r>
      <w:r w:rsidR="00875001">
        <w:rPr>
          <w:rFonts w:cstheme="minorHAnsi"/>
          <w:color w:val="000000"/>
          <w:sz w:val="22"/>
          <w:szCs w:val="22"/>
        </w:rPr>
        <w:t>.</w:t>
      </w:r>
      <w:r w:rsidRPr="00857E21">
        <w:rPr>
          <w:rFonts w:cstheme="minorHAnsi"/>
          <w:color w:val="000000"/>
          <w:sz w:val="22"/>
          <w:szCs w:val="22"/>
        </w:rPr>
        <w:t xml:space="preserve">35 </w:t>
      </w:r>
      <w:r w:rsidR="00875001">
        <w:rPr>
          <w:rFonts w:cstheme="minorHAnsi"/>
          <w:color w:val="000000"/>
          <w:sz w:val="22"/>
          <w:szCs w:val="22"/>
        </w:rPr>
        <w:t>sati</w:t>
      </w:r>
      <w:r>
        <w:rPr>
          <w:rFonts w:cstheme="minorHAnsi"/>
          <w:color w:val="000000"/>
          <w:sz w:val="22"/>
          <w:szCs w:val="22"/>
        </w:rPr>
        <w:t xml:space="preserve">. U tom je slučaju potrebno </w:t>
      </w:r>
      <w:r w:rsidRPr="00B4521B">
        <w:rPr>
          <w:rFonts w:cstheme="minorHAnsi"/>
          <w:color w:val="000000"/>
          <w:sz w:val="22"/>
          <w:szCs w:val="22"/>
        </w:rPr>
        <w:t>rezervira</w:t>
      </w:r>
      <w:r w:rsidRPr="00B4521B">
        <w:rPr>
          <w:rFonts w:cstheme="minorHAnsi"/>
          <w:color w:val="000000"/>
          <w:sz w:val="22"/>
          <w:szCs w:val="22"/>
        </w:rPr>
        <w:t>ti</w:t>
      </w:r>
      <w:r w:rsidRPr="00B4521B">
        <w:rPr>
          <w:rFonts w:cstheme="minorHAnsi"/>
          <w:color w:val="000000"/>
          <w:sz w:val="22"/>
          <w:szCs w:val="22"/>
        </w:rPr>
        <w:t xml:space="preserve"> ulaznice na e-mail: </w:t>
      </w:r>
      <w:hyperlink r:id="rId7" w:history="1">
        <w:r w:rsidRPr="00B4521B">
          <w:rPr>
            <w:rStyle w:val="Hyperlink"/>
            <w:rFonts w:cstheme="minorHAnsi"/>
            <w:color w:val="1155CC"/>
            <w:sz w:val="22"/>
            <w:szCs w:val="22"/>
          </w:rPr>
          <w:t>ulaznice@art-kino.org</w:t>
        </w:r>
      </w:hyperlink>
      <w:r>
        <w:rPr>
          <w:rStyle w:val="Hyperlink"/>
          <w:rFonts w:cstheme="minorHAnsi"/>
          <w:color w:val="1155CC"/>
          <w:sz w:val="22"/>
          <w:szCs w:val="22"/>
        </w:rPr>
        <w:t>.</w:t>
      </w:r>
    </w:p>
    <w:p w14:paraId="249BEB8B" w14:textId="77777777" w:rsidR="00B4521B" w:rsidRPr="00857E21" w:rsidRDefault="00B4521B" w:rsidP="00B4521B">
      <w:pPr>
        <w:rPr>
          <w:rFonts w:cstheme="minorHAnsi"/>
          <w:sz w:val="22"/>
          <w:szCs w:val="22"/>
        </w:rPr>
      </w:pPr>
    </w:p>
    <w:p w14:paraId="459D7849" w14:textId="77777777" w:rsidR="00863BDC" w:rsidRPr="00857E21" w:rsidRDefault="00863BDC" w:rsidP="00863BDC">
      <w:pPr>
        <w:rPr>
          <w:rFonts w:cstheme="minorHAnsi"/>
          <w:sz w:val="22"/>
          <w:szCs w:val="22"/>
        </w:rPr>
      </w:pPr>
    </w:p>
    <w:p w14:paraId="563B0B17" w14:textId="77777777" w:rsidR="00863BDC" w:rsidRPr="00A12236" w:rsidRDefault="00863BDC" w:rsidP="00863BDC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3225474D" w14:textId="77777777" w:rsidR="00863BDC" w:rsidRPr="00A12236" w:rsidRDefault="00863BDC" w:rsidP="00863BDC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nošenje zaštitnih maski za lice.</w:t>
      </w:r>
    </w:p>
    <w:p w14:paraId="1BFD5169" w14:textId="32358469" w:rsidR="00863BDC" w:rsidRDefault="00863BDC" w:rsidP="003E7875">
      <w:pPr>
        <w:rPr>
          <w:rFonts w:cstheme="minorHAnsi"/>
          <w:sz w:val="22"/>
          <w:szCs w:val="22"/>
        </w:rPr>
      </w:pPr>
    </w:p>
    <w:p w14:paraId="4A258F3A" w14:textId="5B4B9BD4" w:rsidR="00863BDC" w:rsidRDefault="00863BDC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najave.</w:t>
      </w:r>
    </w:p>
    <w:p w14:paraId="7EA60DB2" w14:textId="43686544" w:rsidR="00863BDC" w:rsidRDefault="00863BDC" w:rsidP="003E7875">
      <w:pPr>
        <w:rPr>
          <w:rFonts w:cstheme="minorHAnsi"/>
          <w:sz w:val="22"/>
          <w:szCs w:val="22"/>
        </w:rPr>
      </w:pPr>
    </w:p>
    <w:p w14:paraId="61BF2634" w14:textId="77777777" w:rsidR="00863BDC" w:rsidRPr="00A12236" w:rsidRDefault="00863BDC" w:rsidP="00863BD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7D297B6B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A12236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B70B29B" w14:textId="77777777" w:rsidR="00863BDC" w:rsidRPr="00A12236" w:rsidRDefault="004743AE" w:rsidP="00863BDC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863BDC" w:rsidRPr="00A1223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D80AC2A" w14:textId="77777777" w:rsidR="00863BDC" w:rsidRPr="00A12236" w:rsidRDefault="00863BDC" w:rsidP="00863BD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12236">
        <w:rPr>
          <w:rFonts w:cstheme="minorHAnsi"/>
          <w:sz w:val="22"/>
          <w:szCs w:val="22"/>
        </w:rPr>
        <w:t>Mob: +385 91 612 63 42</w:t>
      </w:r>
    </w:p>
    <w:p w14:paraId="7C59A883" w14:textId="77777777" w:rsidR="00863BDC" w:rsidRPr="00A12236" w:rsidRDefault="00863BDC" w:rsidP="00863BDC">
      <w:pPr>
        <w:rPr>
          <w:rFonts w:cstheme="minorHAnsi"/>
          <w:noProof/>
          <w:sz w:val="22"/>
          <w:szCs w:val="22"/>
        </w:rPr>
      </w:pPr>
    </w:p>
    <w:p w14:paraId="1701C86F" w14:textId="77777777" w:rsidR="00863BDC" w:rsidRPr="00850D35" w:rsidRDefault="00863BDC" w:rsidP="003E7875">
      <w:pPr>
        <w:rPr>
          <w:rFonts w:cstheme="minorHAnsi"/>
          <w:sz w:val="22"/>
          <w:szCs w:val="22"/>
        </w:rPr>
      </w:pPr>
    </w:p>
    <w:sectPr w:rsidR="00863BDC" w:rsidRPr="00850D3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DA0BA" w14:textId="77777777" w:rsidR="004743AE" w:rsidRDefault="004743AE" w:rsidP="00881B94">
      <w:r>
        <w:separator/>
      </w:r>
    </w:p>
  </w:endnote>
  <w:endnote w:type="continuationSeparator" w:id="0">
    <w:p w14:paraId="5D23DA05" w14:textId="77777777" w:rsidR="004743AE" w:rsidRDefault="004743A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743A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10AA5" w14:textId="77777777" w:rsidR="004743AE" w:rsidRDefault="004743AE" w:rsidP="00881B94">
      <w:r>
        <w:separator/>
      </w:r>
    </w:p>
  </w:footnote>
  <w:footnote w:type="continuationSeparator" w:id="0">
    <w:p w14:paraId="528C791C" w14:textId="77777777" w:rsidR="004743AE" w:rsidRDefault="004743A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0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  <w:num w:numId="11">
    <w:abstractNumId w:val="2"/>
  </w:num>
  <w:num w:numId="12">
    <w:abstractNumId w:val="8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3E23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743AE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0A54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6AA2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606A9"/>
    <w:rsid w:val="00860844"/>
    <w:rsid w:val="00863BDC"/>
    <w:rsid w:val="00864ECE"/>
    <w:rsid w:val="00867225"/>
    <w:rsid w:val="00872A1E"/>
    <w:rsid w:val="00872EBB"/>
    <w:rsid w:val="00875001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4521B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1723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6027C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ulaznice@art-kino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2020-02-14T11:11:00Z</cp:lastPrinted>
  <dcterms:created xsi:type="dcterms:W3CDTF">2020-07-17T12:16:00Z</dcterms:created>
  <dcterms:modified xsi:type="dcterms:W3CDTF">2020-07-17T12:25:00Z</dcterms:modified>
</cp:coreProperties>
</file>