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4CD15" w14:textId="205B8175" w:rsidR="00C2420A" w:rsidRPr="00920CF3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920CF3">
        <w:rPr>
          <w:rFonts w:eastAsia="Times New Roman" w:cstheme="minorHAnsi"/>
          <w:sz w:val="22"/>
          <w:szCs w:val="22"/>
          <w:lang w:eastAsia="hr-HR"/>
        </w:rPr>
        <w:t>Rijeka</w:t>
      </w:r>
      <w:r w:rsidR="00362456" w:rsidRPr="00920CF3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6F653D" w:rsidRPr="00920CF3">
        <w:rPr>
          <w:rFonts w:eastAsia="Times New Roman" w:cstheme="minorHAnsi"/>
          <w:sz w:val="22"/>
          <w:szCs w:val="22"/>
          <w:lang w:eastAsia="hr-HR"/>
        </w:rPr>
        <w:t>1</w:t>
      </w:r>
      <w:r w:rsidR="006D3099">
        <w:rPr>
          <w:rFonts w:eastAsia="Times New Roman" w:cstheme="minorHAnsi"/>
          <w:sz w:val="22"/>
          <w:szCs w:val="22"/>
          <w:lang w:eastAsia="hr-HR"/>
        </w:rPr>
        <w:t>7</w:t>
      </w:r>
      <w:r w:rsidR="008279ED" w:rsidRPr="00920CF3">
        <w:rPr>
          <w:rFonts w:eastAsia="Times New Roman" w:cstheme="minorHAnsi"/>
          <w:sz w:val="22"/>
          <w:szCs w:val="22"/>
          <w:lang w:eastAsia="hr-HR"/>
        </w:rPr>
        <w:t>.</w:t>
      </w:r>
      <w:r w:rsidR="00362456" w:rsidRPr="00920CF3">
        <w:rPr>
          <w:rFonts w:eastAsia="Times New Roman" w:cstheme="minorHAnsi"/>
          <w:sz w:val="22"/>
          <w:szCs w:val="22"/>
          <w:lang w:eastAsia="hr-HR"/>
        </w:rPr>
        <w:t xml:space="preserve"> ožujka</w:t>
      </w:r>
      <w:r w:rsidRPr="00920CF3">
        <w:rPr>
          <w:rFonts w:eastAsia="Times New Roman" w:cstheme="minorHAnsi"/>
          <w:sz w:val="22"/>
          <w:szCs w:val="22"/>
          <w:lang w:eastAsia="hr-HR"/>
        </w:rPr>
        <w:t xml:space="preserve"> 2020.g.</w:t>
      </w:r>
    </w:p>
    <w:p w14:paraId="2B267A77" w14:textId="7E34E172" w:rsidR="003320EC" w:rsidRPr="00920CF3" w:rsidRDefault="003320EC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273BE80" w14:textId="7A919DD0" w:rsidR="006D3099" w:rsidRPr="006D3099" w:rsidRDefault="006D3099" w:rsidP="006D309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PRIOPĆENJE</w:t>
      </w:r>
      <w:r w:rsidR="003320EC" w:rsidRPr="00920CF3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ZA MEDIJE</w:t>
      </w:r>
    </w:p>
    <w:p w14:paraId="0901B20F" w14:textId="3F602601" w:rsidR="006D3099" w:rsidRPr="006D3099" w:rsidRDefault="006D3099" w:rsidP="006D3099">
      <w:pPr>
        <w:pStyle w:val="NormalWeb"/>
        <w:shd w:val="clear" w:color="auto" w:fill="FFFFFF"/>
        <w:spacing w:after="360" w:afterAutospacing="0"/>
        <w:jc w:val="center"/>
        <w:rPr>
          <w:rFonts w:asciiTheme="minorHAnsi" w:hAnsiTheme="minorHAnsi" w:cstheme="minorHAnsi"/>
          <w:b/>
          <w:bCs/>
          <w:color w:val="11121D"/>
          <w:sz w:val="22"/>
          <w:szCs w:val="22"/>
        </w:rPr>
      </w:pPr>
      <w:r w:rsidRPr="006D3099">
        <w:rPr>
          <w:rFonts w:asciiTheme="minorHAnsi" w:hAnsiTheme="minorHAnsi" w:cstheme="minorHAnsi"/>
          <w:b/>
          <w:bCs/>
          <w:color w:val="11121D"/>
          <w:sz w:val="22"/>
          <w:szCs w:val="22"/>
        </w:rPr>
        <w:t>ZATVARA SE R</w:t>
      </w:r>
      <w:r>
        <w:rPr>
          <w:rFonts w:asciiTheme="minorHAnsi" w:hAnsiTheme="minorHAnsi" w:cstheme="minorHAnsi"/>
          <w:b/>
          <w:bCs/>
          <w:color w:val="11121D"/>
          <w:sz w:val="22"/>
          <w:szCs w:val="22"/>
        </w:rPr>
        <w:t>I</w:t>
      </w:r>
      <w:r w:rsidRPr="006D3099">
        <w:rPr>
          <w:rFonts w:asciiTheme="minorHAnsi" w:hAnsiTheme="minorHAnsi" w:cstheme="minorHAnsi"/>
          <w:b/>
          <w:bCs/>
          <w:color w:val="11121D"/>
          <w:sz w:val="22"/>
          <w:szCs w:val="22"/>
        </w:rPr>
        <w:t>HUB</w:t>
      </w:r>
    </w:p>
    <w:p w14:paraId="6B496373" w14:textId="1D600DE4" w:rsidR="006D3099" w:rsidRPr="004C4976" w:rsidRDefault="006D3099" w:rsidP="006D3099">
      <w:pPr>
        <w:pStyle w:val="NormalWeb"/>
        <w:shd w:val="clear" w:color="auto" w:fill="FFFFFF"/>
        <w:spacing w:after="360" w:afterAutospacing="0"/>
        <w:ind w:firstLine="720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</w:rPr>
      </w:pPr>
      <w:r w:rsidRPr="004C4976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S obzirom na daljnji razvoj situacije vezane uz širenje korona virusa te mjere zaštite koje se poduzimaju na razini grada i cijele države, RIJEKA 2020 obavještava građane i širu javnost da se prostor </w:t>
      </w:r>
      <w:proofErr w:type="spellStart"/>
      <w:r w:rsidRPr="004C4976">
        <w:rPr>
          <w:rFonts w:asciiTheme="minorHAnsi" w:hAnsiTheme="minorHAnsi" w:cstheme="minorHAnsi"/>
          <w:b/>
          <w:bCs/>
          <w:color w:val="11121D"/>
          <w:sz w:val="22"/>
          <w:szCs w:val="22"/>
        </w:rPr>
        <w:t>RiHuba</w:t>
      </w:r>
      <w:proofErr w:type="spellEnd"/>
      <w:r w:rsidRPr="004C4976">
        <w:rPr>
          <w:rFonts w:asciiTheme="minorHAnsi" w:hAnsiTheme="minorHAnsi" w:cstheme="minorHAnsi"/>
          <w:b/>
          <w:bCs/>
          <w:color w:val="11121D"/>
          <w:sz w:val="22"/>
          <w:szCs w:val="22"/>
        </w:rPr>
        <w:t xml:space="preserve"> od srijede 18. ožujka 2020. pa do daljnjeg – zatvara za javnost. </w:t>
      </w:r>
    </w:p>
    <w:p w14:paraId="797926EA" w14:textId="77777777" w:rsidR="006D3099" w:rsidRPr="004C4976" w:rsidRDefault="006D3099" w:rsidP="006D3099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C4976">
        <w:rPr>
          <w:rFonts w:asciiTheme="minorHAnsi" w:hAnsiTheme="minorHAnsi" w:cstheme="minorHAnsi"/>
          <w:color w:val="11121D"/>
          <w:sz w:val="22"/>
          <w:szCs w:val="22"/>
        </w:rPr>
        <w:t xml:space="preserve">Iako je prvotno bilo predviđeno da prostor nastavi funkcionirati kao mjesto </w:t>
      </w:r>
      <w:proofErr w:type="spellStart"/>
      <w:r w:rsidRPr="004C4976">
        <w:rPr>
          <w:rFonts w:asciiTheme="minorHAnsi" w:hAnsiTheme="minorHAnsi" w:cstheme="minorHAnsi"/>
          <w:color w:val="11121D"/>
          <w:sz w:val="22"/>
          <w:szCs w:val="22"/>
        </w:rPr>
        <w:t>coworkinga</w:t>
      </w:r>
      <w:proofErr w:type="spellEnd"/>
      <w:r w:rsidRPr="004C4976">
        <w:rPr>
          <w:rFonts w:asciiTheme="minorHAnsi" w:hAnsiTheme="minorHAnsi" w:cstheme="minorHAnsi"/>
          <w:color w:val="11121D"/>
          <w:sz w:val="22"/>
          <w:szCs w:val="22"/>
        </w:rPr>
        <w:t>, prodaje suvenira i informiranja građana o projektu Europske prijestolnice kulture, zbog mjera sigurnosti, smanjenja kretanja i kontakata, prostor se do daljnjeg zatvara za sve korisnike.</w:t>
      </w:r>
    </w:p>
    <w:p w14:paraId="37D6CDD4" w14:textId="77777777" w:rsidR="006D3099" w:rsidRPr="006D3099" w:rsidRDefault="006D3099" w:rsidP="006D3099">
      <w:pPr>
        <w:rPr>
          <w:rFonts w:cstheme="minorHAnsi"/>
          <w:color w:val="000000"/>
          <w:sz w:val="22"/>
          <w:szCs w:val="22"/>
        </w:rPr>
      </w:pP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Informacije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o EPK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projektu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i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kulturno-umjetničkim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programima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svi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građani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i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šira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javnost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može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potražiti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na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web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stranici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projekta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hyperlink r:id="rId7" w:history="1">
        <w:r w:rsidRPr="006D3099">
          <w:rPr>
            <w:rStyle w:val="Hyperlink"/>
            <w:rFonts w:cstheme="minorHAnsi"/>
            <w:sz w:val="22"/>
            <w:szCs w:val="22"/>
            <w:lang w:val="en-US"/>
          </w:rPr>
          <w:t>www.rijeka2020.eu</w:t>
        </w:r>
      </w:hyperlink>
      <w:r w:rsidRPr="006D3099">
        <w:rPr>
          <w:rFonts w:cstheme="minorHAnsi"/>
          <w:color w:val="11121D"/>
          <w:sz w:val="22"/>
          <w:szCs w:val="22"/>
          <w:lang w:val="en-US"/>
        </w:rPr>
        <w:t xml:space="preserve">.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Također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, o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svim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novim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momentima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vezanim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uz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daljnju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organizaciju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programa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u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projektu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EPK,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javnost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će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biti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obaviještena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i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putem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medija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>.</w:t>
      </w:r>
    </w:p>
    <w:p w14:paraId="46A30A5E" w14:textId="77777777" w:rsidR="006D3099" w:rsidRPr="006D3099" w:rsidRDefault="006D3099" w:rsidP="006D3099">
      <w:pPr>
        <w:rPr>
          <w:rFonts w:cstheme="minorHAnsi"/>
          <w:color w:val="000000"/>
          <w:sz w:val="22"/>
          <w:szCs w:val="22"/>
        </w:rPr>
      </w:pPr>
    </w:p>
    <w:p w14:paraId="77D19582" w14:textId="77777777" w:rsidR="006D3099" w:rsidRPr="006D3099" w:rsidRDefault="006D3099" w:rsidP="006D3099">
      <w:pPr>
        <w:rPr>
          <w:rFonts w:cstheme="minorHAnsi"/>
          <w:color w:val="000000"/>
          <w:sz w:val="22"/>
          <w:szCs w:val="22"/>
        </w:rPr>
      </w:pPr>
      <w:r w:rsidRPr="006D3099">
        <w:rPr>
          <w:rFonts w:cstheme="minorHAnsi"/>
          <w:color w:val="11121D"/>
          <w:sz w:val="22"/>
          <w:szCs w:val="22"/>
          <w:lang w:val="en-US"/>
        </w:rPr>
        <w:t xml:space="preserve">Na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iste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načine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javnost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će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biti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obaviještena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i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o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ponovnom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otvaranju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RiHuba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za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sve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korisnike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.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Vjerujemo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i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nadamo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se da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će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se to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dogoditi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što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prije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,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odnosno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da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će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sve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rigorozne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mjere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koje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se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poduzimaju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s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ciljem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zaštite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zdravlja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stanovništva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biti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svrsishodne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,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uroditi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plodom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te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da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će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time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epidemija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korona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virusa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završiti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što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 xml:space="preserve"> </w:t>
      </w:r>
      <w:proofErr w:type="spellStart"/>
      <w:r w:rsidRPr="006D3099">
        <w:rPr>
          <w:rFonts w:cstheme="minorHAnsi"/>
          <w:color w:val="11121D"/>
          <w:sz w:val="22"/>
          <w:szCs w:val="22"/>
          <w:lang w:val="en-US"/>
        </w:rPr>
        <w:t>prije</w:t>
      </w:r>
      <w:proofErr w:type="spellEnd"/>
      <w:r w:rsidRPr="006D3099">
        <w:rPr>
          <w:rFonts w:cstheme="minorHAnsi"/>
          <w:color w:val="11121D"/>
          <w:sz w:val="22"/>
          <w:szCs w:val="22"/>
          <w:lang w:val="en-US"/>
        </w:rPr>
        <w:t>.</w:t>
      </w:r>
    </w:p>
    <w:p w14:paraId="562CCB40" w14:textId="77777777" w:rsidR="0060571F" w:rsidRPr="006D3099" w:rsidRDefault="0060571F" w:rsidP="0060571F">
      <w:pPr>
        <w:jc w:val="center"/>
        <w:rPr>
          <w:rFonts w:cstheme="minorHAnsi"/>
          <w:b/>
          <w:bCs/>
          <w:sz w:val="22"/>
          <w:szCs w:val="22"/>
        </w:rPr>
      </w:pPr>
      <w:bookmarkStart w:id="0" w:name="_GoBack"/>
      <w:bookmarkEnd w:id="0"/>
    </w:p>
    <w:p w14:paraId="3221682E" w14:textId="21188ED7" w:rsidR="0060571F" w:rsidRDefault="0060571F" w:rsidP="0060571F">
      <w:pPr>
        <w:jc w:val="center"/>
        <w:rPr>
          <w:b/>
          <w:bCs/>
          <w:sz w:val="22"/>
          <w:szCs w:val="22"/>
        </w:rPr>
      </w:pPr>
    </w:p>
    <w:p w14:paraId="462C9A15" w14:textId="77777777" w:rsidR="006D3099" w:rsidRDefault="006D3099" w:rsidP="0060571F">
      <w:pPr>
        <w:jc w:val="center"/>
        <w:rPr>
          <w:b/>
          <w:bCs/>
          <w:sz w:val="22"/>
          <w:szCs w:val="22"/>
        </w:rPr>
      </w:pPr>
    </w:p>
    <w:p w14:paraId="4BAFD188" w14:textId="1A8E1A35" w:rsidR="00F33FDA" w:rsidRPr="00920CF3" w:rsidRDefault="00F43898" w:rsidP="001F1DAF">
      <w:pPr>
        <w:rPr>
          <w:rFonts w:cstheme="minorHAnsi"/>
          <w:sz w:val="22"/>
          <w:szCs w:val="22"/>
        </w:rPr>
      </w:pPr>
      <w:r w:rsidRPr="00920CF3">
        <w:rPr>
          <w:rFonts w:cstheme="minorHAnsi"/>
          <w:sz w:val="22"/>
          <w:szCs w:val="22"/>
        </w:rPr>
        <w:t>Unaprijed zahvaljujem na objavi</w:t>
      </w:r>
      <w:r w:rsidR="006D3099">
        <w:rPr>
          <w:rFonts w:cstheme="minorHAnsi"/>
          <w:sz w:val="22"/>
          <w:szCs w:val="22"/>
        </w:rPr>
        <w:t xml:space="preserve"> priopćenja</w:t>
      </w:r>
      <w:r w:rsidRPr="00920CF3">
        <w:rPr>
          <w:rFonts w:cstheme="minorHAnsi"/>
          <w:sz w:val="22"/>
          <w:szCs w:val="22"/>
        </w:rPr>
        <w:t>.</w:t>
      </w:r>
    </w:p>
    <w:p w14:paraId="0EB01CA7" w14:textId="381FF883" w:rsidR="00F33FDA" w:rsidRDefault="00F33FDA" w:rsidP="001F1DAF">
      <w:pPr>
        <w:rPr>
          <w:rFonts w:cstheme="minorHAnsi"/>
          <w:sz w:val="22"/>
          <w:szCs w:val="22"/>
          <w:lang w:val="en-US"/>
        </w:rPr>
      </w:pPr>
    </w:p>
    <w:p w14:paraId="14F4B85D" w14:textId="77777777" w:rsidR="001F1DAF" w:rsidRPr="00920CF3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B517306" w14:textId="77777777" w:rsidR="001F1DAF" w:rsidRPr="00920CF3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EB6593D" w14:textId="77777777" w:rsidR="001F1DAF" w:rsidRPr="00920CF3" w:rsidRDefault="001F1DAF" w:rsidP="001F1DAF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20CF3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48A4B82" w14:textId="77777777" w:rsidR="001F1DAF" w:rsidRPr="00920CF3" w:rsidRDefault="001F1DAF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920CF3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87F859C" w14:textId="77777777" w:rsidR="001F1DAF" w:rsidRPr="00920CF3" w:rsidRDefault="0089282F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1F1DAF" w:rsidRPr="00920CF3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3693594" w14:textId="0DAF705E" w:rsidR="00C00245" w:rsidRPr="00920CF3" w:rsidRDefault="001F1DAF" w:rsidP="001F1DAF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920CF3">
        <w:rPr>
          <w:rFonts w:cstheme="minorHAnsi"/>
          <w:sz w:val="22"/>
          <w:szCs w:val="22"/>
        </w:rPr>
        <w:t>Mob: +385 91 612 63 42</w:t>
      </w:r>
    </w:p>
    <w:p w14:paraId="3F63CB51" w14:textId="77777777" w:rsidR="00C00245" w:rsidRPr="00524D01" w:rsidRDefault="00C00245" w:rsidP="00E85AD8">
      <w:pPr>
        <w:rPr>
          <w:rFonts w:eastAsiaTheme="minorHAnsi" w:cstheme="minorHAnsi"/>
          <w:sz w:val="22"/>
          <w:szCs w:val="22"/>
        </w:rPr>
      </w:pPr>
    </w:p>
    <w:p w14:paraId="6224A883" w14:textId="01D43096" w:rsidR="00362456" w:rsidRPr="00362456" w:rsidRDefault="00362456" w:rsidP="00362456">
      <w:pPr>
        <w:rPr>
          <w:sz w:val="22"/>
          <w:szCs w:val="22"/>
        </w:rPr>
      </w:pPr>
    </w:p>
    <w:sectPr w:rsidR="00362456" w:rsidRPr="00362456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EA6D3" w14:textId="77777777" w:rsidR="0089282F" w:rsidRDefault="0089282F" w:rsidP="00881B94">
      <w:r>
        <w:separator/>
      </w:r>
    </w:p>
  </w:endnote>
  <w:endnote w:type="continuationSeparator" w:id="0">
    <w:p w14:paraId="5C3390B8" w14:textId="77777777" w:rsidR="0089282F" w:rsidRDefault="0089282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9282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43841" w14:textId="77777777" w:rsidR="0089282F" w:rsidRDefault="0089282F" w:rsidP="00881B94">
      <w:r>
        <w:separator/>
      </w:r>
    </w:p>
  </w:footnote>
  <w:footnote w:type="continuationSeparator" w:id="0">
    <w:p w14:paraId="20E53253" w14:textId="77777777" w:rsidR="0089282F" w:rsidRDefault="0089282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753E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F2920"/>
    <w:rsid w:val="00412143"/>
    <w:rsid w:val="004145BC"/>
    <w:rsid w:val="00415C83"/>
    <w:rsid w:val="00416C68"/>
    <w:rsid w:val="00423589"/>
    <w:rsid w:val="00444EE9"/>
    <w:rsid w:val="004541E9"/>
    <w:rsid w:val="00460AB5"/>
    <w:rsid w:val="00462D16"/>
    <w:rsid w:val="00466BC1"/>
    <w:rsid w:val="004A63D4"/>
    <w:rsid w:val="004B05CA"/>
    <w:rsid w:val="004C4495"/>
    <w:rsid w:val="004C4976"/>
    <w:rsid w:val="004D0F37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6F05"/>
    <w:rsid w:val="00687718"/>
    <w:rsid w:val="006907BE"/>
    <w:rsid w:val="006922D8"/>
    <w:rsid w:val="006A6262"/>
    <w:rsid w:val="006C1E51"/>
    <w:rsid w:val="006D1C6B"/>
    <w:rsid w:val="006D3099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9282F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429B7"/>
    <w:rsid w:val="00C47114"/>
    <w:rsid w:val="00C47407"/>
    <w:rsid w:val="00C535C2"/>
    <w:rsid w:val="00C6540B"/>
    <w:rsid w:val="00C935DD"/>
    <w:rsid w:val="00C9673B"/>
    <w:rsid w:val="00CB331B"/>
    <w:rsid w:val="00CC578F"/>
    <w:rsid w:val="00CC6887"/>
    <w:rsid w:val="00CC7FBA"/>
    <w:rsid w:val="00CE31D4"/>
    <w:rsid w:val="00CE3417"/>
    <w:rsid w:val="00CE6E56"/>
    <w:rsid w:val="00CF448F"/>
    <w:rsid w:val="00D0602D"/>
    <w:rsid w:val="00D06B6E"/>
    <w:rsid w:val="00D16971"/>
    <w:rsid w:val="00D419B6"/>
    <w:rsid w:val="00D464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333B4"/>
    <w:rsid w:val="00F33FDA"/>
    <w:rsid w:val="00F43898"/>
    <w:rsid w:val="00F45B93"/>
    <w:rsid w:val="00F461D1"/>
    <w:rsid w:val="00F503BE"/>
    <w:rsid w:val="00F51562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rijeka2020.e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2020-02-14T11:11:00Z</cp:lastPrinted>
  <dcterms:created xsi:type="dcterms:W3CDTF">2020-03-17T12:07:00Z</dcterms:created>
  <dcterms:modified xsi:type="dcterms:W3CDTF">2020-03-17T12:08:00Z</dcterms:modified>
</cp:coreProperties>
</file>