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4719BBA5" w:rsidR="00FB41E8" w:rsidRPr="00451B08" w:rsidRDefault="007A675D" w:rsidP="00FB41E8">
      <w:r w:rsidRPr="00451B08">
        <w:t>Rijeka, 29. veljače 2020.</w:t>
      </w:r>
      <w:r w:rsidR="00451B08">
        <w:t>g.</w:t>
      </w:r>
    </w:p>
    <w:p w14:paraId="2F72B207" w14:textId="44CD9FDA" w:rsidR="007A675D" w:rsidRPr="000B081F" w:rsidRDefault="007A675D" w:rsidP="00EE7969">
      <w:pPr>
        <w:spacing w:after="0" w:line="240" w:lineRule="auto"/>
        <w:jc w:val="right"/>
        <w:rPr>
          <w:b/>
          <w:bCs/>
        </w:rPr>
      </w:pPr>
      <w:r w:rsidRPr="000B081F">
        <w:rPr>
          <w:b/>
          <w:bCs/>
        </w:rPr>
        <w:t>OBJAVA ZA MEDIJE</w:t>
      </w:r>
    </w:p>
    <w:p w14:paraId="5F597F9A" w14:textId="77777777" w:rsidR="00FD5B0B" w:rsidRDefault="00FD5B0B" w:rsidP="00EE7969">
      <w:pPr>
        <w:spacing w:after="0" w:line="240" w:lineRule="auto"/>
        <w:jc w:val="center"/>
        <w:rPr>
          <w:b/>
          <w:bCs/>
        </w:rPr>
      </w:pPr>
    </w:p>
    <w:p w14:paraId="1F7A475D" w14:textId="04FFAB41" w:rsidR="007A675D" w:rsidRDefault="007A675D" w:rsidP="00EE7969">
      <w:pPr>
        <w:spacing w:after="0" w:line="240" w:lineRule="auto"/>
        <w:jc w:val="center"/>
        <w:rPr>
          <w:b/>
          <w:bCs/>
        </w:rPr>
      </w:pPr>
      <w:r w:rsidRPr="000B081F">
        <w:rPr>
          <w:b/>
          <w:bCs/>
        </w:rPr>
        <w:t>ZAPOČEO NEEDCOMPANY FESTIVAL</w:t>
      </w:r>
      <w:r w:rsidR="00467405">
        <w:rPr>
          <w:b/>
          <w:bCs/>
        </w:rPr>
        <w:t xml:space="preserve"> U RIJECI</w:t>
      </w:r>
    </w:p>
    <w:p w14:paraId="1F78848B" w14:textId="77777777" w:rsidR="00EE7969" w:rsidRDefault="00EE7969" w:rsidP="00EE7969">
      <w:pPr>
        <w:spacing w:after="0" w:line="240" w:lineRule="auto"/>
        <w:jc w:val="center"/>
        <w:rPr>
          <w:i/>
          <w:iCs/>
        </w:rPr>
      </w:pPr>
    </w:p>
    <w:p w14:paraId="4FD3C7D2" w14:textId="3C6DEA03" w:rsidR="003C27C6" w:rsidRPr="00FD5B0B" w:rsidRDefault="00FD5B0B" w:rsidP="00EE7969">
      <w:pPr>
        <w:spacing w:after="0" w:line="240" w:lineRule="auto"/>
        <w:jc w:val="center"/>
        <w:rPr>
          <w:rFonts w:cstheme="minorHAnsi"/>
          <w:i/>
          <w:iCs/>
        </w:rPr>
      </w:pPr>
      <w:r w:rsidRPr="00FD5B0B">
        <w:rPr>
          <w:rStyle w:val="Strong"/>
          <w:rFonts w:cstheme="minorHAnsi"/>
          <w:b w:val="0"/>
          <w:bCs w:val="0"/>
          <w:i/>
          <w:iCs/>
          <w:color w:val="11121D"/>
          <w:shd w:val="clear" w:color="auto" w:fill="FFFFFF"/>
        </w:rPr>
        <w:t>Jedna od najvažnijih predstavnica suvremenog europskog teatra, b</w:t>
      </w:r>
      <w:r w:rsidR="003C27C6" w:rsidRPr="00FD5B0B">
        <w:rPr>
          <w:rFonts w:cstheme="minorHAnsi"/>
          <w:i/>
          <w:iCs/>
        </w:rPr>
        <w:t>elgijska umjetnička skupina Needcompany u</w:t>
      </w:r>
      <w:bookmarkStart w:id="0" w:name="_GoBack"/>
      <w:bookmarkEnd w:id="0"/>
      <w:r w:rsidR="003C27C6" w:rsidRPr="00FD5B0B">
        <w:rPr>
          <w:rFonts w:cstheme="minorHAnsi"/>
          <w:i/>
          <w:iCs/>
        </w:rPr>
        <w:t xml:space="preserve"> Rije</w:t>
      </w:r>
      <w:r w:rsidR="00467405" w:rsidRPr="00FD5B0B">
        <w:rPr>
          <w:rFonts w:cstheme="minorHAnsi"/>
          <w:i/>
          <w:iCs/>
        </w:rPr>
        <w:t>ci</w:t>
      </w:r>
      <w:r w:rsidR="003C27C6" w:rsidRPr="00FD5B0B">
        <w:rPr>
          <w:rFonts w:cstheme="minorHAnsi"/>
          <w:i/>
          <w:iCs/>
        </w:rPr>
        <w:t xml:space="preserve"> </w:t>
      </w:r>
      <w:r w:rsidR="00467405" w:rsidRPr="00FD5B0B">
        <w:rPr>
          <w:rFonts w:cstheme="minorHAnsi"/>
          <w:i/>
          <w:iCs/>
        </w:rPr>
        <w:t>priredila</w:t>
      </w:r>
      <w:r w:rsidR="003C27C6" w:rsidRPr="00FD5B0B">
        <w:rPr>
          <w:rFonts w:cstheme="minorHAnsi"/>
          <w:i/>
          <w:iCs/>
        </w:rPr>
        <w:t xml:space="preserve"> vrhunski umjetnički doživljaj</w:t>
      </w:r>
    </w:p>
    <w:p w14:paraId="1DED9511" w14:textId="77777777" w:rsidR="00EE7969" w:rsidRDefault="00EE7969" w:rsidP="00EE7969">
      <w:pPr>
        <w:spacing w:after="0" w:line="240" w:lineRule="auto"/>
      </w:pPr>
    </w:p>
    <w:p w14:paraId="49F7E021" w14:textId="6D818C3B" w:rsidR="00467405" w:rsidRDefault="000B081F" w:rsidP="00451B08">
      <w:pPr>
        <w:spacing w:after="0" w:line="240" w:lineRule="auto"/>
        <w:ind w:firstLine="708"/>
      </w:pPr>
      <w:r>
        <w:t xml:space="preserve">Predstavom </w:t>
      </w:r>
      <w:r w:rsidRPr="00C24BC2">
        <w:rPr>
          <w:b/>
          <w:bCs/>
        </w:rPr>
        <w:t>„Koncert benda koji gleda u krivom smjeru“</w:t>
      </w:r>
      <w:r>
        <w:t xml:space="preserve">, izložbom </w:t>
      </w:r>
      <w:r w:rsidRPr="00C24BC2">
        <w:rPr>
          <w:b/>
          <w:bCs/>
        </w:rPr>
        <w:t>„18 videa“</w:t>
      </w:r>
      <w:r>
        <w:t xml:space="preserve"> i </w:t>
      </w:r>
      <w:r w:rsidR="00467405">
        <w:t xml:space="preserve">uvodnim </w:t>
      </w:r>
    </w:p>
    <w:p w14:paraId="2C62E483" w14:textId="0712F912" w:rsidR="000B081F" w:rsidRDefault="000B081F" w:rsidP="00EE7969">
      <w:pPr>
        <w:spacing w:after="0" w:line="240" w:lineRule="auto"/>
      </w:pPr>
      <w:r w:rsidRPr="00C24BC2">
        <w:rPr>
          <w:b/>
          <w:bCs/>
        </w:rPr>
        <w:t xml:space="preserve">razgovorom </w:t>
      </w:r>
      <w:r>
        <w:t xml:space="preserve">o iskustvu gledanja predstava belgijske umjetničke skupine </w:t>
      </w:r>
      <w:r w:rsidRPr="00C24BC2">
        <w:rPr>
          <w:b/>
          <w:bCs/>
        </w:rPr>
        <w:t>Needcompany</w:t>
      </w:r>
      <w:r>
        <w:t xml:space="preserve">, </w:t>
      </w:r>
      <w:r w:rsidR="00A179D2">
        <w:t xml:space="preserve">u Rijeci je </w:t>
      </w:r>
      <w:r w:rsidR="00EE7969">
        <w:t xml:space="preserve">u subotu </w:t>
      </w:r>
      <w:r>
        <w:t xml:space="preserve">započeo </w:t>
      </w:r>
      <w:r w:rsidRPr="00C24BC2">
        <w:rPr>
          <w:b/>
          <w:bCs/>
        </w:rPr>
        <w:t>Needcompany festival</w:t>
      </w:r>
      <w:r>
        <w:t xml:space="preserve"> koji će trajati </w:t>
      </w:r>
      <w:r w:rsidRPr="00C24BC2">
        <w:rPr>
          <w:b/>
          <w:bCs/>
        </w:rPr>
        <w:t xml:space="preserve">do </w:t>
      </w:r>
      <w:r w:rsidR="00EE7969">
        <w:rPr>
          <w:b/>
          <w:bCs/>
        </w:rPr>
        <w:t xml:space="preserve">petka </w:t>
      </w:r>
      <w:r w:rsidRPr="00C24BC2">
        <w:rPr>
          <w:b/>
          <w:bCs/>
        </w:rPr>
        <w:t>6. ožujka</w:t>
      </w:r>
      <w:r>
        <w:t>.</w:t>
      </w:r>
      <w:r w:rsidR="00A179D2">
        <w:t xml:space="preserve"> Festival se održava u sklopu </w:t>
      </w:r>
      <w:r w:rsidR="00A179D2" w:rsidRPr="00C24BC2">
        <w:rPr>
          <w:b/>
          <w:bCs/>
        </w:rPr>
        <w:t>Europske prijestolnice kulture</w:t>
      </w:r>
      <w:r w:rsidR="00467405">
        <w:t xml:space="preserve"> pod okriljem programskog pravca Doba moći koji se bavi ne samo poviješću Europe i Rijeke nego i sadašnjošću te specifičnom pozicijom umjetnosti u odnosu na moćne sile destrukcije i konstrukcije.</w:t>
      </w:r>
      <w:r w:rsidR="00A179D2">
        <w:t xml:space="preserve"> </w:t>
      </w:r>
    </w:p>
    <w:p w14:paraId="52138580" w14:textId="51F56374" w:rsidR="007A3D2C" w:rsidRDefault="007A3D2C" w:rsidP="00EE7969">
      <w:pPr>
        <w:spacing w:after="0" w:line="240" w:lineRule="auto"/>
      </w:pPr>
    </w:p>
    <w:p w14:paraId="4DF53ED1" w14:textId="4776688D" w:rsidR="007A3D2C" w:rsidRPr="007A3D2C" w:rsidRDefault="007A3D2C" w:rsidP="00EE7969">
      <w:pPr>
        <w:spacing w:after="0" w:line="240" w:lineRule="auto"/>
        <w:rPr>
          <w:b/>
          <w:bCs/>
        </w:rPr>
      </w:pPr>
      <w:r w:rsidRPr="007A3D2C">
        <w:rPr>
          <w:b/>
          <w:bCs/>
        </w:rPr>
        <w:t xml:space="preserve">Razgovorom do boljeg razumijevanja </w:t>
      </w:r>
      <w:r w:rsidR="00EE7969">
        <w:rPr>
          <w:b/>
          <w:bCs/>
        </w:rPr>
        <w:t xml:space="preserve">skupine </w:t>
      </w:r>
      <w:r w:rsidRPr="007A3D2C">
        <w:rPr>
          <w:b/>
          <w:bCs/>
        </w:rPr>
        <w:t>Needcompany</w:t>
      </w:r>
    </w:p>
    <w:p w14:paraId="487D0B56" w14:textId="77777777" w:rsidR="00EE7969" w:rsidRDefault="00EE7969" w:rsidP="00EE7969">
      <w:pPr>
        <w:shd w:val="clear" w:color="auto" w:fill="FFFFFF"/>
        <w:spacing w:after="0" w:line="240" w:lineRule="auto"/>
        <w:contextualSpacing/>
      </w:pPr>
    </w:p>
    <w:p w14:paraId="1C0B0126" w14:textId="3E7C7ABA" w:rsidR="00241F71" w:rsidRDefault="00D66BAC" w:rsidP="00EE7969">
      <w:pPr>
        <w:shd w:val="clear" w:color="auto" w:fill="FFFFFF"/>
        <w:spacing w:after="0" w:line="240" w:lineRule="auto"/>
        <w:contextualSpacing/>
      </w:pPr>
      <w:r>
        <w:t xml:space="preserve">Program festivala započeo je </w:t>
      </w:r>
      <w:r w:rsidR="00467405">
        <w:t xml:space="preserve">uvodnim </w:t>
      </w:r>
      <w:r>
        <w:t>razgovorom</w:t>
      </w:r>
      <w:r w:rsidR="00241F71">
        <w:t xml:space="preserve"> </w:t>
      </w:r>
      <w:r w:rsidR="00467405">
        <w:t>kojem</w:t>
      </w:r>
      <w:r w:rsidR="00241F71">
        <w:t xml:space="preserve"> je </w:t>
      </w:r>
      <w:r w:rsidR="00241F71" w:rsidRPr="00E25849">
        <w:rPr>
          <w:b/>
          <w:bCs/>
        </w:rPr>
        <w:t xml:space="preserve">cilj bio uvesti publiku u iskustvo gledanja i promišljanja o </w:t>
      </w:r>
      <w:r w:rsidR="00EE7969">
        <w:rPr>
          <w:b/>
          <w:bCs/>
        </w:rPr>
        <w:t xml:space="preserve">suvremenom kazalištu i </w:t>
      </w:r>
      <w:r w:rsidR="00241F71" w:rsidRPr="00E25849">
        <w:rPr>
          <w:b/>
          <w:bCs/>
        </w:rPr>
        <w:t xml:space="preserve">predstavama </w:t>
      </w:r>
      <w:r w:rsidR="00EE7969">
        <w:rPr>
          <w:b/>
          <w:bCs/>
        </w:rPr>
        <w:t xml:space="preserve">skupine </w:t>
      </w:r>
      <w:r w:rsidR="00241F71" w:rsidRPr="00E25849">
        <w:rPr>
          <w:b/>
          <w:bCs/>
        </w:rPr>
        <w:t>Needcom</w:t>
      </w:r>
      <w:r w:rsidR="00EE7969">
        <w:rPr>
          <w:b/>
          <w:bCs/>
        </w:rPr>
        <w:t>pany</w:t>
      </w:r>
      <w:r w:rsidR="00241F71">
        <w:t>.</w:t>
      </w:r>
    </w:p>
    <w:p w14:paraId="74D8DC58" w14:textId="136753A0" w:rsidR="00F17822" w:rsidRDefault="00F17822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 </w:t>
      </w:r>
      <w:r w:rsidR="00EE7969">
        <w:rPr>
          <w:rFonts w:eastAsia="Times New Roman" w:cstheme="minorHAnsi"/>
          <w:lang w:eastAsia="hr-HR"/>
        </w:rPr>
        <w:t xml:space="preserve">tom su </w:t>
      </w:r>
      <w:r>
        <w:rPr>
          <w:rFonts w:eastAsia="Times New Roman" w:cstheme="minorHAnsi"/>
          <w:lang w:eastAsia="hr-HR"/>
        </w:rPr>
        <w:t xml:space="preserve">uvodnom </w:t>
      </w:r>
      <w:r w:rsidR="00EE7969">
        <w:rPr>
          <w:rFonts w:eastAsia="Times New Roman" w:cstheme="minorHAnsi"/>
          <w:lang w:eastAsia="hr-HR"/>
        </w:rPr>
        <w:t>dijelu festivala</w:t>
      </w:r>
      <w:r>
        <w:rPr>
          <w:rFonts w:eastAsia="Times New Roman" w:cstheme="minorHAnsi"/>
          <w:lang w:eastAsia="hr-HR"/>
        </w:rPr>
        <w:t xml:space="preserve"> sudjelovali </w:t>
      </w:r>
      <w:r>
        <w:rPr>
          <w:rFonts w:cstheme="minorHAnsi"/>
          <w:b/>
          <w:iCs/>
        </w:rPr>
        <w:t>Jan Lauwers</w:t>
      </w:r>
      <w:r>
        <w:rPr>
          <w:rFonts w:cstheme="minorHAnsi"/>
          <w:iCs/>
        </w:rPr>
        <w:t>, osnivač i voditelj belgijske umjetničke skupine Needcompany,</w:t>
      </w:r>
      <w:r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b/>
          <w:lang w:eastAsia="hr-HR"/>
        </w:rPr>
        <w:t>Nina Violić</w:t>
      </w:r>
      <w:r>
        <w:rPr>
          <w:rFonts w:eastAsia="Times New Roman" w:cstheme="minorHAnsi"/>
          <w:lang w:eastAsia="hr-HR"/>
        </w:rPr>
        <w:t>, nagrađivanja kazališna i filmska glumica, dramska prvakinja HNK u Zagrebu, </w:t>
      </w:r>
      <w:r>
        <w:rPr>
          <w:rFonts w:eastAsia="Times New Roman" w:cstheme="minorHAnsi"/>
          <w:b/>
          <w:lang w:eastAsia="hr-HR"/>
        </w:rPr>
        <w:t>Agata Juniku</w:t>
      </w:r>
      <w:r>
        <w:rPr>
          <w:rFonts w:eastAsia="Times New Roman" w:cstheme="minorHAnsi"/>
          <w:lang w:eastAsia="hr-HR"/>
        </w:rPr>
        <w:t>, teatrologinja i docentica na Odsjeku za dramaturgiju Akademije dramske umjetnosti u Zagrebu, kazališni kritičar </w:t>
      </w:r>
      <w:r>
        <w:rPr>
          <w:rFonts w:eastAsia="Times New Roman" w:cstheme="minorHAnsi"/>
          <w:b/>
          <w:lang w:eastAsia="hr-HR"/>
        </w:rPr>
        <w:t>Igor Ružić</w:t>
      </w:r>
      <w:r>
        <w:rPr>
          <w:rFonts w:eastAsia="Times New Roman" w:cstheme="minorHAnsi"/>
          <w:lang w:eastAsia="hr-HR"/>
        </w:rPr>
        <w:t> i kazališni redatelj </w:t>
      </w:r>
      <w:r>
        <w:rPr>
          <w:rFonts w:eastAsia="Times New Roman" w:cstheme="minorHAnsi"/>
          <w:b/>
          <w:lang w:eastAsia="hr-HR"/>
        </w:rPr>
        <w:t>Ivan Plazibat</w:t>
      </w:r>
      <w:r>
        <w:rPr>
          <w:rFonts w:eastAsia="Times New Roman" w:cstheme="minorHAnsi"/>
          <w:lang w:eastAsia="hr-HR"/>
        </w:rPr>
        <w:t xml:space="preserve"> koji je pohađao –  Venice Biennale Theatre Workshop Jan Lauwers 2015. Razgovor je moderirala </w:t>
      </w:r>
      <w:r>
        <w:rPr>
          <w:rFonts w:eastAsia="Times New Roman" w:cstheme="minorHAnsi"/>
          <w:b/>
          <w:lang w:eastAsia="hr-HR"/>
        </w:rPr>
        <w:t>Nataša Antulov</w:t>
      </w:r>
      <w:r>
        <w:rPr>
          <w:rFonts w:eastAsia="Times New Roman" w:cstheme="minorHAnsi"/>
          <w:lang w:eastAsia="hr-HR"/>
        </w:rPr>
        <w:t>, dramaturginja u HNK I</w:t>
      </w:r>
      <w:r w:rsidR="000275E1">
        <w:rPr>
          <w:rFonts w:eastAsia="Times New Roman" w:cstheme="minorHAnsi"/>
          <w:lang w:eastAsia="hr-HR"/>
        </w:rPr>
        <w:t>vana</w:t>
      </w:r>
      <w:r>
        <w:rPr>
          <w:rFonts w:eastAsia="Times New Roman" w:cstheme="minorHAnsi"/>
          <w:lang w:eastAsia="hr-HR"/>
        </w:rPr>
        <w:t xml:space="preserve"> pl. Zajca koja radi i kao redateljica, dramaturginja i autorica na raznim kazališnim i filmskim projektima.</w:t>
      </w:r>
    </w:p>
    <w:p w14:paraId="7013ED2B" w14:textId="4D97D8A0" w:rsidR="00241F71" w:rsidRDefault="00241F71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Sudionici su govorili </w:t>
      </w:r>
      <w:r w:rsidRPr="00815F38">
        <w:rPr>
          <w:rFonts w:eastAsia="Times New Roman" w:cstheme="minorHAnsi"/>
          <w:b/>
          <w:bCs/>
          <w:lang w:eastAsia="hr-HR"/>
        </w:rPr>
        <w:t>o iskustvu gledanja predstava koje prelaze granice i pritom miješaju različite izričaje, odnosno kazalište, ples, video umjetnost i glazb</w:t>
      </w:r>
      <w:r w:rsidR="00815F38">
        <w:rPr>
          <w:rFonts w:eastAsia="Times New Roman" w:cstheme="minorHAnsi"/>
          <w:b/>
          <w:bCs/>
          <w:lang w:eastAsia="hr-HR"/>
        </w:rPr>
        <w:t>u</w:t>
      </w:r>
      <w:r>
        <w:rPr>
          <w:rFonts w:eastAsia="Times New Roman" w:cstheme="minorHAnsi"/>
          <w:lang w:eastAsia="hr-HR"/>
        </w:rPr>
        <w:t xml:space="preserve">. Bilo je riječi i o nekim </w:t>
      </w:r>
      <w:r w:rsidRPr="00D76267">
        <w:rPr>
          <w:rFonts w:eastAsia="Times New Roman" w:cstheme="minorHAnsi"/>
          <w:b/>
          <w:bCs/>
          <w:lang w:eastAsia="hr-HR"/>
        </w:rPr>
        <w:t xml:space="preserve">specifičnostima </w:t>
      </w:r>
      <w:r>
        <w:rPr>
          <w:rFonts w:eastAsia="Times New Roman" w:cstheme="minorHAnsi"/>
          <w:lang w:eastAsia="hr-HR"/>
        </w:rPr>
        <w:t xml:space="preserve">ove </w:t>
      </w:r>
      <w:r w:rsidR="00EE7969">
        <w:rPr>
          <w:rFonts w:eastAsia="Times New Roman" w:cstheme="minorHAnsi"/>
          <w:lang w:eastAsia="hr-HR"/>
        </w:rPr>
        <w:t>belgijske trupe</w:t>
      </w:r>
      <w:r>
        <w:rPr>
          <w:rFonts w:eastAsia="Times New Roman" w:cstheme="minorHAnsi"/>
          <w:lang w:eastAsia="hr-HR"/>
        </w:rPr>
        <w:t xml:space="preserve"> kao što su </w:t>
      </w:r>
      <w:r w:rsidRPr="00D76267">
        <w:rPr>
          <w:rFonts w:eastAsia="Times New Roman" w:cstheme="minorHAnsi"/>
          <w:b/>
          <w:bCs/>
          <w:lang w:eastAsia="hr-HR"/>
        </w:rPr>
        <w:t>višejezičnost, ali i ispreplitanje intimnog i političkog odnosno privatnog i javnog aspekta života i javnog djelovanja</w:t>
      </w:r>
      <w:r>
        <w:rPr>
          <w:rFonts w:eastAsia="Times New Roman" w:cstheme="minorHAnsi"/>
          <w:lang w:eastAsia="hr-HR"/>
        </w:rPr>
        <w:t>.</w:t>
      </w:r>
      <w:r w:rsidR="005976C5">
        <w:rPr>
          <w:rFonts w:eastAsia="Times New Roman" w:cstheme="minorHAnsi"/>
          <w:lang w:eastAsia="hr-HR"/>
        </w:rPr>
        <w:t xml:space="preserve"> Središnje pitanje razgovora bilo je kako otvoriti sva čula za </w:t>
      </w:r>
      <w:r w:rsidR="005976C5" w:rsidRPr="00D76267">
        <w:rPr>
          <w:rFonts w:eastAsia="Times New Roman" w:cstheme="minorHAnsi"/>
          <w:b/>
          <w:bCs/>
          <w:lang w:eastAsia="hr-HR"/>
        </w:rPr>
        <w:t>neobičnu estetiku, novu poetiku</w:t>
      </w:r>
      <w:r w:rsidR="005976C5">
        <w:rPr>
          <w:rFonts w:eastAsia="Times New Roman" w:cstheme="minorHAnsi"/>
          <w:lang w:eastAsia="hr-HR"/>
        </w:rPr>
        <w:t>, kako uživati u neočekivanom, šokantnom, pa čak i odbojnom što su sve karakteristike umjetničkog dj</w:t>
      </w:r>
      <w:r w:rsidR="00D76267">
        <w:rPr>
          <w:rFonts w:eastAsia="Times New Roman" w:cstheme="minorHAnsi"/>
          <w:lang w:eastAsia="hr-HR"/>
        </w:rPr>
        <w:t>e</w:t>
      </w:r>
      <w:r w:rsidR="005976C5">
        <w:rPr>
          <w:rFonts w:eastAsia="Times New Roman" w:cstheme="minorHAnsi"/>
          <w:lang w:eastAsia="hr-HR"/>
        </w:rPr>
        <w:t>lovanja ov</w:t>
      </w:r>
      <w:r w:rsidR="00EE7969">
        <w:rPr>
          <w:rFonts w:eastAsia="Times New Roman" w:cstheme="minorHAnsi"/>
          <w:lang w:eastAsia="hr-HR"/>
        </w:rPr>
        <w:t>ih</w:t>
      </w:r>
      <w:r w:rsidR="005976C5">
        <w:rPr>
          <w:rFonts w:eastAsia="Times New Roman" w:cstheme="minorHAnsi"/>
          <w:lang w:eastAsia="hr-HR"/>
        </w:rPr>
        <w:t xml:space="preserve"> intrigantn</w:t>
      </w:r>
      <w:r w:rsidR="00EE7969">
        <w:rPr>
          <w:rFonts w:eastAsia="Times New Roman" w:cstheme="minorHAnsi"/>
          <w:lang w:eastAsia="hr-HR"/>
        </w:rPr>
        <w:t>ih</w:t>
      </w:r>
      <w:r w:rsidR="005976C5">
        <w:rPr>
          <w:rFonts w:eastAsia="Times New Roman" w:cstheme="minorHAnsi"/>
          <w:lang w:eastAsia="hr-HR"/>
        </w:rPr>
        <w:t xml:space="preserve"> i ni po čemu običn</w:t>
      </w:r>
      <w:r w:rsidR="00EE7969">
        <w:rPr>
          <w:rFonts w:eastAsia="Times New Roman" w:cstheme="minorHAnsi"/>
          <w:lang w:eastAsia="hr-HR"/>
        </w:rPr>
        <w:t>ih</w:t>
      </w:r>
      <w:r w:rsidR="005976C5">
        <w:rPr>
          <w:rFonts w:eastAsia="Times New Roman" w:cstheme="minorHAnsi"/>
          <w:lang w:eastAsia="hr-HR"/>
        </w:rPr>
        <w:t xml:space="preserve"> </w:t>
      </w:r>
      <w:r w:rsidR="00EE7969">
        <w:rPr>
          <w:rFonts w:eastAsia="Times New Roman" w:cstheme="minorHAnsi"/>
          <w:lang w:eastAsia="hr-HR"/>
        </w:rPr>
        <w:t>umjetnika</w:t>
      </w:r>
      <w:r w:rsidR="005976C5">
        <w:rPr>
          <w:rFonts w:eastAsia="Times New Roman" w:cstheme="minorHAnsi"/>
          <w:lang w:eastAsia="hr-HR"/>
        </w:rPr>
        <w:t>.</w:t>
      </w:r>
    </w:p>
    <w:p w14:paraId="38F3F89A" w14:textId="68EEEC4D" w:rsidR="002413AB" w:rsidRPr="00EE7969" w:rsidRDefault="004E1031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Kustosica i povjesničarka umjetnosti </w:t>
      </w:r>
      <w:r w:rsidRPr="007F0649">
        <w:rPr>
          <w:rFonts w:eastAsia="Times New Roman" w:cstheme="minorHAnsi"/>
          <w:b/>
          <w:bCs/>
          <w:lang w:eastAsia="hr-HR"/>
        </w:rPr>
        <w:t>Ivana Meštrov</w:t>
      </w:r>
      <w:r>
        <w:rPr>
          <w:rFonts w:eastAsia="Times New Roman" w:cstheme="minorHAnsi"/>
          <w:lang w:eastAsia="hr-HR"/>
        </w:rPr>
        <w:t xml:space="preserve"> i voditeljica programskog pravca Slatko i slano Rijeke 2020, </w:t>
      </w:r>
      <w:r w:rsidRPr="007F0649">
        <w:rPr>
          <w:rFonts w:eastAsia="Times New Roman" w:cstheme="minorHAnsi"/>
          <w:b/>
          <w:bCs/>
          <w:lang w:eastAsia="hr-HR"/>
        </w:rPr>
        <w:t>Morana Matković</w:t>
      </w:r>
      <w:r>
        <w:rPr>
          <w:rFonts w:eastAsia="Times New Roman" w:cstheme="minorHAnsi"/>
          <w:lang w:eastAsia="hr-HR"/>
        </w:rPr>
        <w:t xml:space="preserve"> uvele su posjetitelje u izložbu </w:t>
      </w:r>
      <w:r w:rsidRPr="007F0649">
        <w:rPr>
          <w:rFonts w:eastAsia="Times New Roman" w:cstheme="minorHAnsi"/>
          <w:b/>
          <w:bCs/>
          <w:lang w:eastAsia="hr-HR"/>
        </w:rPr>
        <w:t>„18 videa“</w:t>
      </w:r>
      <w:r>
        <w:rPr>
          <w:rFonts w:eastAsia="Times New Roman" w:cstheme="minorHAnsi"/>
          <w:lang w:eastAsia="hr-HR"/>
        </w:rPr>
        <w:t xml:space="preserve"> koja je </w:t>
      </w:r>
      <w:r w:rsidR="00EE7969">
        <w:rPr>
          <w:rFonts w:eastAsia="Times New Roman" w:cstheme="minorHAnsi"/>
          <w:lang w:eastAsia="hr-HR"/>
        </w:rPr>
        <w:t>postavljena</w:t>
      </w:r>
      <w:r>
        <w:rPr>
          <w:rFonts w:eastAsia="Times New Roman" w:cstheme="minorHAnsi"/>
          <w:lang w:eastAsia="hr-HR"/>
        </w:rPr>
        <w:t xml:space="preserve"> u prostoru DeltaLaba</w:t>
      </w:r>
      <w:r w:rsidR="00EE7969">
        <w:rPr>
          <w:rFonts w:eastAsia="Times New Roman" w:cstheme="minorHAnsi"/>
          <w:lang w:eastAsia="hr-HR"/>
        </w:rPr>
        <w:t>,</w:t>
      </w:r>
      <w:r>
        <w:rPr>
          <w:rFonts w:eastAsia="Times New Roman" w:cstheme="minorHAnsi"/>
          <w:lang w:eastAsia="hr-HR"/>
        </w:rPr>
        <w:t xml:space="preserve"> u prizemlju zgrade</w:t>
      </w:r>
      <w:r w:rsidR="00EE7969">
        <w:rPr>
          <w:rFonts w:eastAsia="Times New Roman" w:cstheme="minorHAnsi"/>
          <w:lang w:eastAsia="hr-HR"/>
        </w:rPr>
        <w:t xml:space="preserve"> na riječkoj Delti</w:t>
      </w:r>
      <w:r>
        <w:rPr>
          <w:rFonts w:eastAsia="Times New Roman" w:cstheme="minorHAnsi"/>
          <w:lang w:eastAsia="hr-HR"/>
        </w:rPr>
        <w:t xml:space="preserve">. Riječ je o izložbi </w:t>
      </w:r>
      <w:r w:rsidR="005F7D7F">
        <w:rPr>
          <w:rFonts w:eastAsia="Times New Roman" w:cstheme="minorHAnsi"/>
          <w:lang w:eastAsia="hr-HR"/>
        </w:rPr>
        <w:t xml:space="preserve">dviju autorica, </w:t>
      </w:r>
      <w:r w:rsidR="005F7D7F" w:rsidRPr="007F0649">
        <w:rPr>
          <w:rFonts w:eastAsia="Times New Roman" w:cstheme="minorHAnsi"/>
          <w:b/>
          <w:bCs/>
          <w:lang w:eastAsia="hr-HR"/>
        </w:rPr>
        <w:t>Grace Ellen Barkey</w:t>
      </w:r>
      <w:r w:rsidR="005F7D7F">
        <w:rPr>
          <w:rFonts w:eastAsia="Times New Roman" w:cstheme="minorHAnsi"/>
          <w:lang w:eastAsia="hr-HR"/>
        </w:rPr>
        <w:t xml:space="preserve">, suosnivačice umjetničke skupine Needcompany i </w:t>
      </w:r>
      <w:r w:rsidR="005F7D7F" w:rsidRPr="007F0649">
        <w:rPr>
          <w:rFonts w:eastAsia="Times New Roman" w:cstheme="minorHAnsi"/>
          <w:b/>
          <w:bCs/>
          <w:lang w:eastAsia="hr-HR"/>
        </w:rPr>
        <w:t>Lot Le</w:t>
      </w:r>
      <w:r w:rsidR="007F0649" w:rsidRPr="007F0649">
        <w:rPr>
          <w:rFonts w:eastAsia="Times New Roman" w:cstheme="minorHAnsi"/>
          <w:b/>
          <w:bCs/>
          <w:lang w:eastAsia="hr-HR"/>
        </w:rPr>
        <w:t>mm</w:t>
      </w:r>
      <w:r w:rsidR="005F7D7F">
        <w:rPr>
          <w:rFonts w:eastAsia="Times New Roman" w:cstheme="minorHAnsi"/>
          <w:lang w:eastAsia="hr-HR"/>
        </w:rPr>
        <w:t xml:space="preserve"> koja se skupini priključila 1993. godine. Njih dvije poznate su pod umjetničkim imenom </w:t>
      </w:r>
      <w:r w:rsidR="005F7D7F" w:rsidRPr="007F0649">
        <w:rPr>
          <w:rFonts w:eastAsia="Times New Roman" w:cstheme="minorHAnsi"/>
          <w:b/>
          <w:bCs/>
          <w:lang w:eastAsia="hr-HR"/>
        </w:rPr>
        <w:t>Lemm&amp;Barkey</w:t>
      </w:r>
      <w:r w:rsidR="005F7D7F">
        <w:rPr>
          <w:rFonts w:eastAsia="Times New Roman" w:cstheme="minorHAnsi"/>
          <w:lang w:eastAsia="hr-HR"/>
        </w:rPr>
        <w:t xml:space="preserve">, a ova se njihova izložba sastoji od </w:t>
      </w:r>
      <w:r w:rsidR="00EE7969">
        <w:rPr>
          <w:rFonts w:eastAsia="Times New Roman" w:cstheme="minorHAnsi"/>
          <w:b/>
          <w:bCs/>
          <w:lang w:eastAsia="hr-HR"/>
        </w:rPr>
        <w:t>šest</w:t>
      </w:r>
      <w:r w:rsidR="005F7D7F" w:rsidRPr="00E11763">
        <w:rPr>
          <w:rFonts w:eastAsia="Times New Roman" w:cstheme="minorHAnsi"/>
          <w:b/>
          <w:bCs/>
          <w:lang w:eastAsia="hr-HR"/>
        </w:rPr>
        <w:t xml:space="preserve"> videoinstalacija</w:t>
      </w:r>
      <w:r w:rsidR="005F7D7F">
        <w:rPr>
          <w:rFonts w:eastAsia="Times New Roman" w:cstheme="minorHAnsi"/>
          <w:lang w:eastAsia="hr-HR"/>
        </w:rPr>
        <w:t xml:space="preserve"> koje na specifičan način predstavljaju rad </w:t>
      </w:r>
      <w:r w:rsidR="00EE7969">
        <w:rPr>
          <w:rFonts w:eastAsia="Times New Roman" w:cstheme="minorHAnsi"/>
          <w:lang w:eastAsia="hr-HR"/>
        </w:rPr>
        <w:t>skupine Needcompany</w:t>
      </w:r>
      <w:r w:rsidR="005F7D7F">
        <w:rPr>
          <w:rFonts w:eastAsia="Times New Roman" w:cstheme="minorHAnsi"/>
          <w:lang w:eastAsia="hr-HR"/>
        </w:rPr>
        <w:t xml:space="preserve">. Umjetnice su u svom radu angažirane u traženju radikalnih slika. </w:t>
      </w:r>
      <w:r w:rsidR="00EE7969" w:rsidRPr="00EE7969">
        <w:rPr>
          <w:rFonts w:eastAsia="Times New Roman" w:cstheme="minorHAnsi"/>
          <w:b/>
          <w:bCs/>
          <w:lang w:eastAsia="hr-HR"/>
        </w:rPr>
        <w:t>I</w:t>
      </w:r>
      <w:r w:rsidR="002413AB" w:rsidRPr="00E11763">
        <w:rPr>
          <w:rFonts w:eastAsia="Times New Roman" w:cstheme="minorHAnsi"/>
          <w:b/>
          <w:bCs/>
          <w:lang w:eastAsia="hr-HR"/>
        </w:rPr>
        <w:t>zložba ostaje otvorena do 6. ožujka.</w:t>
      </w:r>
    </w:p>
    <w:p w14:paraId="720DC7C8" w14:textId="15B63E64" w:rsidR="007A3D2C" w:rsidRDefault="007A3D2C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</w:p>
    <w:p w14:paraId="0B844A30" w14:textId="164E96ED" w:rsidR="007A3D2C" w:rsidRPr="007A3D2C" w:rsidRDefault="0087736B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Sljubljivanje tragedije i zabave u snažnoj izvedbi o trudu umjetnika</w:t>
      </w:r>
    </w:p>
    <w:p w14:paraId="724489EA" w14:textId="77777777" w:rsidR="00EE7969" w:rsidRDefault="00EE7969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</w:p>
    <w:p w14:paraId="7D53711A" w14:textId="7C6691B3" w:rsidR="005F7D7F" w:rsidRDefault="00EE7969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večernjim satima prvog dana</w:t>
      </w:r>
      <w:r w:rsidR="00F2674A">
        <w:rPr>
          <w:rFonts w:eastAsia="Times New Roman" w:cstheme="minorHAnsi"/>
          <w:lang w:eastAsia="hr-HR"/>
        </w:rPr>
        <w:t xml:space="preserve"> festivala publika je imala priliku pogledati </w:t>
      </w:r>
      <w:r>
        <w:rPr>
          <w:rFonts w:eastAsia="Times New Roman" w:cstheme="minorHAnsi"/>
          <w:lang w:eastAsia="hr-HR"/>
        </w:rPr>
        <w:t xml:space="preserve">i prvu izvedbu - </w:t>
      </w:r>
      <w:r w:rsidR="00F2674A" w:rsidRPr="0076670C">
        <w:rPr>
          <w:rFonts w:eastAsia="Times New Roman" w:cstheme="minorHAnsi"/>
          <w:b/>
          <w:bCs/>
          <w:lang w:eastAsia="hr-HR"/>
        </w:rPr>
        <w:t>„Koncert benda koji gleda u krivom smjeru“ Maartena Seghersa</w:t>
      </w:r>
      <w:r>
        <w:rPr>
          <w:rFonts w:eastAsia="Times New Roman" w:cstheme="minorHAnsi"/>
          <w:b/>
          <w:bCs/>
          <w:lang w:eastAsia="hr-HR"/>
        </w:rPr>
        <w:t>.</w:t>
      </w:r>
    </w:p>
    <w:p w14:paraId="6402A6D1" w14:textId="7A6C4791" w:rsidR="0067353B" w:rsidRDefault="00E0297F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  <w:r w:rsidRPr="00E0297F">
        <w:rPr>
          <w:rFonts w:eastAsia="Times New Roman" w:cstheme="minorHAnsi"/>
          <w:color w:val="222222"/>
          <w:lang w:eastAsia="hr-HR"/>
        </w:rPr>
        <w:t>Predstava</w:t>
      </w:r>
      <w:r w:rsidR="00FE637D">
        <w:rPr>
          <w:rFonts w:eastAsia="Times New Roman" w:cstheme="minorHAnsi"/>
          <w:color w:val="222222"/>
          <w:lang w:eastAsia="hr-HR"/>
        </w:rPr>
        <w:t>,</w:t>
      </w:r>
      <w:r w:rsidRPr="00E0297F">
        <w:rPr>
          <w:rFonts w:eastAsia="Times New Roman" w:cstheme="minorHAnsi"/>
          <w:color w:val="222222"/>
          <w:lang w:eastAsia="hr-HR"/>
        </w:rPr>
        <w:t xml:space="preserve"> </w:t>
      </w:r>
      <w:r>
        <w:rPr>
          <w:rFonts w:eastAsia="Times New Roman" w:cstheme="minorHAnsi"/>
          <w:color w:val="222222"/>
          <w:lang w:eastAsia="hr-HR"/>
        </w:rPr>
        <w:t>čiji je Saghers redatelj i jedan od glumaca</w:t>
      </w:r>
      <w:r w:rsidR="00EE7969">
        <w:rPr>
          <w:rFonts w:eastAsia="Times New Roman" w:cstheme="minorHAnsi"/>
          <w:color w:val="222222"/>
          <w:lang w:eastAsia="hr-HR"/>
        </w:rPr>
        <w:t>, a koja je odigrana u Hrvatskom kulturnom domu na Sušaku, donijela je temu</w:t>
      </w:r>
      <w:r>
        <w:rPr>
          <w:rFonts w:eastAsia="Times New Roman" w:cstheme="minorHAnsi"/>
          <w:color w:val="222222"/>
          <w:lang w:eastAsia="hr-HR"/>
        </w:rPr>
        <w:t xml:space="preserve"> </w:t>
      </w:r>
      <w:r w:rsidR="00EE7969">
        <w:rPr>
          <w:rFonts w:eastAsia="Times New Roman" w:cstheme="minorHAnsi"/>
          <w:color w:val="222222"/>
          <w:lang w:eastAsia="hr-HR"/>
        </w:rPr>
        <w:t>truda</w:t>
      </w:r>
      <w:r w:rsidRPr="00830655">
        <w:rPr>
          <w:rFonts w:eastAsia="Times New Roman" w:cstheme="minorHAnsi"/>
          <w:b/>
          <w:bCs/>
          <w:color w:val="222222"/>
          <w:lang w:eastAsia="hr-HR"/>
        </w:rPr>
        <w:t xml:space="preserve"> </w:t>
      </w:r>
      <w:r w:rsidRPr="00FE637D">
        <w:rPr>
          <w:rFonts w:eastAsia="Times New Roman" w:cstheme="minorHAnsi"/>
          <w:color w:val="222222"/>
          <w:lang w:eastAsia="hr-HR"/>
        </w:rPr>
        <w:t>koji je nužan</w:t>
      </w:r>
      <w:r w:rsidR="00FE637D">
        <w:rPr>
          <w:rFonts w:eastAsia="Times New Roman" w:cstheme="minorHAnsi"/>
          <w:color w:val="222222"/>
          <w:lang w:eastAsia="hr-HR"/>
        </w:rPr>
        <w:t xml:space="preserve">, </w:t>
      </w:r>
      <w:r>
        <w:rPr>
          <w:rFonts w:eastAsia="Times New Roman" w:cstheme="minorHAnsi"/>
          <w:color w:val="222222"/>
          <w:lang w:eastAsia="hr-HR"/>
        </w:rPr>
        <w:t>portretira</w:t>
      </w:r>
      <w:r w:rsidR="00FE637D">
        <w:rPr>
          <w:rFonts w:eastAsia="Times New Roman" w:cstheme="minorHAnsi"/>
          <w:color w:val="222222"/>
          <w:lang w:eastAsia="hr-HR"/>
        </w:rPr>
        <w:t>jući</w:t>
      </w:r>
      <w:r>
        <w:rPr>
          <w:rFonts w:eastAsia="Times New Roman" w:cstheme="minorHAnsi"/>
          <w:color w:val="222222"/>
          <w:lang w:eastAsia="hr-HR"/>
        </w:rPr>
        <w:t xml:space="preserve"> skupinu </w:t>
      </w:r>
      <w:r w:rsidRPr="00E0297F">
        <w:rPr>
          <w:rFonts w:eastAsia="Times New Roman" w:cstheme="minorHAnsi"/>
          <w:color w:val="222222"/>
          <w:lang w:eastAsia="hr-HR"/>
        </w:rPr>
        <w:t xml:space="preserve">zapadnjačkih umjetnika koji beskonačno trče dalje. </w:t>
      </w:r>
    </w:p>
    <w:p w14:paraId="46E2561E" w14:textId="3A28C208" w:rsidR="00E0297F" w:rsidRDefault="0067353B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  <w:r w:rsidRPr="00F612D3">
        <w:rPr>
          <w:rFonts w:cstheme="minorHAnsi"/>
          <w:i/>
          <w:iCs/>
        </w:rPr>
        <w:lastRenderedPageBreak/>
        <w:t>„Tragam za možebitnom tragedijom u pokušajima pop glazbenika da komuniciraju i umjetnika da ih se čuje. Ovdje se sljubljuju tragedija i zabava. Ne očekuje se da budu usklađeni; oni ne postoje jedno bez drugog. Izvođenje pop glazbe metafora je za ljudskost, društvo, sljubljivanje i zajedništvo (ili barem težnju i pokušaj da se to ostvari) ili poteškoće koje proizlaze iz okupljanja ljudi. Ovaj metaforički potencijal čini glazbu i zvuk političkim i narodnim djelovanjem. Urođeni optimizam zabave tragedija je neopaženog poetskog i političkog značaja“</w:t>
      </w:r>
      <w:r>
        <w:rPr>
          <w:rFonts w:cstheme="minorHAnsi"/>
        </w:rPr>
        <w:t xml:space="preserve">, kaže </w:t>
      </w:r>
      <w:r w:rsidRPr="00F612D3">
        <w:rPr>
          <w:rFonts w:cstheme="minorHAnsi"/>
          <w:b/>
          <w:bCs/>
        </w:rPr>
        <w:t>Saghers</w:t>
      </w:r>
      <w:r>
        <w:rPr>
          <w:rFonts w:cstheme="minorHAnsi"/>
        </w:rPr>
        <w:t xml:space="preserve"> o predstavi. Uz njega </w:t>
      </w:r>
      <w:r w:rsidR="00E0297F">
        <w:rPr>
          <w:rFonts w:eastAsia="Times New Roman" w:cstheme="minorHAnsi"/>
          <w:color w:val="222222"/>
          <w:lang w:eastAsia="hr-HR"/>
        </w:rPr>
        <w:t xml:space="preserve">koji glumi gitarista i pjevača, u istoj je ulozi i </w:t>
      </w:r>
      <w:r w:rsidR="00E0297F" w:rsidRPr="00F612D3">
        <w:rPr>
          <w:rFonts w:eastAsia="Times New Roman" w:cstheme="minorHAnsi"/>
          <w:b/>
          <w:bCs/>
          <w:color w:val="222222"/>
          <w:lang w:eastAsia="hr-HR"/>
        </w:rPr>
        <w:t>Rambout Willems</w:t>
      </w:r>
      <w:r w:rsidR="00E0297F">
        <w:rPr>
          <w:rFonts w:eastAsia="Times New Roman" w:cstheme="minorHAnsi"/>
          <w:color w:val="222222"/>
          <w:lang w:eastAsia="hr-HR"/>
        </w:rPr>
        <w:t xml:space="preserve"> dok se </w:t>
      </w:r>
      <w:r w:rsidR="00E0297F" w:rsidRPr="00F612D3">
        <w:rPr>
          <w:rFonts w:eastAsia="Times New Roman" w:cstheme="minorHAnsi"/>
          <w:b/>
          <w:bCs/>
          <w:color w:val="222222"/>
          <w:lang w:eastAsia="hr-HR"/>
        </w:rPr>
        <w:t>Nicolas Field</w:t>
      </w:r>
      <w:r w:rsidR="00E0297F">
        <w:rPr>
          <w:rFonts w:eastAsia="Times New Roman" w:cstheme="minorHAnsi"/>
          <w:color w:val="222222"/>
          <w:lang w:eastAsia="hr-HR"/>
        </w:rPr>
        <w:t xml:space="preserve"> našao u ulozi bubnjara.</w:t>
      </w:r>
    </w:p>
    <w:p w14:paraId="48A89189" w14:textId="10A56070" w:rsidR="002413AB" w:rsidRDefault="002413AB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</w:p>
    <w:p w14:paraId="33715B0A" w14:textId="7567DC4A" w:rsidR="0087736B" w:rsidRPr="0087736B" w:rsidRDefault="0087736B" w:rsidP="00EE796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hr-HR"/>
        </w:rPr>
      </w:pPr>
      <w:r w:rsidRPr="0087736B">
        <w:rPr>
          <w:rFonts w:eastAsia="Times New Roman" w:cstheme="minorHAnsi"/>
          <w:b/>
          <w:bCs/>
          <w:color w:val="222222"/>
          <w:lang w:eastAsia="hr-HR"/>
        </w:rPr>
        <w:t xml:space="preserve">Još dvije predstave u sklopu festivala Needcompany </w:t>
      </w:r>
      <w:r>
        <w:rPr>
          <w:rFonts w:eastAsia="Times New Roman" w:cstheme="minorHAnsi"/>
          <w:b/>
          <w:bCs/>
          <w:color w:val="222222"/>
          <w:lang w:eastAsia="hr-HR"/>
        </w:rPr>
        <w:t>festivala</w:t>
      </w:r>
      <w:r w:rsidR="00FD5B0B">
        <w:rPr>
          <w:rFonts w:eastAsia="Times New Roman" w:cstheme="minorHAnsi"/>
          <w:b/>
          <w:bCs/>
          <w:color w:val="222222"/>
          <w:lang w:eastAsia="hr-HR"/>
        </w:rPr>
        <w:t xml:space="preserve"> </w:t>
      </w:r>
    </w:p>
    <w:p w14:paraId="1192B1F0" w14:textId="77777777" w:rsidR="0087736B" w:rsidRDefault="0087736B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</w:p>
    <w:p w14:paraId="18BDEC19" w14:textId="2E953617" w:rsidR="002413AB" w:rsidRPr="00F612D3" w:rsidRDefault="00FE637D" w:rsidP="00EE796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hr-HR"/>
        </w:rPr>
      </w:pPr>
      <w:r>
        <w:rPr>
          <w:rFonts w:eastAsia="Times New Roman" w:cstheme="minorHAnsi"/>
          <w:b/>
          <w:bCs/>
          <w:color w:val="222222"/>
          <w:lang w:eastAsia="hr-HR"/>
        </w:rPr>
        <w:t>F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 xml:space="preserve">estival Needcompany </w:t>
      </w:r>
      <w:r>
        <w:rPr>
          <w:rFonts w:eastAsia="Times New Roman" w:cstheme="minorHAnsi"/>
          <w:b/>
          <w:bCs/>
          <w:color w:val="222222"/>
          <w:lang w:eastAsia="hr-HR"/>
        </w:rPr>
        <w:t>nastavlja se u Rijeci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 xml:space="preserve"> još dvje</w:t>
      </w:r>
      <w:r>
        <w:rPr>
          <w:rFonts w:eastAsia="Times New Roman" w:cstheme="minorHAnsi"/>
          <w:b/>
          <w:bCs/>
          <w:color w:val="222222"/>
          <w:lang w:eastAsia="hr-HR"/>
        </w:rPr>
        <w:t>ma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 xml:space="preserve"> predstav</w:t>
      </w:r>
      <w:r>
        <w:rPr>
          <w:rFonts w:eastAsia="Times New Roman" w:cstheme="minorHAnsi"/>
          <w:b/>
          <w:bCs/>
          <w:color w:val="222222"/>
          <w:lang w:eastAsia="hr-HR"/>
        </w:rPr>
        <w:t>ama</w:t>
      </w:r>
      <w:r w:rsidR="002413AB">
        <w:rPr>
          <w:rFonts w:eastAsia="Times New Roman" w:cstheme="minorHAnsi"/>
          <w:color w:val="222222"/>
          <w:lang w:eastAsia="hr-HR"/>
        </w:rPr>
        <w:t xml:space="preserve"> – 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>„Sve što je dobro“</w:t>
      </w:r>
      <w:r w:rsidR="002413AB">
        <w:rPr>
          <w:rFonts w:eastAsia="Times New Roman" w:cstheme="minorHAnsi"/>
          <w:color w:val="222222"/>
          <w:lang w:eastAsia="hr-HR"/>
        </w:rPr>
        <w:t xml:space="preserve"> </w:t>
      </w:r>
      <w:r w:rsidR="0087736B">
        <w:rPr>
          <w:rFonts w:eastAsia="Times New Roman" w:cstheme="minorHAnsi"/>
          <w:color w:val="222222"/>
          <w:lang w:eastAsia="hr-HR"/>
        </w:rPr>
        <w:t xml:space="preserve">i </w:t>
      </w:r>
      <w:r w:rsidR="0087736B" w:rsidRPr="0087736B">
        <w:rPr>
          <w:rFonts w:eastAsia="Times New Roman" w:cstheme="minorHAnsi"/>
          <w:b/>
          <w:bCs/>
          <w:color w:val="222222"/>
          <w:lang w:eastAsia="hr-HR"/>
        </w:rPr>
        <w:t>„Zauvijek“</w:t>
      </w:r>
      <w:r w:rsidR="0087736B">
        <w:rPr>
          <w:rFonts w:eastAsia="Times New Roman" w:cstheme="minorHAnsi"/>
          <w:color w:val="222222"/>
          <w:lang w:eastAsia="hr-HR"/>
        </w:rPr>
        <w:t xml:space="preserve">.  Prvotna igra u dva termina - 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>3. i 4. ožujka</w:t>
      </w:r>
      <w:r w:rsidR="0087736B">
        <w:rPr>
          <w:rFonts w:eastAsia="Times New Roman" w:cstheme="minorHAnsi"/>
          <w:b/>
          <w:bCs/>
          <w:color w:val="222222"/>
          <w:lang w:eastAsia="hr-HR"/>
        </w:rPr>
        <w:t>,</w:t>
      </w:r>
      <w:r w:rsidR="002413AB" w:rsidRPr="00F612D3">
        <w:rPr>
          <w:rFonts w:eastAsia="Times New Roman" w:cstheme="minorHAnsi"/>
          <w:b/>
          <w:bCs/>
          <w:color w:val="222222"/>
          <w:lang w:eastAsia="hr-HR"/>
        </w:rPr>
        <w:t xml:space="preserve"> u HNK Ivana pl. Zajca s početkom u 19:30 sati</w:t>
      </w:r>
      <w:r w:rsidR="002413AB">
        <w:rPr>
          <w:rFonts w:eastAsia="Times New Roman" w:cstheme="minorHAnsi"/>
          <w:color w:val="222222"/>
          <w:lang w:eastAsia="hr-HR"/>
        </w:rPr>
        <w:t xml:space="preserve">. Riječ je o predstavi koja je kreirana </w:t>
      </w:r>
      <w:r w:rsidR="0087736B">
        <w:rPr>
          <w:rFonts w:eastAsia="Times New Roman" w:cstheme="minorHAnsi"/>
          <w:color w:val="222222"/>
          <w:lang w:eastAsia="hr-HR"/>
        </w:rPr>
        <w:t>za</w:t>
      </w:r>
      <w:r w:rsidR="002413AB">
        <w:rPr>
          <w:rFonts w:eastAsia="Times New Roman" w:cstheme="minorHAnsi"/>
          <w:color w:val="222222"/>
          <w:lang w:eastAsia="hr-HR"/>
        </w:rPr>
        <w:t xml:space="preserve"> </w:t>
      </w:r>
      <w:r w:rsidR="00063822">
        <w:rPr>
          <w:rFonts w:eastAsia="Times New Roman" w:cstheme="minorHAnsi"/>
          <w:color w:val="222222"/>
          <w:lang w:eastAsia="hr-HR"/>
        </w:rPr>
        <w:t xml:space="preserve">EPK program, a nastala je u </w:t>
      </w:r>
      <w:r w:rsidR="00063822" w:rsidRPr="00F612D3">
        <w:rPr>
          <w:rFonts w:eastAsia="Times New Roman" w:cstheme="minorHAnsi"/>
          <w:b/>
          <w:bCs/>
          <w:color w:val="222222"/>
          <w:lang w:eastAsia="hr-HR"/>
        </w:rPr>
        <w:t xml:space="preserve">koprodukciji RIJEKE 2020 u partnerstvu s HNK Ivana pl. Zajca, </w:t>
      </w:r>
      <w:r w:rsidR="0087736B">
        <w:rPr>
          <w:rFonts w:eastAsia="Times New Roman" w:cstheme="minorHAnsi"/>
          <w:b/>
          <w:bCs/>
          <w:color w:val="222222"/>
          <w:lang w:eastAsia="hr-HR"/>
        </w:rPr>
        <w:t xml:space="preserve">skupine </w:t>
      </w:r>
      <w:r w:rsidR="00063822" w:rsidRPr="00F612D3">
        <w:rPr>
          <w:rFonts w:eastAsia="Times New Roman" w:cstheme="minorHAnsi"/>
          <w:b/>
          <w:bCs/>
          <w:color w:val="222222"/>
          <w:lang w:eastAsia="hr-HR"/>
        </w:rPr>
        <w:t>Needcompany i njihovih partnera.</w:t>
      </w:r>
    </w:p>
    <w:p w14:paraId="421B487B" w14:textId="43C0F93D" w:rsidR="00315FC5" w:rsidRDefault="0087736B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  <w:r>
        <w:rPr>
          <w:rFonts w:eastAsia="Times New Roman" w:cstheme="minorHAnsi"/>
          <w:color w:val="222222"/>
          <w:lang w:eastAsia="hr-HR"/>
        </w:rPr>
        <w:t>Festival se zatvara predstavom</w:t>
      </w:r>
      <w:r w:rsidR="0076571A">
        <w:rPr>
          <w:rFonts w:eastAsia="Times New Roman" w:cstheme="minorHAnsi"/>
          <w:color w:val="222222"/>
          <w:lang w:eastAsia="hr-HR"/>
        </w:rPr>
        <w:t xml:space="preserve"> </w:t>
      </w:r>
      <w:r w:rsidR="0076571A" w:rsidRPr="00F612D3">
        <w:rPr>
          <w:rFonts w:eastAsia="Times New Roman" w:cstheme="minorHAnsi"/>
          <w:b/>
          <w:bCs/>
          <w:color w:val="222222"/>
          <w:lang w:eastAsia="hr-HR"/>
        </w:rPr>
        <w:t>„Zauvijek“</w:t>
      </w:r>
      <w:r w:rsidR="0076571A">
        <w:rPr>
          <w:rFonts w:eastAsia="Times New Roman" w:cstheme="minorHAnsi"/>
          <w:color w:val="222222"/>
          <w:lang w:eastAsia="hr-HR"/>
        </w:rPr>
        <w:t xml:space="preserve"> autorice i koreografije Grace Ellen Barkey</w:t>
      </w:r>
      <w:r>
        <w:rPr>
          <w:rFonts w:eastAsia="Times New Roman" w:cstheme="minorHAnsi"/>
          <w:color w:val="222222"/>
          <w:lang w:eastAsia="hr-HR"/>
        </w:rPr>
        <w:t>, a ova se završna izvedba</w:t>
      </w:r>
      <w:r w:rsidR="00FB0DE4">
        <w:rPr>
          <w:rFonts w:eastAsia="Times New Roman" w:cstheme="minorHAnsi"/>
          <w:color w:val="222222"/>
          <w:lang w:eastAsia="hr-HR"/>
        </w:rPr>
        <w:t xml:space="preserve"> od</w:t>
      </w:r>
      <w:r>
        <w:rPr>
          <w:rFonts w:eastAsia="Times New Roman" w:cstheme="minorHAnsi"/>
          <w:color w:val="222222"/>
          <w:lang w:eastAsia="hr-HR"/>
        </w:rPr>
        <w:t>ržava</w:t>
      </w:r>
      <w:r w:rsidR="00FB0DE4">
        <w:rPr>
          <w:rFonts w:eastAsia="Times New Roman" w:cstheme="minorHAnsi"/>
          <w:color w:val="222222"/>
          <w:lang w:eastAsia="hr-HR"/>
        </w:rPr>
        <w:t xml:space="preserve"> </w:t>
      </w:r>
      <w:r w:rsidR="00FB0DE4" w:rsidRPr="00F612D3">
        <w:rPr>
          <w:rFonts w:eastAsia="Times New Roman" w:cstheme="minorHAnsi"/>
          <w:b/>
          <w:bCs/>
          <w:color w:val="222222"/>
          <w:lang w:eastAsia="hr-HR"/>
        </w:rPr>
        <w:t>u HNK Ivana pl. Zajca 6. ožujka</w:t>
      </w:r>
      <w:r w:rsidR="00FB0DE4">
        <w:rPr>
          <w:rFonts w:eastAsia="Times New Roman" w:cstheme="minorHAnsi"/>
          <w:color w:val="222222"/>
          <w:lang w:eastAsia="hr-HR"/>
        </w:rPr>
        <w:t>.</w:t>
      </w:r>
    </w:p>
    <w:p w14:paraId="6E2E5919" w14:textId="5BC201E5" w:rsidR="00315FC5" w:rsidRDefault="0087736B" w:rsidP="00EE7969">
      <w:pPr>
        <w:shd w:val="clear" w:color="auto" w:fill="FFFFFF"/>
        <w:spacing w:after="0" w:line="240" w:lineRule="auto"/>
        <w:contextualSpacing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U</w:t>
      </w:r>
      <w:r w:rsidR="00315FC5">
        <w:rPr>
          <w:rFonts w:eastAsia="Times New Roman" w:cstheme="minorHAnsi"/>
          <w:b/>
          <w:lang w:eastAsia="hr-HR"/>
        </w:rPr>
        <w:t xml:space="preserve">laznice za predstave </w:t>
      </w:r>
      <w:r w:rsidR="00315FC5">
        <w:rPr>
          <w:rFonts w:eastAsia="Times New Roman" w:cstheme="minorHAnsi"/>
          <w:lang w:eastAsia="hr-HR"/>
        </w:rPr>
        <w:t xml:space="preserve">mogu </w:t>
      </w:r>
      <w:r>
        <w:rPr>
          <w:rFonts w:eastAsia="Times New Roman" w:cstheme="minorHAnsi"/>
          <w:lang w:eastAsia="hr-HR"/>
        </w:rPr>
        <w:t>kupovati</w:t>
      </w:r>
      <w:r w:rsidR="00315FC5">
        <w:rPr>
          <w:rFonts w:eastAsia="Times New Roman" w:cstheme="minorHAnsi"/>
          <w:lang w:eastAsia="hr-HR"/>
        </w:rPr>
        <w:t>i preko </w:t>
      </w:r>
      <w:hyperlink r:id="rId7" w:tgtFrame="_blank" w:history="1">
        <w:r w:rsidR="00315FC5" w:rsidRPr="008F2C17">
          <w:rPr>
            <w:rStyle w:val="Hyperlink"/>
            <w:rFonts w:eastAsia="Times New Roman" w:cstheme="minorHAnsi"/>
            <w:b/>
            <w:bCs/>
            <w:lang w:eastAsia="hr-HR"/>
          </w:rPr>
          <w:t>online sustava Eventim</w:t>
        </w:r>
      </w:hyperlink>
      <w:r w:rsidR="00315FC5" w:rsidRPr="008F2C17">
        <w:rPr>
          <w:rFonts w:eastAsia="Times New Roman" w:cstheme="minorHAnsi"/>
          <w:b/>
          <w:bCs/>
          <w:lang w:eastAsia="hr-HR"/>
        </w:rPr>
        <w:t xml:space="preserve">, u HNK Ivana pl. Zajca, u RiHubu </w:t>
      </w:r>
      <w:r w:rsidR="00315FC5">
        <w:rPr>
          <w:rFonts w:eastAsia="Times New Roman" w:cstheme="minorHAnsi"/>
          <w:lang w:eastAsia="hr-HR"/>
        </w:rPr>
        <w:t xml:space="preserve">(Ivana Grohovca 1a), </w:t>
      </w:r>
      <w:r>
        <w:rPr>
          <w:rFonts w:eastAsia="Times New Roman" w:cstheme="minorHAnsi"/>
          <w:b/>
          <w:bCs/>
          <w:lang w:eastAsia="hr-HR"/>
        </w:rPr>
        <w:t xml:space="preserve">a </w:t>
      </w:r>
      <w:r w:rsidR="00315FC5" w:rsidRPr="008F2C17">
        <w:rPr>
          <w:rFonts w:eastAsia="Times New Roman" w:cstheme="minorHAnsi"/>
          <w:b/>
          <w:bCs/>
          <w:lang w:eastAsia="hr-HR"/>
        </w:rPr>
        <w:t>sat vremena prije početka predstave</w:t>
      </w:r>
      <w:r>
        <w:rPr>
          <w:rFonts w:eastAsia="Times New Roman" w:cstheme="minorHAnsi"/>
          <w:b/>
          <w:bCs/>
          <w:lang w:eastAsia="hr-HR"/>
        </w:rPr>
        <w:t xml:space="preserve"> dostupne su na blagajni kazališta</w:t>
      </w:r>
      <w:r w:rsidR="000E65EC">
        <w:rPr>
          <w:rFonts w:eastAsia="Times New Roman" w:cstheme="minorHAnsi"/>
          <w:lang w:eastAsia="hr-HR"/>
        </w:rPr>
        <w:t xml:space="preserve">. </w:t>
      </w:r>
      <w:r w:rsidR="00315FC5">
        <w:rPr>
          <w:rFonts w:eastAsia="Times New Roman" w:cstheme="minorHAnsi"/>
          <w:lang w:eastAsia="hr-HR"/>
        </w:rPr>
        <w:t xml:space="preserve">Za one koji kupe 8 ili više ulaznica, </w:t>
      </w:r>
      <w:r>
        <w:rPr>
          <w:rFonts w:eastAsia="Times New Roman" w:cstheme="minorHAnsi"/>
          <w:lang w:eastAsia="hr-HR"/>
        </w:rPr>
        <w:t>popust je</w:t>
      </w:r>
      <w:r w:rsidR="00315FC5">
        <w:rPr>
          <w:rFonts w:eastAsia="Times New Roman" w:cstheme="minorHAnsi"/>
          <w:lang w:eastAsia="hr-HR"/>
        </w:rPr>
        <w:t xml:space="preserve"> </w:t>
      </w:r>
      <w:r w:rsidR="00315FC5" w:rsidRPr="00C64F70">
        <w:rPr>
          <w:rFonts w:eastAsia="Times New Roman" w:cstheme="minorHAnsi"/>
          <w:b/>
          <w:bCs/>
          <w:lang w:eastAsia="hr-HR"/>
        </w:rPr>
        <w:t>30%</w:t>
      </w:r>
      <w:r w:rsidR="00315FC5">
        <w:rPr>
          <w:rFonts w:eastAsia="Times New Roman" w:cstheme="minorHAnsi"/>
          <w:lang w:eastAsia="hr-HR"/>
        </w:rPr>
        <w:t>. Za studente i umirovljenike </w:t>
      </w:r>
      <w:r>
        <w:rPr>
          <w:rFonts w:eastAsia="Times New Roman" w:cstheme="minorHAnsi"/>
          <w:lang w:eastAsia="hr-HR"/>
        </w:rPr>
        <w:t>popust je</w:t>
      </w:r>
      <w:r w:rsidR="00315FC5">
        <w:rPr>
          <w:rFonts w:eastAsia="Times New Roman" w:cstheme="minorHAnsi"/>
          <w:lang w:eastAsia="hr-HR"/>
        </w:rPr>
        <w:t xml:space="preserve"> </w:t>
      </w:r>
      <w:r w:rsidR="00315FC5" w:rsidRPr="00C64F70">
        <w:rPr>
          <w:rFonts w:eastAsia="Times New Roman" w:cstheme="minorHAnsi"/>
          <w:b/>
          <w:bCs/>
          <w:lang w:eastAsia="hr-HR"/>
        </w:rPr>
        <w:t>40%.</w:t>
      </w:r>
      <w:r w:rsidR="00315FC5">
        <w:rPr>
          <w:rFonts w:eastAsia="Times New Roman" w:cstheme="minorHAnsi"/>
          <w:lang w:eastAsia="hr-HR"/>
        </w:rPr>
        <w:t xml:space="preserve"> </w:t>
      </w:r>
    </w:p>
    <w:p w14:paraId="0A548935" w14:textId="48CF762E" w:rsidR="00315FC5" w:rsidRDefault="00315FC5" w:rsidP="00EE796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</w:p>
    <w:p w14:paraId="7AE93AEE" w14:textId="77777777" w:rsidR="00E0297F" w:rsidRDefault="00E0297F" w:rsidP="00E029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hr-HR"/>
        </w:rPr>
      </w:pPr>
    </w:p>
    <w:p w14:paraId="7E7A000C" w14:textId="4217EDB9" w:rsidR="00E0297F" w:rsidRDefault="00451B08" w:rsidP="00F17822">
      <w:pPr>
        <w:shd w:val="clear" w:color="auto" w:fill="FFFFFF"/>
        <w:spacing w:after="360"/>
        <w:contextualSpacing/>
        <w:rPr>
          <w:rFonts w:eastAsia="Times New Roman" w:cstheme="minorHAnsi"/>
          <w:color w:val="222222"/>
          <w:lang w:eastAsia="hr-HR"/>
        </w:rPr>
      </w:pPr>
      <w:r>
        <w:rPr>
          <w:rFonts w:eastAsia="Times New Roman" w:cstheme="minorHAnsi"/>
          <w:color w:val="222222"/>
          <w:lang w:eastAsia="hr-HR"/>
        </w:rPr>
        <w:t>Unaprijed zahvaljujem na objavi.</w:t>
      </w:r>
    </w:p>
    <w:p w14:paraId="2B079D10" w14:textId="5E2133E5" w:rsidR="00451B08" w:rsidRDefault="00451B08" w:rsidP="00F17822">
      <w:pPr>
        <w:shd w:val="clear" w:color="auto" w:fill="FFFFFF"/>
        <w:spacing w:after="360"/>
        <w:contextualSpacing/>
        <w:rPr>
          <w:rFonts w:eastAsia="Times New Roman" w:cstheme="minorHAnsi"/>
          <w:color w:val="222222"/>
          <w:lang w:eastAsia="hr-HR"/>
        </w:rPr>
      </w:pPr>
    </w:p>
    <w:p w14:paraId="4175BEE0" w14:textId="77777777" w:rsidR="00451B08" w:rsidRPr="004E0AD5" w:rsidRDefault="00451B08" w:rsidP="00451B08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Lena Stojiljković</w:t>
      </w:r>
    </w:p>
    <w:p w14:paraId="5D286899" w14:textId="77777777" w:rsidR="00451B08" w:rsidRPr="004E0AD5" w:rsidRDefault="00451B08" w:rsidP="00451B08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Odnosi s medijima, Rijeka 2020</w:t>
      </w:r>
    </w:p>
    <w:p w14:paraId="72418B86" w14:textId="77777777" w:rsidR="00451B08" w:rsidRPr="004E0AD5" w:rsidRDefault="006E2232" w:rsidP="00451B08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hyperlink r:id="rId8" w:history="1">
        <w:r w:rsidR="00451B08" w:rsidRPr="004E0AD5">
          <w:rPr>
            <w:rStyle w:val="Hyperlink"/>
            <w:rFonts w:eastAsia="Times New Roman" w:cstheme="minorHAnsi"/>
            <w:sz w:val="20"/>
            <w:szCs w:val="20"/>
          </w:rPr>
          <w:t>lena.stojiljkovic@rijeka2020.eu</w:t>
        </w:r>
      </w:hyperlink>
    </w:p>
    <w:p w14:paraId="3AD0C42A" w14:textId="57927AA1" w:rsidR="00451B08" w:rsidRDefault="00451B08" w:rsidP="00451B08">
      <w:pPr>
        <w:shd w:val="clear" w:color="auto" w:fill="FFFFFF"/>
        <w:spacing w:after="360"/>
        <w:contextualSpacing/>
        <w:jc w:val="right"/>
        <w:rPr>
          <w:rFonts w:eastAsia="Times New Roman" w:cstheme="minorHAnsi"/>
          <w:lang w:eastAsia="hr-HR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611CD139" w14:textId="77777777" w:rsidR="008C7AEB" w:rsidRDefault="008C7AEB" w:rsidP="00451B08">
      <w:pPr>
        <w:shd w:val="clear" w:color="auto" w:fill="FFFFFF"/>
        <w:spacing w:after="360"/>
        <w:contextualSpacing/>
        <w:jc w:val="right"/>
        <w:rPr>
          <w:rFonts w:eastAsia="Times New Roman" w:cstheme="minorHAnsi"/>
          <w:lang w:eastAsia="hr-HR"/>
        </w:rPr>
      </w:pPr>
    </w:p>
    <w:p w14:paraId="47260E43" w14:textId="3E8A0518" w:rsidR="00F17822" w:rsidRDefault="00F17822" w:rsidP="00F17822">
      <w:pPr>
        <w:shd w:val="clear" w:color="auto" w:fill="FFFFFF"/>
        <w:spacing w:after="360"/>
        <w:contextualSpacing/>
        <w:rPr>
          <w:rFonts w:eastAsia="Times New Roman" w:cstheme="minorHAnsi"/>
          <w:lang w:eastAsia="hr-HR"/>
        </w:rPr>
      </w:pPr>
    </w:p>
    <w:p w14:paraId="3EEC6E76" w14:textId="77777777" w:rsidR="00F17822" w:rsidRDefault="00F17822" w:rsidP="00F17822">
      <w:pPr>
        <w:shd w:val="clear" w:color="auto" w:fill="FFFFFF"/>
        <w:spacing w:after="360"/>
        <w:contextualSpacing/>
        <w:rPr>
          <w:rFonts w:eastAsia="Times New Roman" w:cstheme="minorHAnsi"/>
          <w:lang w:eastAsia="hr-HR"/>
        </w:rPr>
      </w:pPr>
    </w:p>
    <w:p w14:paraId="1915C866" w14:textId="08469E21" w:rsidR="000B081F" w:rsidRPr="00AD74A9" w:rsidRDefault="000B081F" w:rsidP="000B081F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9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06969" w14:textId="77777777" w:rsidR="006E2232" w:rsidRDefault="006E2232" w:rsidP="00F31FB9">
      <w:pPr>
        <w:spacing w:after="0" w:line="240" w:lineRule="auto"/>
      </w:pPr>
      <w:r>
        <w:separator/>
      </w:r>
    </w:p>
  </w:endnote>
  <w:endnote w:type="continuationSeparator" w:id="0">
    <w:p w14:paraId="2F109B27" w14:textId="77777777" w:rsidR="006E2232" w:rsidRDefault="006E2232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BB142" w14:textId="77777777" w:rsidR="006E2232" w:rsidRDefault="006E2232" w:rsidP="00F31FB9">
      <w:pPr>
        <w:spacing w:after="0" w:line="240" w:lineRule="auto"/>
      </w:pPr>
      <w:r>
        <w:separator/>
      </w:r>
    </w:p>
  </w:footnote>
  <w:footnote w:type="continuationSeparator" w:id="0">
    <w:p w14:paraId="28A88E98" w14:textId="77777777" w:rsidR="006E2232" w:rsidRDefault="006E2232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275E1"/>
    <w:rsid w:val="00063822"/>
    <w:rsid w:val="000B081F"/>
    <w:rsid w:val="000B34D1"/>
    <w:rsid w:val="000C4800"/>
    <w:rsid w:val="000E65EC"/>
    <w:rsid w:val="000E6C95"/>
    <w:rsid w:val="00180A39"/>
    <w:rsid w:val="001E23B9"/>
    <w:rsid w:val="001F7CD8"/>
    <w:rsid w:val="00203CBF"/>
    <w:rsid w:val="00216992"/>
    <w:rsid w:val="002413AB"/>
    <w:rsid w:val="00241F71"/>
    <w:rsid w:val="00303B92"/>
    <w:rsid w:val="00315FC5"/>
    <w:rsid w:val="003C27C6"/>
    <w:rsid w:val="003E717C"/>
    <w:rsid w:val="003F1315"/>
    <w:rsid w:val="003F6DCA"/>
    <w:rsid w:val="00424AE2"/>
    <w:rsid w:val="00427BEF"/>
    <w:rsid w:val="00451B08"/>
    <w:rsid w:val="004578F8"/>
    <w:rsid w:val="00467405"/>
    <w:rsid w:val="00492920"/>
    <w:rsid w:val="004A54BF"/>
    <w:rsid w:val="004C2359"/>
    <w:rsid w:val="004E1031"/>
    <w:rsid w:val="005143EA"/>
    <w:rsid w:val="00525277"/>
    <w:rsid w:val="005976C5"/>
    <w:rsid w:val="005F7D7F"/>
    <w:rsid w:val="00611BFF"/>
    <w:rsid w:val="00616830"/>
    <w:rsid w:val="006342A7"/>
    <w:rsid w:val="006542FE"/>
    <w:rsid w:val="00660D26"/>
    <w:rsid w:val="0067353B"/>
    <w:rsid w:val="006C16F9"/>
    <w:rsid w:val="006D19F6"/>
    <w:rsid w:val="006E2232"/>
    <w:rsid w:val="006F75EF"/>
    <w:rsid w:val="00722991"/>
    <w:rsid w:val="007248B3"/>
    <w:rsid w:val="00755854"/>
    <w:rsid w:val="0076571A"/>
    <w:rsid w:val="0076670C"/>
    <w:rsid w:val="007A3D2C"/>
    <w:rsid w:val="007A675D"/>
    <w:rsid w:val="007B34FA"/>
    <w:rsid w:val="007F0649"/>
    <w:rsid w:val="00815F38"/>
    <w:rsid w:val="00830655"/>
    <w:rsid w:val="00851AF8"/>
    <w:rsid w:val="0087736B"/>
    <w:rsid w:val="008B7D60"/>
    <w:rsid w:val="008C18BE"/>
    <w:rsid w:val="008C7AEB"/>
    <w:rsid w:val="008F1A14"/>
    <w:rsid w:val="008F2C17"/>
    <w:rsid w:val="00903336"/>
    <w:rsid w:val="00911B46"/>
    <w:rsid w:val="009D443D"/>
    <w:rsid w:val="00A179D2"/>
    <w:rsid w:val="00A37B42"/>
    <w:rsid w:val="00A66FA1"/>
    <w:rsid w:val="00A73786"/>
    <w:rsid w:val="00A9425F"/>
    <w:rsid w:val="00AA4437"/>
    <w:rsid w:val="00AD74A9"/>
    <w:rsid w:val="00AF5CA0"/>
    <w:rsid w:val="00AF7269"/>
    <w:rsid w:val="00B52A4E"/>
    <w:rsid w:val="00B7410E"/>
    <w:rsid w:val="00B80346"/>
    <w:rsid w:val="00BB556D"/>
    <w:rsid w:val="00BC2EEB"/>
    <w:rsid w:val="00C13A1F"/>
    <w:rsid w:val="00C24BC2"/>
    <w:rsid w:val="00C56C3E"/>
    <w:rsid w:val="00C64F70"/>
    <w:rsid w:val="00C81CDA"/>
    <w:rsid w:val="00CC62F6"/>
    <w:rsid w:val="00CE44AA"/>
    <w:rsid w:val="00D362DD"/>
    <w:rsid w:val="00D44AE3"/>
    <w:rsid w:val="00D46226"/>
    <w:rsid w:val="00D66BAC"/>
    <w:rsid w:val="00D76267"/>
    <w:rsid w:val="00E0297F"/>
    <w:rsid w:val="00E11763"/>
    <w:rsid w:val="00E25849"/>
    <w:rsid w:val="00EB5B44"/>
    <w:rsid w:val="00EC067A"/>
    <w:rsid w:val="00ED7B4A"/>
    <w:rsid w:val="00EE7969"/>
    <w:rsid w:val="00F17822"/>
    <w:rsid w:val="00F2674A"/>
    <w:rsid w:val="00F31FB9"/>
    <w:rsid w:val="00F612D3"/>
    <w:rsid w:val="00FB0DE4"/>
    <w:rsid w:val="00FB41E8"/>
    <w:rsid w:val="00FD5B0B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5FC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D5B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im.hr/hr/izvodjac/needcompany-festival-2084/pro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Musić Iva</cp:lastModifiedBy>
  <cp:revision>2</cp:revision>
  <dcterms:created xsi:type="dcterms:W3CDTF">2020-03-01T10:58:00Z</dcterms:created>
  <dcterms:modified xsi:type="dcterms:W3CDTF">2020-03-01T10:58:00Z</dcterms:modified>
</cp:coreProperties>
</file>