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559C63" w14:textId="051E9462" w:rsidR="00037F8B" w:rsidRDefault="00037F8B" w:rsidP="00E31BA7">
      <w:pPr>
        <w:jc w:val="center"/>
        <w:rPr>
          <w:rFonts w:ascii="Arial" w:eastAsia="Times New Roman" w:hAnsi="Arial" w:cs="Arial"/>
          <w:b/>
          <w:lang w:val="hr-HR" w:eastAsia="hr-HR"/>
        </w:rPr>
      </w:pPr>
      <w:r>
        <w:rPr>
          <w:rFonts w:ascii="Arial" w:eastAsia="Times New Roman" w:hAnsi="Arial" w:cs="Arial"/>
          <w:b/>
          <w:lang w:val="hr-HR" w:eastAsia="hr-HR"/>
        </w:rPr>
        <w:t xml:space="preserve">OTVORENJE EUROPSKE PRIJESTOLNICE KULTURE U IRSKOM GALWAYU: </w:t>
      </w:r>
      <w:r w:rsidR="00F507BB">
        <w:rPr>
          <w:rFonts w:ascii="Arial" w:eastAsia="Times New Roman" w:hAnsi="Arial" w:cs="Arial"/>
          <w:b/>
          <w:lang w:val="hr-HR" w:eastAsia="hr-HR"/>
        </w:rPr>
        <w:t>zbog nevremena otkazan spektakl na otvorenom, halubajski zvončari ipak nastupaju</w:t>
      </w:r>
    </w:p>
    <w:p w14:paraId="681F9C06" w14:textId="77777777" w:rsidR="004E2AA3" w:rsidRPr="00E31BA7" w:rsidRDefault="004E2AA3" w:rsidP="00037F8B">
      <w:pPr>
        <w:rPr>
          <w:rFonts w:ascii="Arial" w:eastAsia="Times New Roman" w:hAnsi="Arial" w:cs="Arial"/>
          <w:b/>
          <w:lang w:val="hr-HR" w:eastAsia="hr-HR"/>
        </w:rPr>
      </w:pPr>
    </w:p>
    <w:p w14:paraId="1FB17829" w14:textId="77777777" w:rsidR="004E2AA3" w:rsidRDefault="004E2AA3" w:rsidP="00E31BA7">
      <w:pPr>
        <w:ind w:firstLine="720"/>
        <w:jc w:val="both"/>
        <w:rPr>
          <w:rFonts w:ascii="Arial" w:eastAsia="Times New Roman" w:hAnsi="Arial" w:cs="Arial"/>
          <w:b/>
          <w:i/>
          <w:lang w:val="hr-HR" w:eastAsia="hr-HR"/>
        </w:rPr>
      </w:pPr>
      <w:r w:rsidRPr="00E31BA7">
        <w:rPr>
          <w:rFonts w:ascii="Arial" w:eastAsia="Times New Roman" w:hAnsi="Arial" w:cs="Arial"/>
          <w:b/>
          <w:i/>
          <w:lang w:val="hr-HR" w:eastAsia="hr-HR"/>
        </w:rPr>
        <w:t>Nakon prošlotjednog spektakularnog otvorenja Europske prijestolnice kulture u Rijeci, danas, 8. veljače, Europska prijestolnica kulture postaje i drugi grad nositelj te titule u 2020. godini – irski Galway</w:t>
      </w:r>
      <w:bookmarkStart w:id="0" w:name="_GoBack"/>
      <w:bookmarkEnd w:id="0"/>
    </w:p>
    <w:p w14:paraId="67FD6D22" w14:textId="77777777" w:rsidR="00037F8B" w:rsidRPr="00037F8B" w:rsidRDefault="00037F8B" w:rsidP="00E31BA7">
      <w:pPr>
        <w:ind w:firstLine="720"/>
        <w:jc w:val="both"/>
        <w:rPr>
          <w:rFonts w:ascii="Arial" w:eastAsia="Times New Roman" w:hAnsi="Arial" w:cs="Arial"/>
          <w:i/>
          <w:lang w:val="hr-HR" w:eastAsia="hr-HR"/>
        </w:rPr>
      </w:pPr>
    </w:p>
    <w:p w14:paraId="31E5CE99" w14:textId="0FBF6A05" w:rsidR="00037F8B" w:rsidRDefault="00037F8B" w:rsidP="00037F8B">
      <w:pPr>
        <w:ind w:firstLine="720"/>
        <w:jc w:val="both"/>
        <w:rPr>
          <w:rFonts w:ascii="Arial" w:eastAsia="Times New Roman" w:hAnsi="Arial" w:cs="Arial"/>
          <w:sz w:val="22"/>
          <w:szCs w:val="22"/>
          <w:lang w:val="hr-HR" w:eastAsia="hr-HR"/>
        </w:rPr>
      </w:pPr>
      <w:r w:rsidRPr="00037F8B">
        <w:rPr>
          <w:rFonts w:ascii="Arial" w:eastAsia="Times New Roman" w:hAnsi="Arial" w:cs="Arial"/>
          <w:lang w:val="hr-HR" w:eastAsia="hr-HR"/>
        </w:rPr>
        <w:t xml:space="preserve">Galway u godinu </w:t>
      </w:r>
      <w:r w:rsidR="004E2AA3" w:rsidRPr="00037F8B">
        <w:rPr>
          <w:rFonts w:ascii="Arial" w:eastAsia="Times New Roman" w:hAnsi="Arial" w:cs="Arial"/>
          <w:sz w:val="22"/>
          <w:szCs w:val="22"/>
          <w:lang w:val="hr-HR" w:eastAsia="hr-HR"/>
        </w:rPr>
        <w:t>u kojoj s Rijekom dijeli ovu prestižnu titulu ulazi s temom vatre te manifestaciju otvorenja EPK temelji na drevnim običajima paljenja i slavljenja vatre</w:t>
      </w:r>
      <w:r w:rsidRPr="00037F8B">
        <w:rPr>
          <w:rFonts w:ascii="Arial" w:eastAsia="Times New Roman" w:hAnsi="Arial" w:cs="Arial"/>
          <w:sz w:val="22"/>
          <w:szCs w:val="22"/>
          <w:lang w:val="hr-HR" w:eastAsia="hr-HR"/>
        </w:rPr>
        <w:t xml:space="preserve"> kao rituala koji tjera zimu i dočekuje novo doba, a centralna manifestacija trebala je biti održana večeras na otvorenom. </w:t>
      </w:r>
      <w:r w:rsidR="004E2AA3" w:rsidRPr="00037F8B">
        <w:rPr>
          <w:rFonts w:ascii="Arial" w:eastAsia="Times New Roman" w:hAnsi="Arial" w:cs="Arial"/>
          <w:sz w:val="22"/>
          <w:szCs w:val="22"/>
          <w:lang w:val="hr-HR" w:eastAsia="hr-HR"/>
        </w:rPr>
        <w:t xml:space="preserve"> </w:t>
      </w:r>
      <w:r>
        <w:rPr>
          <w:rFonts w:ascii="Arial" w:eastAsia="Times New Roman" w:hAnsi="Arial" w:cs="Arial"/>
          <w:sz w:val="22"/>
          <w:szCs w:val="22"/>
          <w:lang w:val="hr-HR" w:eastAsia="hr-HR"/>
        </w:rPr>
        <w:t>No, zbog prognoze lošeg vremena, organizatori su nažalost primorani otkazati središnju svečanost</w:t>
      </w:r>
      <w:r w:rsidR="00831B68">
        <w:rPr>
          <w:rFonts w:ascii="Arial" w:eastAsia="Times New Roman" w:hAnsi="Arial" w:cs="Arial"/>
          <w:sz w:val="22"/>
          <w:szCs w:val="22"/>
          <w:lang w:val="hr-HR" w:eastAsia="hr-HR"/>
        </w:rPr>
        <w:t xml:space="preserve"> na otvorenom</w:t>
      </w:r>
      <w:r>
        <w:rPr>
          <w:rFonts w:ascii="Arial" w:eastAsia="Times New Roman" w:hAnsi="Arial" w:cs="Arial"/>
          <w:sz w:val="22"/>
          <w:szCs w:val="22"/>
          <w:lang w:val="hr-HR" w:eastAsia="hr-HR"/>
        </w:rPr>
        <w:t xml:space="preserve"> i ona se neće održati.</w:t>
      </w:r>
    </w:p>
    <w:p w14:paraId="35CA6186" w14:textId="77777777" w:rsidR="00037F8B" w:rsidRDefault="00037F8B" w:rsidP="00037F8B">
      <w:pPr>
        <w:ind w:firstLine="720"/>
        <w:jc w:val="both"/>
        <w:rPr>
          <w:rFonts w:ascii="Arial" w:eastAsia="Times New Roman" w:hAnsi="Arial" w:cs="Arial"/>
          <w:sz w:val="22"/>
          <w:szCs w:val="22"/>
          <w:lang w:val="hr-HR" w:eastAsia="hr-HR"/>
        </w:rPr>
      </w:pPr>
    </w:p>
    <w:p w14:paraId="610BA3B9" w14:textId="01A4DB05" w:rsidR="00831B68" w:rsidRDefault="00831B68" w:rsidP="00037F8B">
      <w:pPr>
        <w:ind w:firstLine="720"/>
        <w:jc w:val="both"/>
        <w:rPr>
          <w:rFonts w:ascii="Arial" w:eastAsia="Times New Roman" w:hAnsi="Arial" w:cs="Arial"/>
          <w:sz w:val="22"/>
          <w:szCs w:val="22"/>
          <w:lang w:val="hr-HR" w:eastAsia="hr-HR"/>
        </w:rPr>
      </w:pPr>
      <w:r>
        <w:rPr>
          <w:rFonts w:ascii="Arial" w:eastAsia="Times New Roman" w:hAnsi="Arial" w:cs="Arial"/>
          <w:sz w:val="22"/>
          <w:szCs w:val="22"/>
          <w:lang w:val="hr-HR" w:eastAsia="hr-HR"/>
        </w:rPr>
        <w:t xml:space="preserve">Dio svečanosti otvorenja planiran u zatvorenim prostorima će se održati pa će tako nastupiti i </w:t>
      </w:r>
      <w:r w:rsidR="003929E2">
        <w:rPr>
          <w:rFonts w:ascii="Arial" w:eastAsia="Times New Roman" w:hAnsi="Arial" w:cs="Arial"/>
          <w:sz w:val="22"/>
          <w:szCs w:val="22"/>
          <w:lang w:val="hr-HR" w:eastAsia="hr-HR"/>
        </w:rPr>
        <w:t xml:space="preserve">predstavnici </w:t>
      </w:r>
      <w:r>
        <w:rPr>
          <w:rFonts w:ascii="Arial" w:eastAsia="Times New Roman" w:hAnsi="Arial" w:cs="Arial"/>
          <w:sz w:val="22"/>
          <w:szCs w:val="22"/>
          <w:lang w:val="hr-HR" w:eastAsia="hr-HR"/>
        </w:rPr>
        <w:t>naši</w:t>
      </w:r>
      <w:r w:rsidR="003929E2">
        <w:rPr>
          <w:rFonts w:ascii="Arial" w:eastAsia="Times New Roman" w:hAnsi="Arial" w:cs="Arial"/>
          <w:sz w:val="22"/>
          <w:szCs w:val="22"/>
          <w:lang w:val="hr-HR" w:eastAsia="hr-HR"/>
        </w:rPr>
        <w:t>h</w:t>
      </w:r>
      <w:r>
        <w:rPr>
          <w:rFonts w:ascii="Arial" w:eastAsia="Times New Roman" w:hAnsi="Arial" w:cs="Arial"/>
          <w:sz w:val="22"/>
          <w:szCs w:val="22"/>
          <w:lang w:val="hr-HR" w:eastAsia="hr-HR"/>
        </w:rPr>
        <w:t xml:space="preserve"> Halubajski</w:t>
      </w:r>
      <w:r w:rsidR="003929E2">
        <w:rPr>
          <w:rFonts w:ascii="Arial" w:eastAsia="Times New Roman" w:hAnsi="Arial" w:cs="Arial"/>
          <w:sz w:val="22"/>
          <w:szCs w:val="22"/>
          <w:lang w:val="hr-HR" w:eastAsia="hr-HR"/>
        </w:rPr>
        <w:t>h zvončara</w:t>
      </w:r>
      <w:r>
        <w:rPr>
          <w:rFonts w:ascii="Arial" w:eastAsia="Times New Roman" w:hAnsi="Arial" w:cs="Arial"/>
          <w:sz w:val="22"/>
          <w:szCs w:val="22"/>
          <w:lang w:val="hr-HR" w:eastAsia="hr-HR"/>
        </w:rPr>
        <w:t xml:space="preserve"> čiji će se nastup održati u jednoj od galwayskih dvorana. </w:t>
      </w:r>
    </w:p>
    <w:p w14:paraId="66E6CB35" w14:textId="77777777" w:rsidR="00831B68" w:rsidRDefault="00831B68" w:rsidP="00037F8B">
      <w:pPr>
        <w:ind w:firstLine="720"/>
        <w:jc w:val="both"/>
        <w:rPr>
          <w:rFonts w:ascii="Arial" w:eastAsia="Times New Roman" w:hAnsi="Arial" w:cs="Arial"/>
          <w:sz w:val="22"/>
          <w:szCs w:val="22"/>
          <w:lang w:val="hr-HR" w:eastAsia="hr-HR"/>
        </w:rPr>
      </w:pPr>
    </w:p>
    <w:p w14:paraId="463AC494" w14:textId="0AFC8CFC" w:rsidR="00831B68" w:rsidRDefault="00831B68" w:rsidP="00831B68">
      <w:pPr>
        <w:jc w:val="both"/>
        <w:rPr>
          <w:rFonts w:ascii="Arial" w:eastAsia="Times New Roman" w:hAnsi="Arial" w:cs="Arial"/>
          <w:sz w:val="22"/>
          <w:szCs w:val="22"/>
          <w:lang w:val="hr-HR" w:eastAsia="hr-HR"/>
        </w:rPr>
      </w:pPr>
      <w:r>
        <w:rPr>
          <w:rFonts w:ascii="Arial" w:eastAsia="Times New Roman" w:hAnsi="Arial" w:cs="Arial"/>
          <w:sz w:val="22"/>
          <w:szCs w:val="22"/>
          <w:lang w:val="hr-HR" w:eastAsia="hr-HR"/>
        </w:rPr>
        <w:tab/>
        <w:t>Inače, o</w:t>
      </w:r>
      <w:r w:rsidR="004E2AA3" w:rsidRPr="00E31BA7">
        <w:rPr>
          <w:rFonts w:ascii="Arial" w:eastAsia="Times New Roman" w:hAnsi="Arial" w:cs="Arial"/>
          <w:sz w:val="22"/>
          <w:szCs w:val="22"/>
          <w:lang w:val="hr-HR" w:eastAsia="hr-HR"/>
        </w:rPr>
        <w:t xml:space="preserve">tvorenje EPK u Galwayu počelo je ovotjednom serijom događanja diljem regije kojoj </w:t>
      </w:r>
      <w:r>
        <w:rPr>
          <w:rFonts w:ascii="Arial" w:eastAsia="Times New Roman" w:hAnsi="Arial" w:cs="Arial"/>
          <w:sz w:val="22"/>
          <w:szCs w:val="22"/>
          <w:lang w:val="hr-HR" w:eastAsia="hr-HR"/>
        </w:rPr>
        <w:t xml:space="preserve">pripada ovaj grad, a sve je trebalo </w:t>
      </w:r>
      <w:r w:rsidR="004E2AA3" w:rsidRPr="00E31BA7">
        <w:rPr>
          <w:rFonts w:ascii="Arial" w:eastAsia="Times New Roman" w:hAnsi="Arial" w:cs="Arial"/>
          <w:sz w:val="22"/>
          <w:szCs w:val="22"/>
          <w:lang w:val="hr-HR" w:eastAsia="hr-HR"/>
        </w:rPr>
        <w:t>kulminirati večeras spektakularnom ceremonijom u Galwayu</w:t>
      </w:r>
      <w:r>
        <w:rPr>
          <w:rFonts w:ascii="Arial" w:eastAsia="Times New Roman" w:hAnsi="Arial" w:cs="Arial"/>
          <w:sz w:val="22"/>
          <w:szCs w:val="22"/>
          <w:lang w:val="hr-HR" w:eastAsia="hr-HR"/>
        </w:rPr>
        <w:t xml:space="preserve"> koja se trebala održati i na otvorenom, i u zatvorenom prostoru. No nažalost, zbog izrazito lošeg vremena, dio programa na otvorenom je otkazan.</w:t>
      </w:r>
    </w:p>
    <w:p w14:paraId="6C71DE78" w14:textId="77777777" w:rsidR="00831B68" w:rsidRDefault="00831B68" w:rsidP="00831B68">
      <w:pPr>
        <w:jc w:val="both"/>
        <w:rPr>
          <w:rFonts w:ascii="Arial" w:eastAsia="Times New Roman" w:hAnsi="Arial" w:cs="Arial"/>
          <w:sz w:val="22"/>
          <w:szCs w:val="22"/>
          <w:lang w:val="hr-HR" w:eastAsia="hr-HR"/>
        </w:rPr>
      </w:pPr>
    </w:p>
    <w:p w14:paraId="6CF74DB3" w14:textId="77808B57" w:rsidR="004E2AA3" w:rsidRPr="00E31BA7" w:rsidRDefault="00831B68" w:rsidP="003929E2">
      <w:pPr>
        <w:jc w:val="both"/>
        <w:rPr>
          <w:rFonts w:ascii="Arial" w:eastAsia="Times New Roman" w:hAnsi="Arial" w:cs="Arial"/>
          <w:sz w:val="22"/>
          <w:szCs w:val="22"/>
          <w:lang w:val="hr-HR" w:eastAsia="hr-HR"/>
        </w:rPr>
      </w:pPr>
      <w:r>
        <w:rPr>
          <w:rFonts w:ascii="Arial" w:eastAsia="Times New Roman" w:hAnsi="Arial" w:cs="Arial"/>
          <w:sz w:val="22"/>
          <w:szCs w:val="22"/>
          <w:lang w:val="hr-HR" w:eastAsia="hr-HR"/>
        </w:rPr>
        <w:tab/>
        <w:t xml:space="preserve">Halubajski zvončari </w:t>
      </w:r>
      <w:r w:rsidR="004E2AA3" w:rsidRPr="00E31BA7">
        <w:rPr>
          <w:rFonts w:ascii="Arial" w:eastAsia="Times New Roman" w:hAnsi="Arial" w:cs="Arial"/>
          <w:sz w:val="22"/>
          <w:szCs w:val="22"/>
          <w:lang w:val="hr-HR" w:eastAsia="hr-HR"/>
        </w:rPr>
        <w:t xml:space="preserve">dio </w:t>
      </w:r>
      <w:r w:rsidR="003929E2">
        <w:rPr>
          <w:rFonts w:ascii="Arial" w:eastAsia="Times New Roman" w:hAnsi="Arial" w:cs="Arial"/>
          <w:sz w:val="22"/>
          <w:szCs w:val="22"/>
          <w:lang w:val="hr-HR" w:eastAsia="hr-HR"/>
        </w:rPr>
        <w:t xml:space="preserve">su </w:t>
      </w:r>
      <w:r w:rsidR="004E2AA3" w:rsidRPr="00E31BA7">
        <w:rPr>
          <w:rFonts w:ascii="Arial" w:eastAsia="Times New Roman" w:hAnsi="Arial" w:cs="Arial"/>
          <w:sz w:val="22"/>
          <w:szCs w:val="22"/>
          <w:lang w:val="hr-HR" w:eastAsia="hr-HR"/>
        </w:rPr>
        <w:t>bašt</w:t>
      </w:r>
      <w:r w:rsidR="003929E2">
        <w:rPr>
          <w:rFonts w:ascii="Arial" w:eastAsia="Times New Roman" w:hAnsi="Arial" w:cs="Arial"/>
          <w:sz w:val="22"/>
          <w:szCs w:val="22"/>
          <w:lang w:val="hr-HR" w:eastAsia="hr-HR"/>
        </w:rPr>
        <w:t xml:space="preserve">ine uvrštene na UNESCO-vu listu, a u </w:t>
      </w:r>
      <w:r w:rsidR="004E2AA3" w:rsidRPr="00E31BA7">
        <w:rPr>
          <w:rFonts w:ascii="Arial" w:eastAsia="Times New Roman" w:hAnsi="Arial" w:cs="Arial"/>
          <w:sz w:val="22"/>
          <w:szCs w:val="22"/>
          <w:lang w:val="hr-HR" w:eastAsia="hr-HR"/>
        </w:rPr>
        <w:t>irskoj pri</w:t>
      </w:r>
      <w:r w:rsidR="003929E2">
        <w:rPr>
          <w:rFonts w:ascii="Arial" w:eastAsia="Times New Roman" w:hAnsi="Arial" w:cs="Arial"/>
          <w:sz w:val="22"/>
          <w:szCs w:val="22"/>
          <w:lang w:val="hr-HR" w:eastAsia="hr-HR"/>
        </w:rPr>
        <w:t>jestolnici kulture predstavljaju</w:t>
      </w:r>
      <w:r w:rsidR="004E2AA3" w:rsidRPr="00E31BA7">
        <w:rPr>
          <w:rFonts w:ascii="Arial" w:eastAsia="Times New Roman" w:hAnsi="Arial" w:cs="Arial"/>
          <w:sz w:val="22"/>
          <w:szCs w:val="22"/>
          <w:lang w:val="hr-HR" w:eastAsia="hr-HR"/>
        </w:rPr>
        <w:t xml:space="preserve"> baštinu prezentiranu i kroz riječki projekt Europske prijestolnice kulture</w:t>
      </w:r>
      <w:r w:rsidR="003929E2">
        <w:rPr>
          <w:rFonts w:ascii="Arial" w:eastAsia="Times New Roman" w:hAnsi="Arial" w:cs="Arial"/>
          <w:sz w:val="22"/>
          <w:szCs w:val="22"/>
          <w:lang w:val="hr-HR" w:eastAsia="hr-HR"/>
        </w:rPr>
        <w:t>. S</w:t>
      </w:r>
      <w:r w:rsidR="004E2AA3" w:rsidRPr="00E31BA7">
        <w:rPr>
          <w:rFonts w:ascii="Arial" w:eastAsia="Times New Roman" w:hAnsi="Arial" w:cs="Arial"/>
          <w:sz w:val="22"/>
          <w:szCs w:val="22"/>
          <w:lang w:val="hr-HR" w:eastAsia="hr-HR"/>
        </w:rPr>
        <w:t xml:space="preserve"> irskim ih konceptom otvorenja EPK povezuje i drevni ritual tjeranja zime jer s njime se tematski vezuju i zvončari, i spomenuti irski ritual paljenja i slavljenja vatre. </w:t>
      </w:r>
    </w:p>
    <w:p w14:paraId="666CADA8" w14:textId="77777777" w:rsidR="004E2AA3" w:rsidRPr="00E31BA7" w:rsidRDefault="004E2AA3" w:rsidP="00E31BA7">
      <w:pPr>
        <w:jc w:val="both"/>
        <w:rPr>
          <w:rFonts w:ascii="Arial" w:eastAsia="Times New Roman" w:hAnsi="Arial" w:cs="Arial"/>
          <w:sz w:val="22"/>
          <w:szCs w:val="22"/>
          <w:lang w:val="hr-HR" w:eastAsia="hr-HR"/>
        </w:rPr>
      </w:pPr>
    </w:p>
    <w:p w14:paraId="724EF9F1" w14:textId="2755C9F2" w:rsidR="004E2AA3" w:rsidRPr="00E31BA7" w:rsidRDefault="004E2AA3" w:rsidP="00E31BA7">
      <w:pPr>
        <w:ind w:firstLine="720"/>
        <w:jc w:val="both"/>
        <w:rPr>
          <w:rFonts w:ascii="Arial" w:eastAsia="Times New Roman" w:hAnsi="Arial" w:cs="Arial"/>
          <w:sz w:val="22"/>
          <w:szCs w:val="22"/>
          <w:lang w:val="hr-HR" w:eastAsia="hr-HR"/>
        </w:rPr>
      </w:pPr>
      <w:r w:rsidRPr="00E31BA7">
        <w:rPr>
          <w:rFonts w:ascii="Arial" w:eastAsia="Times New Roman" w:hAnsi="Arial" w:cs="Arial"/>
          <w:sz w:val="22"/>
          <w:szCs w:val="22"/>
          <w:lang w:val="hr-HR" w:eastAsia="hr-HR"/>
        </w:rPr>
        <w:t>Uz zvončar</w:t>
      </w:r>
      <w:r w:rsidR="003929E2">
        <w:rPr>
          <w:rFonts w:ascii="Arial" w:eastAsia="Times New Roman" w:hAnsi="Arial" w:cs="Arial"/>
          <w:sz w:val="22"/>
          <w:szCs w:val="22"/>
          <w:lang w:val="hr-HR" w:eastAsia="hr-HR"/>
        </w:rPr>
        <w:t>e, otvorenju</w:t>
      </w:r>
      <w:r w:rsidRPr="00E31BA7">
        <w:rPr>
          <w:rFonts w:ascii="Arial" w:eastAsia="Times New Roman" w:hAnsi="Arial" w:cs="Arial"/>
          <w:sz w:val="22"/>
          <w:szCs w:val="22"/>
          <w:lang w:val="hr-HR" w:eastAsia="hr-HR"/>
        </w:rPr>
        <w:t xml:space="preserve"> Europske prijestolnice kulture </w:t>
      </w:r>
      <w:r w:rsidR="003929E2">
        <w:rPr>
          <w:rFonts w:ascii="Arial" w:eastAsia="Times New Roman" w:hAnsi="Arial" w:cs="Arial"/>
          <w:sz w:val="22"/>
          <w:szCs w:val="22"/>
          <w:lang w:val="hr-HR" w:eastAsia="hr-HR"/>
        </w:rPr>
        <w:t xml:space="preserve">u Galwayu </w:t>
      </w:r>
      <w:r w:rsidRPr="00E31BA7">
        <w:rPr>
          <w:rFonts w:ascii="Arial" w:eastAsia="Times New Roman" w:hAnsi="Arial" w:cs="Arial"/>
          <w:sz w:val="22"/>
          <w:szCs w:val="22"/>
          <w:lang w:val="hr-HR" w:eastAsia="hr-HR"/>
        </w:rPr>
        <w:t xml:space="preserve">u ime tvrtke Rijeka 2020 koja u Rijeci provodi projekt Europske prijestolnice kulture </w:t>
      </w:r>
      <w:r w:rsidR="003929E2">
        <w:rPr>
          <w:rFonts w:ascii="Arial" w:eastAsia="Times New Roman" w:hAnsi="Arial" w:cs="Arial"/>
          <w:sz w:val="22"/>
          <w:szCs w:val="22"/>
          <w:lang w:val="hr-HR" w:eastAsia="hr-HR"/>
        </w:rPr>
        <w:t xml:space="preserve">prisustvuju </w:t>
      </w:r>
      <w:r w:rsidRPr="00E31BA7">
        <w:rPr>
          <w:rFonts w:ascii="Arial" w:eastAsia="Times New Roman" w:hAnsi="Arial" w:cs="Arial"/>
          <w:sz w:val="22"/>
          <w:szCs w:val="22"/>
          <w:lang w:val="hr-HR" w:eastAsia="hr-HR"/>
        </w:rPr>
        <w:t xml:space="preserve">i Irena Kregar Šegota, direktorica partnerstava i sudjelovanja te Iva Grego, direktorica općih poslova, u ime Primorsko-goranske županije pročelnica Upravnog odjela za kulturu, sport i tehničku kulturu Sonja Šišić te u ime Grada Rijeke zamjenik gradonačelnika Marko Filipović. </w:t>
      </w:r>
    </w:p>
    <w:p w14:paraId="5AD792AD" w14:textId="77777777" w:rsidR="004E2AA3" w:rsidRPr="00E31BA7" w:rsidRDefault="004E2AA3" w:rsidP="00E31BA7">
      <w:pPr>
        <w:jc w:val="both"/>
        <w:rPr>
          <w:rFonts w:ascii="Arial" w:eastAsia="Times New Roman" w:hAnsi="Arial" w:cs="Arial"/>
          <w:sz w:val="22"/>
          <w:szCs w:val="22"/>
          <w:lang w:val="hr-HR" w:eastAsia="hr-HR"/>
        </w:rPr>
      </w:pPr>
    </w:p>
    <w:p w14:paraId="5219F2C0" w14:textId="4F291A81" w:rsidR="004E2AA3" w:rsidRPr="00E31BA7" w:rsidRDefault="003929E2" w:rsidP="00E31BA7">
      <w:pPr>
        <w:ind w:firstLine="720"/>
        <w:rPr>
          <w:rFonts w:ascii="Arial" w:eastAsia="Times New Roman" w:hAnsi="Arial" w:cs="Arial"/>
          <w:sz w:val="22"/>
          <w:szCs w:val="22"/>
          <w:lang w:val="hr-HR" w:eastAsia="hr-HR"/>
        </w:rPr>
      </w:pPr>
      <w:r>
        <w:rPr>
          <w:rFonts w:ascii="Arial" w:eastAsia="Times New Roman" w:hAnsi="Arial" w:cs="Arial"/>
          <w:sz w:val="22"/>
          <w:szCs w:val="22"/>
          <w:lang w:val="hr-HR" w:eastAsia="hr-HR"/>
        </w:rPr>
        <w:t>T</w:t>
      </w:r>
      <w:r w:rsidR="004E2AA3" w:rsidRPr="00E31BA7">
        <w:rPr>
          <w:rFonts w:ascii="Arial" w:eastAsia="Times New Roman" w:hAnsi="Arial" w:cs="Arial"/>
          <w:sz w:val="22"/>
          <w:szCs w:val="22"/>
          <w:lang w:val="hr-HR" w:eastAsia="hr-HR"/>
        </w:rPr>
        <w:t>itulu Europske prijestolnice kulture svake godine nose dva grada, a ove su to Rijeka i irski Galway.</w:t>
      </w:r>
    </w:p>
    <w:p w14:paraId="3FB0E586" w14:textId="77777777" w:rsidR="00E31BA7" w:rsidRPr="00E31BA7" w:rsidRDefault="00E31BA7" w:rsidP="00E31BA7">
      <w:pPr>
        <w:rPr>
          <w:rFonts w:ascii="Arial" w:eastAsia="Times New Roman" w:hAnsi="Arial" w:cs="Arial"/>
          <w:sz w:val="22"/>
          <w:szCs w:val="22"/>
          <w:lang w:val="hr-HR" w:eastAsia="hr-HR"/>
        </w:rPr>
      </w:pPr>
    </w:p>
    <w:p w14:paraId="624E4F89" w14:textId="77777777" w:rsidR="00E31BA7" w:rsidRDefault="00E31BA7" w:rsidP="00E31BA7">
      <w:pPr>
        <w:ind w:firstLine="720"/>
        <w:rPr>
          <w:rFonts w:ascii="Arial" w:eastAsia="Times New Roman" w:hAnsi="Arial" w:cs="Arial"/>
          <w:sz w:val="22"/>
          <w:szCs w:val="22"/>
          <w:lang w:val="hr-HR" w:eastAsia="hr-HR"/>
        </w:rPr>
      </w:pPr>
    </w:p>
    <w:p w14:paraId="68AE2EA9" w14:textId="7D40EC12" w:rsidR="00E31BA7" w:rsidRDefault="00E31BA7" w:rsidP="00E31BA7">
      <w:pPr>
        <w:ind w:firstLine="720"/>
        <w:rPr>
          <w:rFonts w:ascii="Arial" w:eastAsia="Times New Roman" w:hAnsi="Arial" w:cs="Arial"/>
          <w:sz w:val="22"/>
          <w:szCs w:val="22"/>
          <w:lang w:val="hr-HR" w:eastAsia="hr-HR"/>
        </w:rPr>
      </w:pPr>
      <w:r w:rsidRPr="00E31BA7">
        <w:rPr>
          <w:rFonts w:ascii="Arial" w:eastAsia="Times New Roman" w:hAnsi="Arial" w:cs="Arial"/>
          <w:sz w:val="22"/>
          <w:szCs w:val="22"/>
          <w:lang w:val="hr-HR" w:eastAsia="hr-HR"/>
        </w:rPr>
        <w:t xml:space="preserve">Unaprijed zahvaljujem na objavi i srdačno vas pozdravljam. </w:t>
      </w:r>
    </w:p>
    <w:p w14:paraId="76EAAC2A" w14:textId="77777777" w:rsidR="003929E2" w:rsidRDefault="003929E2" w:rsidP="00E31BA7">
      <w:pPr>
        <w:ind w:firstLine="720"/>
        <w:rPr>
          <w:rFonts w:ascii="Arial" w:eastAsia="Times New Roman" w:hAnsi="Arial" w:cs="Arial"/>
          <w:sz w:val="22"/>
          <w:szCs w:val="22"/>
          <w:lang w:val="hr-HR" w:eastAsia="hr-HR"/>
        </w:rPr>
      </w:pPr>
    </w:p>
    <w:p w14:paraId="23DBB747" w14:textId="5349CE02" w:rsidR="003929E2" w:rsidRPr="00E31BA7" w:rsidRDefault="003929E2" w:rsidP="00E31BA7">
      <w:pPr>
        <w:ind w:firstLine="720"/>
        <w:rPr>
          <w:rFonts w:ascii="Arial" w:eastAsia="Times New Roman" w:hAnsi="Arial" w:cs="Arial"/>
          <w:sz w:val="22"/>
          <w:szCs w:val="22"/>
          <w:lang w:val="hr-HR" w:eastAsia="hr-HR"/>
        </w:rPr>
      </w:pPr>
      <w:r>
        <w:rPr>
          <w:rFonts w:ascii="Arial" w:eastAsia="Times New Roman" w:hAnsi="Arial" w:cs="Arial"/>
          <w:sz w:val="22"/>
          <w:szCs w:val="22"/>
          <w:lang w:val="hr-HR" w:eastAsia="hr-HR"/>
        </w:rPr>
        <w:t>S poštovanjem,</w:t>
      </w:r>
    </w:p>
    <w:p w14:paraId="0E7114AA" w14:textId="77777777" w:rsidR="00E31BA7" w:rsidRDefault="00E31BA7" w:rsidP="00E31BA7">
      <w:pPr>
        <w:ind w:left="7200"/>
        <w:rPr>
          <w:rFonts w:ascii="Arial" w:eastAsia="Times New Roman" w:hAnsi="Arial" w:cs="Arial"/>
          <w:sz w:val="22"/>
          <w:szCs w:val="22"/>
          <w:lang w:val="hr-HR" w:eastAsia="hr-HR"/>
        </w:rPr>
      </w:pPr>
      <w:r w:rsidRPr="00E31BA7">
        <w:rPr>
          <w:rFonts w:ascii="Arial" w:eastAsia="Times New Roman" w:hAnsi="Arial" w:cs="Arial"/>
          <w:sz w:val="22"/>
          <w:szCs w:val="22"/>
          <w:lang w:val="hr-HR" w:eastAsia="hr-HR"/>
        </w:rPr>
        <w:t xml:space="preserve"> </w:t>
      </w:r>
    </w:p>
    <w:p w14:paraId="51710EFF" w14:textId="77777777" w:rsidR="003929E2" w:rsidRDefault="003929E2" w:rsidP="00E31BA7">
      <w:pPr>
        <w:ind w:left="7200"/>
        <w:rPr>
          <w:rFonts w:ascii="Arial" w:eastAsia="Times New Roman" w:hAnsi="Arial" w:cs="Arial"/>
          <w:sz w:val="22"/>
          <w:szCs w:val="22"/>
          <w:lang w:val="hr-HR" w:eastAsia="hr-HR"/>
        </w:rPr>
      </w:pPr>
    </w:p>
    <w:p w14:paraId="3EAD7735" w14:textId="233278BA" w:rsidR="00E31BA7" w:rsidRPr="00E31BA7" w:rsidRDefault="00E31BA7" w:rsidP="00E31BA7">
      <w:pPr>
        <w:ind w:left="7200"/>
        <w:rPr>
          <w:rFonts w:ascii="Arial" w:eastAsia="Times New Roman" w:hAnsi="Arial" w:cs="Arial"/>
          <w:sz w:val="22"/>
          <w:szCs w:val="22"/>
          <w:lang w:val="hr-HR" w:eastAsia="hr-HR"/>
        </w:rPr>
      </w:pPr>
      <w:r w:rsidRPr="00E31BA7">
        <w:rPr>
          <w:rFonts w:ascii="Arial" w:eastAsia="Times New Roman" w:hAnsi="Arial" w:cs="Arial"/>
          <w:sz w:val="22"/>
          <w:szCs w:val="22"/>
          <w:lang w:val="hr-HR" w:eastAsia="hr-HR"/>
        </w:rPr>
        <w:t xml:space="preserve"> Iva Balen</w:t>
      </w:r>
    </w:p>
    <w:p w14:paraId="07393A84" w14:textId="7242394D" w:rsidR="00E31BA7" w:rsidRPr="00E31BA7" w:rsidRDefault="00E31BA7" w:rsidP="00E31BA7">
      <w:pPr>
        <w:ind w:left="6480" w:firstLine="720"/>
        <w:rPr>
          <w:rFonts w:ascii="Arial" w:eastAsia="Times New Roman" w:hAnsi="Arial" w:cs="Arial"/>
          <w:sz w:val="22"/>
          <w:szCs w:val="22"/>
          <w:lang w:val="hr-HR" w:eastAsia="hr-HR"/>
        </w:rPr>
      </w:pPr>
      <w:r w:rsidRPr="00E31BA7">
        <w:rPr>
          <w:rFonts w:ascii="Arial" w:eastAsia="Times New Roman" w:hAnsi="Arial" w:cs="Arial"/>
          <w:sz w:val="22"/>
          <w:szCs w:val="22"/>
          <w:lang w:val="hr-HR" w:eastAsia="hr-HR"/>
        </w:rPr>
        <w:t>Rijeka 2020</w:t>
      </w:r>
    </w:p>
    <w:p w14:paraId="488299A0" w14:textId="5803223E" w:rsidR="004E2AA3" w:rsidRPr="00E31BA7" w:rsidRDefault="00E31BA7" w:rsidP="00E31BA7">
      <w:pPr>
        <w:ind w:left="5760"/>
        <w:rPr>
          <w:rFonts w:ascii="Arial" w:eastAsia="Times New Roman" w:hAnsi="Arial" w:cs="Arial"/>
          <w:sz w:val="22"/>
          <w:szCs w:val="22"/>
          <w:lang w:val="hr-HR" w:eastAsia="hr-HR"/>
        </w:rPr>
      </w:pPr>
      <w:r w:rsidRPr="00E31BA7">
        <w:rPr>
          <w:rFonts w:ascii="Arial" w:eastAsia="Times New Roman" w:hAnsi="Arial" w:cs="Arial"/>
          <w:sz w:val="22"/>
          <w:szCs w:val="22"/>
          <w:lang w:val="hr-HR" w:eastAsia="hr-HR"/>
        </w:rPr>
        <w:t xml:space="preserve">      Suradnica za odnose s medijima</w:t>
      </w:r>
    </w:p>
    <w:p w14:paraId="554C5BDA" w14:textId="31BB2BC8" w:rsidR="004E2AA3" w:rsidRPr="00E31BA7" w:rsidRDefault="00E31BA7" w:rsidP="00E31BA7">
      <w:pPr>
        <w:ind w:left="6480"/>
        <w:rPr>
          <w:rFonts w:ascii="Arial" w:hAnsi="Arial" w:cs="Arial"/>
          <w:sz w:val="22"/>
          <w:szCs w:val="22"/>
          <w:lang w:val="hr-HR"/>
        </w:rPr>
      </w:pPr>
      <w:r w:rsidRPr="00E31BA7">
        <w:rPr>
          <w:rFonts w:ascii="Arial" w:hAnsi="Arial" w:cs="Arial"/>
          <w:sz w:val="22"/>
          <w:szCs w:val="22"/>
          <w:lang w:val="hr-HR"/>
        </w:rPr>
        <w:t xml:space="preserve">    Mob: 099 312 5489</w:t>
      </w:r>
    </w:p>
    <w:p w14:paraId="6BE12C1C" w14:textId="0CEE9271" w:rsidR="00DC087A" w:rsidRPr="00E31BA7" w:rsidRDefault="00DC087A" w:rsidP="00E31BA7">
      <w:pPr>
        <w:ind w:right="843"/>
        <w:jc w:val="both"/>
        <w:rPr>
          <w:rFonts w:ascii="Arial" w:eastAsia="Times New Roman" w:hAnsi="Arial" w:cs="Arial"/>
          <w:b/>
          <w:bCs/>
          <w:sz w:val="22"/>
          <w:szCs w:val="22"/>
          <w:lang w:val="hr-HR"/>
        </w:rPr>
      </w:pPr>
    </w:p>
    <w:sectPr w:rsidR="00DC087A" w:rsidRPr="00E31BA7" w:rsidSect="00E31BA7">
      <w:headerReference w:type="default" r:id="rId8"/>
      <w:pgSz w:w="11900" w:h="16840" w:code="9"/>
      <w:pgMar w:top="1440" w:right="1080" w:bottom="1440" w:left="1080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C1DC87" w14:textId="77777777" w:rsidR="00FB2730" w:rsidRDefault="00FB2730" w:rsidP="00881B94">
      <w:r>
        <w:separator/>
      </w:r>
    </w:p>
  </w:endnote>
  <w:endnote w:type="continuationSeparator" w:id="0">
    <w:p w14:paraId="5B0F7AD6" w14:textId="77777777" w:rsidR="00FB2730" w:rsidRDefault="00FB2730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MS Gothic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09441C" w14:textId="77777777" w:rsidR="00FB2730" w:rsidRDefault="00FB2730" w:rsidP="00881B94">
      <w:r>
        <w:separator/>
      </w:r>
    </w:p>
  </w:footnote>
  <w:footnote w:type="continuationSeparator" w:id="0">
    <w:p w14:paraId="66563DB8" w14:textId="77777777" w:rsidR="00FB2730" w:rsidRDefault="00FB2730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78B0B9" w14:textId="1ED2060D" w:rsidR="00E44E36" w:rsidRDefault="00306920" w:rsidP="00881B94">
    <w:pPr>
      <w:pStyle w:val="Header"/>
    </w:pPr>
    <w:r>
      <w:rPr>
        <w:noProof/>
        <w:lang w:val="hr-HR" w:eastAsia="hr-HR"/>
      </w:rPr>
      <w:drawing>
        <wp:anchor distT="0" distB="0" distL="114300" distR="114300" simplePos="0" relativeHeight="251664384" behindDoc="0" locked="0" layoutInCell="1" allowOverlap="1" wp14:anchorId="2D9CCDF5" wp14:editId="006569FE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4E36">
      <w:rPr>
        <w:noProof/>
        <w:lang w:val="hr-HR" w:eastAsia="hr-HR"/>
      </w:rPr>
      <w:drawing>
        <wp:anchor distT="0" distB="0" distL="114300" distR="114300" simplePos="0" relativeHeight="251663360" behindDoc="1" locked="0" layoutInCell="1" allowOverlap="1" wp14:anchorId="203E3F90" wp14:editId="2626FAA7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9192B"/>
    <w:multiLevelType w:val="multilevel"/>
    <w:tmpl w:val="73B8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292643"/>
    <w:multiLevelType w:val="hybridMultilevel"/>
    <w:tmpl w:val="89D65AB6"/>
    <w:lvl w:ilvl="0" w:tplc="B12A31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F7201"/>
    <w:multiLevelType w:val="multilevel"/>
    <w:tmpl w:val="B7002DD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0AA74C63"/>
    <w:multiLevelType w:val="hybridMultilevel"/>
    <w:tmpl w:val="04627D64"/>
    <w:lvl w:ilvl="0" w:tplc="A2287182">
      <w:start w:val="27"/>
      <w:numFmt w:val="bullet"/>
      <w:lvlText w:val="-"/>
      <w:lvlJc w:val="left"/>
      <w:pPr>
        <w:ind w:left="1080" w:hanging="360"/>
      </w:pPr>
      <w:rPr>
        <w:rFonts w:ascii="Calibri" w:eastAsia="Times New Roman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53A8B"/>
    <w:multiLevelType w:val="hybridMultilevel"/>
    <w:tmpl w:val="325A35BA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CF1E58"/>
    <w:multiLevelType w:val="hybridMultilevel"/>
    <w:tmpl w:val="14568D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DA575D"/>
    <w:multiLevelType w:val="multilevel"/>
    <w:tmpl w:val="8E1E8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F6699F"/>
    <w:multiLevelType w:val="multilevel"/>
    <w:tmpl w:val="7A84C02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9" w15:restartNumberingAfterBreak="0">
    <w:nsid w:val="26E54D86"/>
    <w:multiLevelType w:val="hybridMultilevel"/>
    <w:tmpl w:val="A0266454"/>
    <w:lvl w:ilvl="0" w:tplc="3534916E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971016"/>
    <w:multiLevelType w:val="multilevel"/>
    <w:tmpl w:val="BC28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AF82E23"/>
    <w:multiLevelType w:val="hybridMultilevel"/>
    <w:tmpl w:val="3BA6CF92"/>
    <w:lvl w:ilvl="0" w:tplc="1E2A841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EE2D7A"/>
    <w:multiLevelType w:val="multilevel"/>
    <w:tmpl w:val="D1AC7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0A43DC3"/>
    <w:multiLevelType w:val="multilevel"/>
    <w:tmpl w:val="3A5C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7469FB"/>
    <w:multiLevelType w:val="hybridMultilevel"/>
    <w:tmpl w:val="8898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AE14EB"/>
    <w:multiLevelType w:val="hybridMultilevel"/>
    <w:tmpl w:val="B15A3F1A"/>
    <w:lvl w:ilvl="0" w:tplc="5D40C6C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373427"/>
    <w:multiLevelType w:val="hybridMultilevel"/>
    <w:tmpl w:val="D14CD0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7A3C35"/>
    <w:multiLevelType w:val="multilevel"/>
    <w:tmpl w:val="D5D87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FD135D"/>
    <w:multiLevelType w:val="multilevel"/>
    <w:tmpl w:val="2074676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0" w15:restartNumberingAfterBreak="0">
    <w:nsid w:val="4F233ED4"/>
    <w:multiLevelType w:val="multilevel"/>
    <w:tmpl w:val="FC82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27220C5"/>
    <w:multiLevelType w:val="multilevel"/>
    <w:tmpl w:val="E0C68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6E6105D"/>
    <w:multiLevelType w:val="hybridMultilevel"/>
    <w:tmpl w:val="9A563A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7D1360"/>
    <w:multiLevelType w:val="hybridMultilevel"/>
    <w:tmpl w:val="B90C9420"/>
    <w:lvl w:ilvl="0" w:tplc="EC0C131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045D0D"/>
    <w:multiLevelType w:val="hybridMultilevel"/>
    <w:tmpl w:val="1F42A6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714B07"/>
    <w:multiLevelType w:val="multilevel"/>
    <w:tmpl w:val="33824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093318E"/>
    <w:multiLevelType w:val="hybridMultilevel"/>
    <w:tmpl w:val="9A1A7B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9E2721"/>
    <w:multiLevelType w:val="hybridMultilevel"/>
    <w:tmpl w:val="0FB4AEA0"/>
    <w:lvl w:ilvl="0" w:tplc="EEEA2CF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5B309D"/>
    <w:multiLevelType w:val="hybridMultilevel"/>
    <w:tmpl w:val="40AECD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3647FB"/>
    <w:multiLevelType w:val="hybridMultilevel"/>
    <w:tmpl w:val="34DA10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23647E"/>
    <w:multiLevelType w:val="hybridMultilevel"/>
    <w:tmpl w:val="0060D8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2C401E"/>
    <w:multiLevelType w:val="multilevel"/>
    <w:tmpl w:val="FE800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12"/>
  </w:num>
  <w:num w:numId="3">
    <w:abstractNumId w:val="4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</w:num>
  <w:num w:numId="6">
    <w:abstractNumId w:val="14"/>
  </w:num>
  <w:num w:numId="7">
    <w:abstractNumId w:val="29"/>
  </w:num>
  <w:num w:numId="8">
    <w:abstractNumId w:val="11"/>
  </w:num>
  <w:num w:numId="9">
    <w:abstractNumId w:val="8"/>
  </w:num>
  <w:num w:numId="10">
    <w:abstractNumId w:val="5"/>
  </w:num>
  <w:num w:numId="11">
    <w:abstractNumId w:val="19"/>
  </w:num>
  <w:num w:numId="12">
    <w:abstractNumId w:val="2"/>
  </w:num>
  <w:num w:numId="13">
    <w:abstractNumId w:val="23"/>
  </w:num>
  <w:num w:numId="14">
    <w:abstractNumId w:val="16"/>
  </w:num>
  <w:num w:numId="15">
    <w:abstractNumId w:val="18"/>
  </w:num>
  <w:num w:numId="16">
    <w:abstractNumId w:val="7"/>
  </w:num>
  <w:num w:numId="17">
    <w:abstractNumId w:val="20"/>
  </w:num>
  <w:num w:numId="18">
    <w:abstractNumId w:val="21"/>
  </w:num>
  <w:num w:numId="19">
    <w:abstractNumId w:val="0"/>
  </w:num>
  <w:num w:numId="20">
    <w:abstractNumId w:val="25"/>
  </w:num>
  <w:num w:numId="21">
    <w:abstractNumId w:val="13"/>
  </w:num>
  <w:num w:numId="22">
    <w:abstractNumId w:val="10"/>
  </w:num>
  <w:num w:numId="23">
    <w:abstractNumId w:val="22"/>
  </w:num>
  <w:num w:numId="24">
    <w:abstractNumId w:val="6"/>
  </w:num>
  <w:num w:numId="25">
    <w:abstractNumId w:val="15"/>
  </w:num>
  <w:num w:numId="26">
    <w:abstractNumId w:val="26"/>
  </w:num>
  <w:num w:numId="27">
    <w:abstractNumId w:val="30"/>
  </w:num>
  <w:num w:numId="28">
    <w:abstractNumId w:val="28"/>
  </w:num>
  <w:num w:numId="29">
    <w:abstractNumId w:val="1"/>
  </w:num>
  <w:num w:numId="30">
    <w:abstractNumId w:val="31"/>
  </w:num>
  <w:num w:numId="31">
    <w:abstractNumId w:val="17"/>
  </w:num>
  <w:num w:numId="32">
    <w:abstractNumId w:val="3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FA8"/>
    <w:rsid w:val="00004B7D"/>
    <w:rsid w:val="00007D7E"/>
    <w:rsid w:val="000109ED"/>
    <w:rsid w:val="00014595"/>
    <w:rsid w:val="00020521"/>
    <w:rsid w:val="000207A6"/>
    <w:rsid w:val="00022288"/>
    <w:rsid w:val="0002329F"/>
    <w:rsid w:val="00026A33"/>
    <w:rsid w:val="00037F8B"/>
    <w:rsid w:val="00040B07"/>
    <w:rsid w:val="00046403"/>
    <w:rsid w:val="000474B3"/>
    <w:rsid w:val="0005079D"/>
    <w:rsid w:val="00056DDE"/>
    <w:rsid w:val="00057511"/>
    <w:rsid w:val="000613C6"/>
    <w:rsid w:val="00075A23"/>
    <w:rsid w:val="00075F98"/>
    <w:rsid w:val="0007692C"/>
    <w:rsid w:val="000902DE"/>
    <w:rsid w:val="0009072A"/>
    <w:rsid w:val="000936FB"/>
    <w:rsid w:val="0009535E"/>
    <w:rsid w:val="000975AA"/>
    <w:rsid w:val="000A4DFF"/>
    <w:rsid w:val="000A541F"/>
    <w:rsid w:val="000B4962"/>
    <w:rsid w:val="000C48AB"/>
    <w:rsid w:val="000C6F1F"/>
    <w:rsid w:val="000D1BFF"/>
    <w:rsid w:val="000D2003"/>
    <w:rsid w:val="000E42BB"/>
    <w:rsid w:val="000E5A35"/>
    <w:rsid w:val="000E67F9"/>
    <w:rsid w:val="000E7622"/>
    <w:rsid w:val="0010360A"/>
    <w:rsid w:val="00117E21"/>
    <w:rsid w:val="001209A7"/>
    <w:rsid w:val="00122C7A"/>
    <w:rsid w:val="00125F05"/>
    <w:rsid w:val="00135698"/>
    <w:rsid w:val="001427BF"/>
    <w:rsid w:val="0014591A"/>
    <w:rsid w:val="00164201"/>
    <w:rsid w:val="001668F7"/>
    <w:rsid w:val="00166C4C"/>
    <w:rsid w:val="00167BF5"/>
    <w:rsid w:val="00173667"/>
    <w:rsid w:val="001740F7"/>
    <w:rsid w:val="00196BEE"/>
    <w:rsid w:val="00197BD5"/>
    <w:rsid w:val="001A0182"/>
    <w:rsid w:val="001B74A5"/>
    <w:rsid w:val="001C37FD"/>
    <w:rsid w:val="001C38A9"/>
    <w:rsid w:val="001C63B7"/>
    <w:rsid w:val="001D37E8"/>
    <w:rsid w:val="001D6B0A"/>
    <w:rsid w:val="001E16D9"/>
    <w:rsid w:val="001E1EEF"/>
    <w:rsid w:val="001E473C"/>
    <w:rsid w:val="001F1027"/>
    <w:rsid w:val="002027FE"/>
    <w:rsid w:val="00204D79"/>
    <w:rsid w:val="002061AA"/>
    <w:rsid w:val="002159CE"/>
    <w:rsid w:val="0021644E"/>
    <w:rsid w:val="00216A50"/>
    <w:rsid w:val="00216C8A"/>
    <w:rsid w:val="002318F1"/>
    <w:rsid w:val="002327F7"/>
    <w:rsid w:val="00251814"/>
    <w:rsid w:val="00252B37"/>
    <w:rsid w:val="00253ED8"/>
    <w:rsid w:val="00256B21"/>
    <w:rsid w:val="00273C42"/>
    <w:rsid w:val="002776F9"/>
    <w:rsid w:val="00280A4D"/>
    <w:rsid w:val="002855BA"/>
    <w:rsid w:val="00297610"/>
    <w:rsid w:val="002A36DA"/>
    <w:rsid w:val="002A5C4A"/>
    <w:rsid w:val="002A6ECA"/>
    <w:rsid w:val="002B091C"/>
    <w:rsid w:val="002B26F8"/>
    <w:rsid w:val="002C3D12"/>
    <w:rsid w:val="002D4946"/>
    <w:rsid w:val="002E0EC0"/>
    <w:rsid w:val="002E2D86"/>
    <w:rsid w:val="002E52EE"/>
    <w:rsid w:val="002F1CD2"/>
    <w:rsid w:val="002F308B"/>
    <w:rsid w:val="002F5C78"/>
    <w:rsid w:val="002F79AB"/>
    <w:rsid w:val="003019FF"/>
    <w:rsid w:val="00304A7B"/>
    <w:rsid w:val="00306920"/>
    <w:rsid w:val="00310289"/>
    <w:rsid w:val="00310FA5"/>
    <w:rsid w:val="00312FA8"/>
    <w:rsid w:val="00315CA6"/>
    <w:rsid w:val="0032624E"/>
    <w:rsid w:val="00335DE8"/>
    <w:rsid w:val="0033704B"/>
    <w:rsid w:val="00337484"/>
    <w:rsid w:val="003410B5"/>
    <w:rsid w:val="00351716"/>
    <w:rsid w:val="0035667B"/>
    <w:rsid w:val="00366160"/>
    <w:rsid w:val="0037098B"/>
    <w:rsid w:val="00380460"/>
    <w:rsid w:val="00383BBE"/>
    <w:rsid w:val="003877A6"/>
    <w:rsid w:val="003929E2"/>
    <w:rsid w:val="003937C5"/>
    <w:rsid w:val="00393D1D"/>
    <w:rsid w:val="00396D05"/>
    <w:rsid w:val="003A0E1C"/>
    <w:rsid w:val="003B3225"/>
    <w:rsid w:val="003C18C1"/>
    <w:rsid w:val="003D341C"/>
    <w:rsid w:val="003E097F"/>
    <w:rsid w:val="003E2094"/>
    <w:rsid w:val="003E2B1D"/>
    <w:rsid w:val="003F19A4"/>
    <w:rsid w:val="003F2042"/>
    <w:rsid w:val="003F7C8A"/>
    <w:rsid w:val="00405473"/>
    <w:rsid w:val="004079CD"/>
    <w:rsid w:val="00412143"/>
    <w:rsid w:val="00414389"/>
    <w:rsid w:val="00420BCB"/>
    <w:rsid w:val="00422F1E"/>
    <w:rsid w:val="004247C5"/>
    <w:rsid w:val="0043036D"/>
    <w:rsid w:val="004525B2"/>
    <w:rsid w:val="0045291C"/>
    <w:rsid w:val="004551B0"/>
    <w:rsid w:val="0045608E"/>
    <w:rsid w:val="00457CB3"/>
    <w:rsid w:val="0046046A"/>
    <w:rsid w:val="004609E0"/>
    <w:rsid w:val="00463132"/>
    <w:rsid w:val="0046629E"/>
    <w:rsid w:val="00466BC1"/>
    <w:rsid w:val="00483A8D"/>
    <w:rsid w:val="00487846"/>
    <w:rsid w:val="004908C4"/>
    <w:rsid w:val="004A5AE8"/>
    <w:rsid w:val="004A63D4"/>
    <w:rsid w:val="004B40B4"/>
    <w:rsid w:val="004B45C0"/>
    <w:rsid w:val="004B6E70"/>
    <w:rsid w:val="004D032F"/>
    <w:rsid w:val="004D414B"/>
    <w:rsid w:val="004D7524"/>
    <w:rsid w:val="004E1AD2"/>
    <w:rsid w:val="004E2AA3"/>
    <w:rsid w:val="004E3CCD"/>
    <w:rsid w:val="004E771E"/>
    <w:rsid w:val="004F6CA2"/>
    <w:rsid w:val="00503044"/>
    <w:rsid w:val="00512EF3"/>
    <w:rsid w:val="0052616E"/>
    <w:rsid w:val="005340C1"/>
    <w:rsid w:val="00541E84"/>
    <w:rsid w:val="005430A0"/>
    <w:rsid w:val="00543D10"/>
    <w:rsid w:val="00543D72"/>
    <w:rsid w:val="005448CB"/>
    <w:rsid w:val="00546D9A"/>
    <w:rsid w:val="005616DF"/>
    <w:rsid w:val="00581CC3"/>
    <w:rsid w:val="00584D90"/>
    <w:rsid w:val="00585A89"/>
    <w:rsid w:val="0059332C"/>
    <w:rsid w:val="005A2244"/>
    <w:rsid w:val="005C634E"/>
    <w:rsid w:val="005D1505"/>
    <w:rsid w:val="005D47C7"/>
    <w:rsid w:val="005E063E"/>
    <w:rsid w:val="005E0A44"/>
    <w:rsid w:val="00606A74"/>
    <w:rsid w:val="00634648"/>
    <w:rsid w:val="00635B00"/>
    <w:rsid w:val="00635D9D"/>
    <w:rsid w:val="0063739F"/>
    <w:rsid w:val="00647F10"/>
    <w:rsid w:val="006665FF"/>
    <w:rsid w:val="00670748"/>
    <w:rsid w:val="00672F31"/>
    <w:rsid w:val="00680581"/>
    <w:rsid w:val="00682624"/>
    <w:rsid w:val="006905B0"/>
    <w:rsid w:val="006907BE"/>
    <w:rsid w:val="00694511"/>
    <w:rsid w:val="00696085"/>
    <w:rsid w:val="006A436F"/>
    <w:rsid w:val="006B5BCF"/>
    <w:rsid w:val="006C357D"/>
    <w:rsid w:val="006C7106"/>
    <w:rsid w:val="006D1489"/>
    <w:rsid w:val="006D1E16"/>
    <w:rsid w:val="006E1AA1"/>
    <w:rsid w:val="006E229F"/>
    <w:rsid w:val="006E3E81"/>
    <w:rsid w:val="006E68EB"/>
    <w:rsid w:val="006F363E"/>
    <w:rsid w:val="006F7BAD"/>
    <w:rsid w:val="00710C9E"/>
    <w:rsid w:val="00714B50"/>
    <w:rsid w:val="007233E4"/>
    <w:rsid w:val="00725AA2"/>
    <w:rsid w:val="00732FEA"/>
    <w:rsid w:val="00736DED"/>
    <w:rsid w:val="00765D20"/>
    <w:rsid w:val="0078130E"/>
    <w:rsid w:val="007856E0"/>
    <w:rsid w:val="0079282B"/>
    <w:rsid w:val="0079307F"/>
    <w:rsid w:val="00795C49"/>
    <w:rsid w:val="00796D2E"/>
    <w:rsid w:val="007A07F7"/>
    <w:rsid w:val="007A437E"/>
    <w:rsid w:val="007C5085"/>
    <w:rsid w:val="007D21ED"/>
    <w:rsid w:val="007E7466"/>
    <w:rsid w:val="007F15C5"/>
    <w:rsid w:val="007F1D82"/>
    <w:rsid w:val="0080197C"/>
    <w:rsid w:val="008025DB"/>
    <w:rsid w:val="008027C3"/>
    <w:rsid w:val="00802BA2"/>
    <w:rsid w:val="00802CA6"/>
    <w:rsid w:val="00806418"/>
    <w:rsid w:val="00806A9A"/>
    <w:rsid w:val="008140B6"/>
    <w:rsid w:val="00831B68"/>
    <w:rsid w:val="00832DCF"/>
    <w:rsid w:val="0083679A"/>
    <w:rsid w:val="00843877"/>
    <w:rsid w:val="008453C4"/>
    <w:rsid w:val="00851D36"/>
    <w:rsid w:val="00863052"/>
    <w:rsid w:val="00864ECE"/>
    <w:rsid w:val="008706A1"/>
    <w:rsid w:val="00881B94"/>
    <w:rsid w:val="008866C1"/>
    <w:rsid w:val="008A3DDA"/>
    <w:rsid w:val="008A7311"/>
    <w:rsid w:val="008A7915"/>
    <w:rsid w:val="008B6301"/>
    <w:rsid w:val="008B67E9"/>
    <w:rsid w:val="008D20C1"/>
    <w:rsid w:val="008D6AB7"/>
    <w:rsid w:val="008D74C7"/>
    <w:rsid w:val="008E4585"/>
    <w:rsid w:val="008E68BD"/>
    <w:rsid w:val="008E7185"/>
    <w:rsid w:val="008F710B"/>
    <w:rsid w:val="0090418A"/>
    <w:rsid w:val="009079C9"/>
    <w:rsid w:val="00911E3C"/>
    <w:rsid w:val="009137C7"/>
    <w:rsid w:val="00914590"/>
    <w:rsid w:val="0091627A"/>
    <w:rsid w:val="009200A4"/>
    <w:rsid w:val="009217F1"/>
    <w:rsid w:val="00932635"/>
    <w:rsid w:val="0094133A"/>
    <w:rsid w:val="0094563B"/>
    <w:rsid w:val="009513F0"/>
    <w:rsid w:val="0095685A"/>
    <w:rsid w:val="00964E86"/>
    <w:rsid w:val="0096598A"/>
    <w:rsid w:val="00966E97"/>
    <w:rsid w:val="00971A03"/>
    <w:rsid w:val="009864FE"/>
    <w:rsid w:val="00992052"/>
    <w:rsid w:val="009A2669"/>
    <w:rsid w:val="009A36AA"/>
    <w:rsid w:val="009C3A26"/>
    <w:rsid w:val="009D72C4"/>
    <w:rsid w:val="009D7CF8"/>
    <w:rsid w:val="009E6A70"/>
    <w:rsid w:val="009F129E"/>
    <w:rsid w:val="009F1B42"/>
    <w:rsid w:val="009F7BA1"/>
    <w:rsid w:val="00A12168"/>
    <w:rsid w:val="00A2506B"/>
    <w:rsid w:val="00A27D41"/>
    <w:rsid w:val="00A32580"/>
    <w:rsid w:val="00A34E59"/>
    <w:rsid w:val="00A4354A"/>
    <w:rsid w:val="00A47D19"/>
    <w:rsid w:val="00A568B6"/>
    <w:rsid w:val="00A65450"/>
    <w:rsid w:val="00A729CD"/>
    <w:rsid w:val="00A74CA4"/>
    <w:rsid w:val="00A86C50"/>
    <w:rsid w:val="00A9397A"/>
    <w:rsid w:val="00A971B2"/>
    <w:rsid w:val="00AA1C5D"/>
    <w:rsid w:val="00AA45CC"/>
    <w:rsid w:val="00AB2B56"/>
    <w:rsid w:val="00AB4B5C"/>
    <w:rsid w:val="00AB735B"/>
    <w:rsid w:val="00AC0986"/>
    <w:rsid w:val="00AD3710"/>
    <w:rsid w:val="00AE3C08"/>
    <w:rsid w:val="00AE4A85"/>
    <w:rsid w:val="00AF51D6"/>
    <w:rsid w:val="00AF5C7A"/>
    <w:rsid w:val="00B00771"/>
    <w:rsid w:val="00B06C5C"/>
    <w:rsid w:val="00B07B2B"/>
    <w:rsid w:val="00B16D2F"/>
    <w:rsid w:val="00B17069"/>
    <w:rsid w:val="00B229CD"/>
    <w:rsid w:val="00B451ED"/>
    <w:rsid w:val="00B53F1B"/>
    <w:rsid w:val="00B735EC"/>
    <w:rsid w:val="00B7500C"/>
    <w:rsid w:val="00B8048E"/>
    <w:rsid w:val="00B8601C"/>
    <w:rsid w:val="00B9009F"/>
    <w:rsid w:val="00B92FC8"/>
    <w:rsid w:val="00B94039"/>
    <w:rsid w:val="00B94CEA"/>
    <w:rsid w:val="00BA3A45"/>
    <w:rsid w:val="00BB2A62"/>
    <w:rsid w:val="00BB3000"/>
    <w:rsid w:val="00BC04BE"/>
    <w:rsid w:val="00BC14FA"/>
    <w:rsid w:val="00BC1C17"/>
    <w:rsid w:val="00BD1C6E"/>
    <w:rsid w:val="00BD593B"/>
    <w:rsid w:val="00BD69E6"/>
    <w:rsid w:val="00BE264E"/>
    <w:rsid w:val="00BF2B48"/>
    <w:rsid w:val="00C16CC9"/>
    <w:rsid w:val="00C3093A"/>
    <w:rsid w:val="00C3159C"/>
    <w:rsid w:val="00C32193"/>
    <w:rsid w:val="00C353E6"/>
    <w:rsid w:val="00C37AE2"/>
    <w:rsid w:val="00C411BC"/>
    <w:rsid w:val="00C57B53"/>
    <w:rsid w:val="00C60691"/>
    <w:rsid w:val="00C705BF"/>
    <w:rsid w:val="00C71135"/>
    <w:rsid w:val="00C7287C"/>
    <w:rsid w:val="00C74444"/>
    <w:rsid w:val="00C74B82"/>
    <w:rsid w:val="00C74F43"/>
    <w:rsid w:val="00C762D4"/>
    <w:rsid w:val="00C77F70"/>
    <w:rsid w:val="00C84DE6"/>
    <w:rsid w:val="00C8708D"/>
    <w:rsid w:val="00C90067"/>
    <w:rsid w:val="00C95E14"/>
    <w:rsid w:val="00C96133"/>
    <w:rsid w:val="00C974A0"/>
    <w:rsid w:val="00C97987"/>
    <w:rsid w:val="00CA3AEC"/>
    <w:rsid w:val="00CC3486"/>
    <w:rsid w:val="00CD41BE"/>
    <w:rsid w:val="00CD5BB1"/>
    <w:rsid w:val="00CD5E39"/>
    <w:rsid w:val="00CE31D4"/>
    <w:rsid w:val="00CF25AA"/>
    <w:rsid w:val="00CF2F2A"/>
    <w:rsid w:val="00CF467A"/>
    <w:rsid w:val="00CF536F"/>
    <w:rsid w:val="00D01016"/>
    <w:rsid w:val="00D01EEC"/>
    <w:rsid w:val="00D11FE7"/>
    <w:rsid w:val="00D13A7D"/>
    <w:rsid w:val="00D15EF2"/>
    <w:rsid w:val="00D16971"/>
    <w:rsid w:val="00D4489B"/>
    <w:rsid w:val="00D46592"/>
    <w:rsid w:val="00D5348A"/>
    <w:rsid w:val="00D60CB8"/>
    <w:rsid w:val="00D669CD"/>
    <w:rsid w:val="00D67E6E"/>
    <w:rsid w:val="00D819AA"/>
    <w:rsid w:val="00D834E6"/>
    <w:rsid w:val="00D84105"/>
    <w:rsid w:val="00D92762"/>
    <w:rsid w:val="00D928C7"/>
    <w:rsid w:val="00DA2371"/>
    <w:rsid w:val="00DA6A02"/>
    <w:rsid w:val="00DB1094"/>
    <w:rsid w:val="00DB45E5"/>
    <w:rsid w:val="00DC01DD"/>
    <w:rsid w:val="00DC087A"/>
    <w:rsid w:val="00DC3914"/>
    <w:rsid w:val="00DC5F2E"/>
    <w:rsid w:val="00DD1E4A"/>
    <w:rsid w:val="00DD1FC7"/>
    <w:rsid w:val="00DD2B17"/>
    <w:rsid w:val="00DD5663"/>
    <w:rsid w:val="00DE2219"/>
    <w:rsid w:val="00DF43C9"/>
    <w:rsid w:val="00DF6FFB"/>
    <w:rsid w:val="00E02462"/>
    <w:rsid w:val="00E06A49"/>
    <w:rsid w:val="00E07428"/>
    <w:rsid w:val="00E07608"/>
    <w:rsid w:val="00E11AAA"/>
    <w:rsid w:val="00E14D4E"/>
    <w:rsid w:val="00E20FEE"/>
    <w:rsid w:val="00E25ADF"/>
    <w:rsid w:val="00E31BA7"/>
    <w:rsid w:val="00E32CDB"/>
    <w:rsid w:val="00E35790"/>
    <w:rsid w:val="00E43DB5"/>
    <w:rsid w:val="00E44E36"/>
    <w:rsid w:val="00E607C0"/>
    <w:rsid w:val="00E635E5"/>
    <w:rsid w:val="00E70303"/>
    <w:rsid w:val="00E712BE"/>
    <w:rsid w:val="00E83476"/>
    <w:rsid w:val="00E86647"/>
    <w:rsid w:val="00E96DDF"/>
    <w:rsid w:val="00EC1223"/>
    <w:rsid w:val="00EC4D92"/>
    <w:rsid w:val="00EC6862"/>
    <w:rsid w:val="00ED2AC8"/>
    <w:rsid w:val="00ED43C3"/>
    <w:rsid w:val="00ED4FC3"/>
    <w:rsid w:val="00EE0D25"/>
    <w:rsid w:val="00EE395D"/>
    <w:rsid w:val="00EF11C9"/>
    <w:rsid w:val="00EF147A"/>
    <w:rsid w:val="00EF201F"/>
    <w:rsid w:val="00EF2AB7"/>
    <w:rsid w:val="00EF33ED"/>
    <w:rsid w:val="00F05B32"/>
    <w:rsid w:val="00F334AB"/>
    <w:rsid w:val="00F336D4"/>
    <w:rsid w:val="00F35924"/>
    <w:rsid w:val="00F41181"/>
    <w:rsid w:val="00F42390"/>
    <w:rsid w:val="00F452F0"/>
    <w:rsid w:val="00F4543F"/>
    <w:rsid w:val="00F45482"/>
    <w:rsid w:val="00F47C40"/>
    <w:rsid w:val="00F507BB"/>
    <w:rsid w:val="00F509F4"/>
    <w:rsid w:val="00F522C8"/>
    <w:rsid w:val="00F5353F"/>
    <w:rsid w:val="00F55EBF"/>
    <w:rsid w:val="00F63629"/>
    <w:rsid w:val="00F639C0"/>
    <w:rsid w:val="00F64228"/>
    <w:rsid w:val="00F73531"/>
    <w:rsid w:val="00F81CAD"/>
    <w:rsid w:val="00F85BCC"/>
    <w:rsid w:val="00F91102"/>
    <w:rsid w:val="00F97307"/>
    <w:rsid w:val="00FA4535"/>
    <w:rsid w:val="00FB2730"/>
    <w:rsid w:val="00FB3C67"/>
    <w:rsid w:val="00FC214F"/>
    <w:rsid w:val="00FC2390"/>
    <w:rsid w:val="00FC2B26"/>
    <w:rsid w:val="00FC4A62"/>
    <w:rsid w:val="00FD3E31"/>
    <w:rsid w:val="00FD695A"/>
    <w:rsid w:val="00FE33E9"/>
    <w:rsid w:val="00FE352C"/>
    <w:rsid w:val="00FF3714"/>
    <w:rsid w:val="00FF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8140B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21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20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23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Strong">
    <w:name w:val="Strong"/>
    <w:basedOn w:val="DefaultParagraphFont"/>
    <w:uiPriority w:val="22"/>
    <w:qFormat/>
    <w:rsid w:val="000E762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261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1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616E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1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16E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1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16E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B40B4"/>
    <w:rPr>
      <w:color w:val="0563C1" w:themeColor="hyperlink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4B40B4"/>
    <w:rPr>
      <w:color w:val="605E5C"/>
      <w:shd w:val="clear" w:color="auto" w:fill="E1DFDD"/>
    </w:rPr>
  </w:style>
  <w:style w:type="paragraph" w:customStyle="1" w:styleId="imprintuniqueid">
    <w:name w:val="imprintuniqueid"/>
    <w:basedOn w:val="Normal"/>
    <w:uiPriority w:val="99"/>
    <w:rsid w:val="00C762D4"/>
    <w:rPr>
      <w:rFonts w:ascii="Calibri" w:eastAsiaTheme="minorHAnsi" w:hAnsi="Calibri" w:cs="Calibri"/>
      <w:sz w:val="22"/>
      <w:szCs w:val="22"/>
      <w:lang w:val="hr-HR" w:eastAsia="hr-HR"/>
    </w:rPr>
  </w:style>
  <w:style w:type="character" w:styleId="Emphasis">
    <w:name w:val="Emphasis"/>
    <w:basedOn w:val="DefaultParagraphFont"/>
    <w:uiPriority w:val="20"/>
    <w:qFormat/>
    <w:rsid w:val="00DC3914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11E3C"/>
    <w:rPr>
      <w:rFonts w:eastAsiaTheme="minorHAnsi"/>
      <w:sz w:val="20"/>
      <w:szCs w:val="20"/>
      <w:lang w:val="en-C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1E3C"/>
    <w:rPr>
      <w:sz w:val="20"/>
      <w:szCs w:val="20"/>
      <w:lang w:val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911E3C"/>
    <w:rPr>
      <w:vertAlign w:val="superscript"/>
    </w:rPr>
  </w:style>
  <w:style w:type="paragraph" w:styleId="NoSpacing">
    <w:name w:val="No Spacing"/>
    <w:aliases w:val="Lead-kurziv"/>
    <w:uiPriority w:val="1"/>
    <w:qFormat/>
    <w:rsid w:val="004B45C0"/>
    <w:rPr>
      <w:sz w:val="22"/>
      <w:szCs w:val="22"/>
      <w:lang w:val="hr-HR"/>
    </w:rPr>
  </w:style>
  <w:style w:type="character" w:customStyle="1" w:styleId="Heading1Char">
    <w:name w:val="Heading 1 Char"/>
    <w:basedOn w:val="DefaultParagraphFont"/>
    <w:link w:val="Heading1"/>
    <w:uiPriority w:val="9"/>
    <w:rsid w:val="008140B6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E47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E473C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1C38A9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D21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20C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8D20C1"/>
    <w:rPr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856E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spellingerror">
    <w:name w:val="spellingerror"/>
    <w:basedOn w:val="DefaultParagraphFont"/>
    <w:rsid w:val="007856E0"/>
  </w:style>
  <w:style w:type="character" w:customStyle="1" w:styleId="normaltextrun">
    <w:name w:val="normaltextrun"/>
    <w:basedOn w:val="DefaultParagraphFont"/>
    <w:rsid w:val="007856E0"/>
  </w:style>
  <w:style w:type="character" w:customStyle="1" w:styleId="eop">
    <w:name w:val="eop"/>
    <w:basedOn w:val="DefaultParagraphFont"/>
    <w:rsid w:val="007856E0"/>
  </w:style>
  <w:style w:type="character" w:customStyle="1" w:styleId="e24kjd">
    <w:name w:val="e24kjd"/>
    <w:basedOn w:val="DefaultParagraphFont"/>
    <w:rsid w:val="00273C42"/>
  </w:style>
  <w:style w:type="character" w:customStyle="1" w:styleId="Nadtekst-sitnoChar">
    <w:name w:val="Nadtekst-sitno Char"/>
    <w:basedOn w:val="DefaultParagraphFont"/>
    <w:link w:val="Nadtekst-sitno"/>
    <w:locked/>
    <w:rsid w:val="002776F9"/>
    <w:rPr>
      <w:rFonts w:ascii="Times New Roman" w:eastAsiaTheme="minorEastAsia" w:hAnsi="Times New Roman" w:cs="Times New Roman"/>
      <w:color w:val="7F7F7F" w:themeColor="text1" w:themeTint="80"/>
      <w:szCs w:val="28"/>
    </w:rPr>
  </w:style>
  <w:style w:type="paragraph" w:customStyle="1" w:styleId="Nadtekst-sitno">
    <w:name w:val="Nadtekst-sitno"/>
    <w:basedOn w:val="Normal"/>
    <w:link w:val="Nadtekst-sitnoChar"/>
    <w:qFormat/>
    <w:rsid w:val="002776F9"/>
    <w:rPr>
      <w:rFonts w:ascii="Times New Roman" w:hAnsi="Times New Roman" w:cs="Times New Roman"/>
      <w:color w:val="7F7F7F" w:themeColor="text1" w:themeTint="80"/>
      <w:szCs w:val="28"/>
    </w:rPr>
  </w:style>
  <w:style w:type="character" w:customStyle="1" w:styleId="ff0">
    <w:name w:val="ff0"/>
    <w:basedOn w:val="DefaultParagraphFont"/>
    <w:rsid w:val="002776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7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568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dotted" w:sz="24" w:space="15" w:color="auto"/>
            <w:bottom w:val="none" w:sz="0" w:space="0" w:color="auto"/>
            <w:right w:val="none" w:sz="0" w:space="0" w:color="auto"/>
          </w:divBdr>
        </w:div>
      </w:divsChild>
    </w:div>
    <w:div w:id="463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5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B31B5-D4E0-43A7-9AB3-DC026B521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Musić Iva</cp:lastModifiedBy>
  <cp:revision>2</cp:revision>
  <cp:lastPrinted>2019-12-17T12:36:00Z</cp:lastPrinted>
  <dcterms:created xsi:type="dcterms:W3CDTF">2020-02-08T18:59:00Z</dcterms:created>
  <dcterms:modified xsi:type="dcterms:W3CDTF">2020-02-08T18:59:00Z</dcterms:modified>
</cp:coreProperties>
</file>