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01F95" w14:textId="256F150B" w:rsidR="00FB41E8" w:rsidRPr="00111B75" w:rsidRDefault="00577071" w:rsidP="00BF3B31">
      <w:pPr>
        <w:rPr>
          <w:rFonts w:cstheme="minorHAnsi"/>
          <w:b/>
          <w:bCs/>
          <w:sz w:val="24"/>
          <w:szCs w:val="24"/>
          <w:lang w:val="en-GB"/>
        </w:rPr>
      </w:pPr>
      <w:r w:rsidRPr="00111B75">
        <w:rPr>
          <w:rFonts w:cstheme="minorHAnsi"/>
          <w:b/>
          <w:bCs/>
          <w:sz w:val="24"/>
          <w:szCs w:val="24"/>
          <w:lang w:val="en-GB"/>
        </w:rPr>
        <w:t xml:space="preserve">Rijeka, </w:t>
      </w:r>
      <w:r w:rsidR="00AC225E">
        <w:rPr>
          <w:rFonts w:cstheme="minorHAnsi"/>
          <w:b/>
          <w:bCs/>
          <w:sz w:val="24"/>
          <w:szCs w:val="24"/>
          <w:lang w:val="en-GB"/>
        </w:rPr>
        <w:t>February 1</w:t>
      </w:r>
      <w:r w:rsidR="00AC225E" w:rsidRPr="00AC225E">
        <w:rPr>
          <w:rFonts w:cstheme="minorHAnsi"/>
          <w:b/>
          <w:bCs/>
          <w:sz w:val="24"/>
          <w:szCs w:val="24"/>
          <w:vertAlign w:val="superscript"/>
          <w:lang w:val="en-GB"/>
        </w:rPr>
        <w:t>st</w:t>
      </w:r>
      <w:proofErr w:type="gramStart"/>
      <w:r w:rsidR="00AC225E">
        <w:rPr>
          <w:rFonts w:cstheme="minorHAnsi"/>
          <w:b/>
          <w:bCs/>
          <w:sz w:val="24"/>
          <w:szCs w:val="24"/>
          <w:lang w:val="en-GB"/>
        </w:rPr>
        <w:t xml:space="preserve"> 2020</w:t>
      </w:r>
      <w:proofErr w:type="gramEnd"/>
    </w:p>
    <w:p w14:paraId="59D6F63E" w14:textId="4724A3D1" w:rsidR="00577071" w:rsidRPr="00111B75" w:rsidRDefault="00AC225E" w:rsidP="00BF3B31">
      <w:pPr>
        <w:rPr>
          <w:rFonts w:cstheme="minorHAnsi"/>
          <w:b/>
          <w:bCs/>
          <w:sz w:val="24"/>
          <w:szCs w:val="24"/>
          <w:lang w:val="en-GB"/>
        </w:rPr>
      </w:pPr>
      <w:r>
        <w:rPr>
          <w:rFonts w:cstheme="minorHAnsi"/>
          <w:b/>
          <w:bCs/>
          <w:sz w:val="24"/>
          <w:szCs w:val="24"/>
          <w:lang w:val="en-GB"/>
        </w:rPr>
        <w:t>PRESS RELEASE</w:t>
      </w:r>
    </w:p>
    <w:p w14:paraId="4C043887" w14:textId="3C126B85" w:rsidR="00696802" w:rsidRPr="00111B75" w:rsidRDefault="00AC225E" w:rsidP="00BF3B31">
      <w:pPr>
        <w:spacing w:after="0" w:line="240" w:lineRule="auto"/>
        <w:rPr>
          <w:rFonts w:cstheme="minorHAnsi"/>
          <w:sz w:val="24"/>
          <w:szCs w:val="24"/>
          <w:lang w:val="en-GB"/>
        </w:rPr>
      </w:pPr>
      <w:r>
        <w:rPr>
          <w:rFonts w:cstheme="minorHAnsi"/>
          <w:sz w:val="24"/>
          <w:szCs w:val="24"/>
          <w:lang w:val="en-GB"/>
        </w:rPr>
        <w:t>D</w:t>
      </w:r>
      <w:r w:rsidR="009820C0" w:rsidRPr="00111B75">
        <w:rPr>
          <w:rFonts w:cstheme="minorHAnsi"/>
          <w:sz w:val="24"/>
          <w:szCs w:val="24"/>
          <w:lang w:val="en-GB"/>
        </w:rPr>
        <w:t>uring</w:t>
      </w:r>
      <w:r w:rsidR="00BF3B31" w:rsidRPr="00111B75">
        <w:rPr>
          <w:rFonts w:cstheme="minorHAnsi"/>
          <w:sz w:val="24"/>
          <w:szCs w:val="24"/>
          <w:lang w:val="en-GB"/>
        </w:rPr>
        <w:t xml:space="preserve"> the opening ce</w:t>
      </w:r>
      <w:bookmarkStart w:id="0" w:name="_GoBack"/>
      <w:bookmarkEnd w:id="0"/>
      <w:r w:rsidR="00BF3B31" w:rsidRPr="00111B75">
        <w:rPr>
          <w:rFonts w:cstheme="minorHAnsi"/>
          <w:sz w:val="24"/>
          <w:szCs w:val="24"/>
          <w:lang w:val="en-GB"/>
        </w:rPr>
        <w:t xml:space="preserve">remony in </w:t>
      </w:r>
      <w:r w:rsidR="009820C0" w:rsidRPr="00111B75">
        <w:rPr>
          <w:rFonts w:cstheme="minorHAnsi"/>
          <w:sz w:val="24"/>
          <w:szCs w:val="24"/>
          <w:lang w:val="en-GB"/>
        </w:rPr>
        <w:t>Croatian</w:t>
      </w:r>
      <w:r w:rsidR="00BF3B31" w:rsidRPr="00111B75">
        <w:rPr>
          <w:rFonts w:cstheme="minorHAnsi"/>
          <w:sz w:val="24"/>
          <w:szCs w:val="24"/>
          <w:lang w:val="en-GB"/>
        </w:rPr>
        <w:t xml:space="preserve"> National </w:t>
      </w:r>
      <w:r w:rsidR="009820C0" w:rsidRPr="00111B75">
        <w:rPr>
          <w:rFonts w:cstheme="minorHAnsi"/>
          <w:sz w:val="24"/>
          <w:szCs w:val="24"/>
          <w:lang w:val="en-GB"/>
        </w:rPr>
        <w:t>Theatre</w:t>
      </w:r>
      <w:r w:rsidR="00BF3B31" w:rsidRPr="00111B75">
        <w:rPr>
          <w:rFonts w:cstheme="minorHAnsi"/>
          <w:sz w:val="24"/>
          <w:szCs w:val="24"/>
          <w:lang w:val="en-GB"/>
        </w:rPr>
        <w:t xml:space="preserve"> Ivan pl. Zajca, Rijeka </w:t>
      </w:r>
      <w:r>
        <w:rPr>
          <w:rFonts w:cstheme="minorHAnsi"/>
          <w:sz w:val="24"/>
          <w:szCs w:val="24"/>
          <w:lang w:val="en-GB"/>
        </w:rPr>
        <w:t xml:space="preserve">- </w:t>
      </w:r>
      <w:r w:rsidR="00BF3B31" w:rsidRPr="00111B75">
        <w:rPr>
          <w:rFonts w:cstheme="minorHAnsi"/>
          <w:sz w:val="24"/>
          <w:szCs w:val="24"/>
          <w:lang w:val="en-GB"/>
        </w:rPr>
        <w:t>a</w:t>
      </w:r>
      <w:r w:rsidR="00111B75">
        <w:rPr>
          <w:rFonts w:cstheme="minorHAnsi"/>
          <w:sz w:val="24"/>
          <w:szCs w:val="24"/>
          <w:lang w:val="en-GB"/>
        </w:rPr>
        <w:t xml:space="preserve">s the </w:t>
      </w:r>
      <w:r w:rsidR="00BF3B31" w:rsidRPr="00111B75">
        <w:rPr>
          <w:rFonts w:cstheme="minorHAnsi"/>
          <w:sz w:val="24"/>
          <w:szCs w:val="24"/>
          <w:lang w:val="en-GB"/>
        </w:rPr>
        <w:t xml:space="preserve">new </w:t>
      </w:r>
      <w:r w:rsidR="00696802" w:rsidRPr="00111B75">
        <w:rPr>
          <w:rFonts w:cstheme="minorHAnsi"/>
          <w:sz w:val="24"/>
          <w:szCs w:val="24"/>
          <w:lang w:val="en-GB"/>
        </w:rPr>
        <w:t>Europ</w:t>
      </w:r>
      <w:r w:rsidR="00BF3B31" w:rsidRPr="00111B75">
        <w:rPr>
          <w:rFonts w:cstheme="minorHAnsi"/>
          <w:sz w:val="24"/>
          <w:szCs w:val="24"/>
          <w:lang w:val="en-GB"/>
        </w:rPr>
        <w:t xml:space="preserve">ean Capital of </w:t>
      </w:r>
      <w:r w:rsidR="009820C0" w:rsidRPr="00111B75">
        <w:rPr>
          <w:rFonts w:cstheme="minorHAnsi"/>
          <w:sz w:val="24"/>
          <w:szCs w:val="24"/>
          <w:lang w:val="en-GB"/>
        </w:rPr>
        <w:t>Culture</w:t>
      </w:r>
      <w:r>
        <w:rPr>
          <w:rFonts w:cstheme="minorHAnsi"/>
          <w:sz w:val="24"/>
          <w:szCs w:val="24"/>
          <w:lang w:val="en-GB"/>
        </w:rPr>
        <w:t xml:space="preserve"> -</w:t>
      </w:r>
      <w:r w:rsidR="00BF3B31" w:rsidRPr="00111B75">
        <w:rPr>
          <w:rFonts w:cstheme="minorHAnsi"/>
          <w:sz w:val="24"/>
          <w:szCs w:val="24"/>
          <w:lang w:val="en-GB"/>
        </w:rPr>
        <w:t xml:space="preserve"> sent a message: </w:t>
      </w:r>
      <w:r w:rsidR="00111B75">
        <w:rPr>
          <w:rFonts w:cstheme="minorHAnsi"/>
          <w:sz w:val="24"/>
          <w:szCs w:val="24"/>
          <w:lang w:val="en-GB"/>
        </w:rPr>
        <w:t xml:space="preserve">Unto </w:t>
      </w:r>
      <w:r w:rsidR="00BF3B31" w:rsidRPr="00111B75">
        <w:rPr>
          <w:rFonts w:cstheme="minorHAnsi"/>
          <w:sz w:val="24"/>
          <w:szCs w:val="24"/>
          <w:lang w:val="en-GB"/>
        </w:rPr>
        <w:t xml:space="preserve">peace, </w:t>
      </w:r>
      <w:r w:rsidR="00111B75">
        <w:rPr>
          <w:rFonts w:cstheme="minorHAnsi"/>
          <w:sz w:val="24"/>
          <w:szCs w:val="24"/>
          <w:lang w:val="en-GB"/>
        </w:rPr>
        <w:t xml:space="preserve">unto </w:t>
      </w:r>
      <w:r w:rsidR="00BF3B31" w:rsidRPr="00111B75">
        <w:rPr>
          <w:rFonts w:cstheme="minorHAnsi"/>
          <w:sz w:val="24"/>
          <w:szCs w:val="24"/>
          <w:lang w:val="en-GB"/>
        </w:rPr>
        <w:t xml:space="preserve">peace! </w:t>
      </w:r>
    </w:p>
    <w:p w14:paraId="3AD33503" w14:textId="77777777" w:rsidR="00B43ECE" w:rsidRPr="00111B75" w:rsidRDefault="00B43ECE" w:rsidP="00BF3B31">
      <w:pPr>
        <w:rPr>
          <w:rFonts w:cstheme="minorHAnsi"/>
          <w:b/>
          <w:bCs/>
          <w:sz w:val="24"/>
          <w:szCs w:val="24"/>
          <w:lang w:val="en-GB"/>
        </w:rPr>
      </w:pPr>
    </w:p>
    <w:p w14:paraId="53A5890F" w14:textId="5885E7FF" w:rsidR="00B43ECE" w:rsidRPr="00111B75" w:rsidRDefault="00BF3B31" w:rsidP="00BF3B31">
      <w:pPr>
        <w:rPr>
          <w:rFonts w:cstheme="minorHAnsi"/>
          <w:b/>
          <w:bCs/>
          <w:sz w:val="24"/>
          <w:szCs w:val="24"/>
          <w:lang w:val="en-GB"/>
        </w:rPr>
      </w:pPr>
      <w:r w:rsidRPr="00111B75">
        <w:rPr>
          <w:rFonts w:cstheme="minorHAnsi"/>
          <w:b/>
          <w:bCs/>
          <w:sz w:val="24"/>
          <w:szCs w:val="24"/>
          <w:lang w:val="en-GB"/>
        </w:rPr>
        <w:t xml:space="preserve">Mayor of Rijeka </w:t>
      </w:r>
      <w:r w:rsidR="009820C0" w:rsidRPr="00111B75">
        <w:rPr>
          <w:rFonts w:cstheme="minorHAnsi"/>
          <w:b/>
          <w:bCs/>
          <w:sz w:val="24"/>
          <w:szCs w:val="24"/>
          <w:lang w:val="en-GB"/>
        </w:rPr>
        <w:t>received</w:t>
      </w:r>
      <w:r w:rsidRPr="00111B75">
        <w:rPr>
          <w:rFonts w:cstheme="minorHAnsi"/>
          <w:b/>
          <w:bCs/>
          <w:sz w:val="24"/>
          <w:szCs w:val="24"/>
          <w:lang w:val="en-GB"/>
        </w:rPr>
        <w:t xml:space="preserve"> the </w:t>
      </w:r>
      <w:r w:rsidR="009820C0" w:rsidRPr="00111B75">
        <w:rPr>
          <w:rFonts w:cstheme="minorHAnsi"/>
          <w:b/>
          <w:bCs/>
          <w:sz w:val="24"/>
          <w:szCs w:val="24"/>
          <w:lang w:val="en-GB"/>
        </w:rPr>
        <w:t>official</w:t>
      </w:r>
      <w:r w:rsidRPr="00111B75">
        <w:rPr>
          <w:rFonts w:cstheme="minorHAnsi"/>
          <w:b/>
          <w:bCs/>
          <w:sz w:val="24"/>
          <w:szCs w:val="24"/>
          <w:lang w:val="en-GB"/>
        </w:rPr>
        <w:t xml:space="preserve"> plaque </w:t>
      </w:r>
      <w:r w:rsidR="00111B75">
        <w:rPr>
          <w:rFonts w:cstheme="minorHAnsi"/>
          <w:b/>
          <w:bCs/>
          <w:sz w:val="24"/>
          <w:szCs w:val="24"/>
          <w:lang w:val="en-GB"/>
        </w:rPr>
        <w:t>with</w:t>
      </w:r>
      <w:r w:rsidRPr="00111B75">
        <w:rPr>
          <w:rFonts w:cstheme="minorHAnsi"/>
          <w:b/>
          <w:bCs/>
          <w:sz w:val="24"/>
          <w:szCs w:val="24"/>
          <w:lang w:val="en-GB"/>
        </w:rPr>
        <w:t xml:space="preserve"> the </w:t>
      </w:r>
      <w:r w:rsidR="009820C0" w:rsidRPr="00111B75">
        <w:rPr>
          <w:rFonts w:cstheme="minorHAnsi"/>
          <w:b/>
          <w:bCs/>
          <w:sz w:val="24"/>
          <w:szCs w:val="24"/>
          <w:lang w:val="en-GB"/>
        </w:rPr>
        <w:t>title</w:t>
      </w:r>
      <w:r w:rsidRPr="00111B75">
        <w:rPr>
          <w:rFonts w:cstheme="minorHAnsi"/>
          <w:b/>
          <w:bCs/>
          <w:sz w:val="24"/>
          <w:szCs w:val="24"/>
          <w:lang w:val="en-GB"/>
        </w:rPr>
        <w:t xml:space="preserve"> of </w:t>
      </w:r>
      <w:r w:rsidR="009820C0" w:rsidRPr="00111B75">
        <w:rPr>
          <w:rFonts w:cstheme="minorHAnsi"/>
          <w:b/>
          <w:bCs/>
          <w:sz w:val="24"/>
          <w:szCs w:val="24"/>
          <w:lang w:val="en-GB"/>
        </w:rPr>
        <w:t>European</w:t>
      </w:r>
      <w:r w:rsidRPr="00111B75">
        <w:rPr>
          <w:rFonts w:cstheme="minorHAnsi"/>
          <w:b/>
          <w:bCs/>
          <w:sz w:val="24"/>
          <w:szCs w:val="24"/>
          <w:lang w:val="en-GB"/>
        </w:rPr>
        <w:t xml:space="preserve"> Capital </w:t>
      </w:r>
      <w:r w:rsidR="009820C0" w:rsidRPr="00111B75">
        <w:rPr>
          <w:rFonts w:cstheme="minorHAnsi"/>
          <w:b/>
          <w:bCs/>
          <w:sz w:val="24"/>
          <w:szCs w:val="24"/>
          <w:lang w:val="en-GB"/>
        </w:rPr>
        <w:t>of</w:t>
      </w:r>
      <w:r w:rsidRPr="00111B75">
        <w:rPr>
          <w:rFonts w:cstheme="minorHAnsi"/>
          <w:b/>
          <w:bCs/>
          <w:sz w:val="24"/>
          <w:szCs w:val="24"/>
          <w:lang w:val="en-GB"/>
        </w:rPr>
        <w:t xml:space="preserve"> Culture</w:t>
      </w:r>
      <w:r w:rsidR="00696802" w:rsidRPr="00111B75">
        <w:rPr>
          <w:rFonts w:cstheme="minorHAnsi"/>
          <w:b/>
          <w:bCs/>
          <w:sz w:val="24"/>
          <w:szCs w:val="24"/>
          <w:lang w:val="en-GB"/>
        </w:rPr>
        <w:t xml:space="preserve"> </w:t>
      </w:r>
      <w:r w:rsidR="00F93B79" w:rsidRPr="00111B75">
        <w:rPr>
          <w:rFonts w:cstheme="minorHAnsi"/>
          <w:b/>
          <w:bCs/>
          <w:sz w:val="24"/>
          <w:szCs w:val="24"/>
          <w:lang w:val="en-GB"/>
        </w:rPr>
        <w:t xml:space="preserve"> </w:t>
      </w:r>
    </w:p>
    <w:p w14:paraId="3BA31345" w14:textId="2D2BFB76" w:rsidR="00B43ECE" w:rsidRPr="00111B75" w:rsidRDefault="00BF3B31" w:rsidP="00BF3B31">
      <w:pPr>
        <w:rPr>
          <w:rFonts w:cstheme="minorHAnsi"/>
          <w:sz w:val="24"/>
          <w:szCs w:val="24"/>
          <w:lang w:val="en-GB"/>
        </w:rPr>
      </w:pPr>
      <w:r w:rsidRPr="00111B75">
        <w:rPr>
          <w:rFonts w:cstheme="minorHAnsi"/>
          <w:sz w:val="24"/>
          <w:szCs w:val="24"/>
          <w:lang w:val="en-GB"/>
        </w:rPr>
        <w:t xml:space="preserve">In </w:t>
      </w:r>
      <w:r w:rsidR="009820C0" w:rsidRPr="00111B75">
        <w:rPr>
          <w:rFonts w:cstheme="minorHAnsi"/>
          <w:b/>
          <w:sz w:val="24"/>
          <w:szCs w:val="24"/>
          <w:lang w:val="en-GB"/>
        </w:rPr>
        <w:t>Croatian</w:t>
      </w:r>
      <w:r w:rsidRPr="00111B75">
        <w:rPr>
          <w:rFonts w:cstheme="minorHAnsi"/>
          <w:b/>
          <w:sz w:val="24"/>
          <w:szCs w:val="24"/>
          <w:lang w:val="en-GB"/>
        </w:rPr>
        <w:t xml:space="preserve"> </w:t>
      </w:r>
      <w:r w:rsidR="009820C0" w:rsidRPr="00111B75">
        <w:rPr>
          <w:rFonts w:cstheme="minorHAnsi"/>
          <w:b/>
          <w:sz w:val="24"/>
          <w:szCs w:val="24"/>
          <w:lang w:val="en-GB"/>
        </w:rPr>
        <w:t>National</w:t>
      </w:r>
      <w:r w:rsidRPr="00111B75">
        <w:rPr>
          <w:rFonts w:cstheme="minorHAnsi"/>
          <w:b/>
          <w:sz w:val="24"/>
          <w:szCs w:val="24"/>
          <w:lang w:val="en-GB"/>
        </w:rPr>
        <w:t xml:space="preserve"> </w:t>
      </w:r>
      <w:r w:rsidR="009820C0" w:rsidRPr="00111B75">
        <w:rPr>
          <w:rFonts w:cstheme="minorHAnsi"/>
          <w:b/>
          <w:sz w:val="24"/>
          <w:szCs w:val="24"/>
          <w:lang w:val="en-GB"/>
        </w:rPr>
        <w:t>Theatre</w:t>
      </w:r>
      <w:r w:rsidRPr="00111B75">
        <w:rPr>
          <w:rFonts w:cstheme="minorHAnsi"/>
          <w:b/>
          <w:sz w:val="24"/>
          <w:szCs w:val="24"/>
          <w:lang w:val="en-GB"/>
        </w:rPr>
        <w:t xml:space="preserve"> Ivan</w:t>
      </w:r>
      <w:r w:rsidR="00111B75">
        <w:rPr>
          <w:rFonts w:cstheme="minorHAnsi"/>
          <w:b/>
          <w:sz w:val="24"/>
          <w:szCs w:val="24"/>
          <w:lang w:val="en-GB"/>
        </w:rPr>
        <w:t>a</w:t>
      </w:r>
      <w:r w:rsidRPr="00111B75">
        <w:rPr>
          <w:rFonts w:cstheme="minorHAnsi"/>
          <w:b/>
          <w:sz w:val="24"/>
          <w:szCs w:val="24"/>
          <w:lang w:val="en-GB"/>
        </w:rPr>
        <w:t xml:space="preserve"> pl. </w:t>
      </w:r>
      <w:proofErr w:type="gramStart"/>
      <w:r w:rsidR="009820C0" w:rsidRPr="00111B75">
        <w:rPr>
          <w:rFonts w:cstheme="minorHAnsi"/>
          <w:b/>
          <w:sz w:val="24"/>
          <w:szCs w:val="24"/>
          <w:lang w:val="en-GB"/>
        </w:rPr>
        <w:t>Zajca</w:t>
      </w:r>
      <w:r w:rsidRPr="00111B75">
        <w:rPr>
          <w:rFonts w:cstheme="minorHAnsi"/>
          <w:b/>
          <w:sz w:val="24"/>
          <w:szCs w:val="24"/>
          <w:lang w:val="en-GB"/>
        </w:rPr>
        <w:t xml:space="preserve"> </w:t>
      </w:r>
      <w:r w:rsidRPr="00111B75">
        <w:rPr>
          <w:rFonts w:cstheme="minorHAnsi"/>
          <w:sz w:val="24"/>
          <w:szCs w:val="24"/>
          <w:lang w:val="en-GB"/>
        </w:rPr>
        <w:t xml:space="preserve"> in</w:t>
      </w:r>
      <w:proofErr w:type="gramEnd"/>
      <w:r w:rsidRPr="00111B75">
        <w:rPr>
          <w:rFonts w:cstheme="minorHAnsi"/>
          <w:sz w:val="24"/>
          <w:szCs w:val="24"/>
          <w:lang w:val="en-GB"/>
        </w:rPr>
        <w:t xml:space="preserve"> Rijeka, </w:t>
      </w:r>
      <w:r w:rsidR="009820C0" w:rsidRPr="00111B75">
        <w:rPr>
          <w:rFonts w:cstheme="minorHAnsi"/>
          <w:sz w:val="24"/>
          <w:szCs w:val="24"/>
          <w:lang w:val="en-GB"/>
        </w:rPr>
        <w:t>during</w:t>
      </w:r>
      <w:r w:rsidRPr="00111B75">
        <w:rPr>
          <w:rFonts w:cstheme="minorHAnsi"/>
          <w:sz w:val="24"/>
          <w:szCs w:val="24"/>
          <w:lang w:val="en-GB"/>
        </w:rPr>
        <w:t xml:space="preserve"> the </w:t>
      </w:r>
      <w:r w:rsidR="009820C0" w:rsidRPr="00111B75">
        <w:rPr>
          <w:rFonts w:cstheme="minorHAnsi"/>
          <w:sz w:val="24"/>
          <w:szCs w:val="24"/>
          <w:lang w:val="en-GB"/>
        </w:rPr>
        <w:t>afternoon</w:t>
      </w:r>
      <w:r w:rsidRPr="00111B75">
        <w:rPr>
          <w:rFonts w:cstheme="minorHAnsi"/>
          <w:sz w:val="24"/>
          <w:szCs w:val="24"/>
          <w:lang w:val="en-GB"/>
        </w:rPr>
        <w:t xml:space="preserve"> hours of Februa</w:t>
      </w:r>
      <w:r w:rsidR="00AC225E">
        <w:rPr>
          <w:rFonts w:cstheme="minorHAnsi"/>
          <w:sz w:val="24"/>
          <w:szCs w:val="24"/>
          <w:lang w:val="en-GB"/>
        </w:rPr>
        <w:t>ry 1st 2020,  the</w:t>
      </w:r>
      <w:r w:rsidRPr="00111B75">
        <w:rPr>
          <w:rFonts w:cstheme="minorHAnsi"/>
          <w:sz w:val="24"/>
          <w:szCs w:val="24"/>
          <w:lang w:val="en-GB"/>
        </w:rPr>
        <w:t xml:space="preserve"> Vice-President of the European </w:t>
      </w:r>
      <w:r w:rsidR="00AC225E">
        <w:rPr>
          <w:rFonts w:cstheme="minorHAnsi"/>
          <w:sz w:val="24"/>
          <w:szCs w:val="24"/>
          <w:lang w:val="en-GB"/>
        </w:rPr>
        <w:t>Commission</w:t>
      </w:r>
      <w:r w:rsidRPr="00111B75">
        <w:rPr>
          <w:rFonts w:cstheme="minorHAnsi"/>
          <w:sz w:val="24"/>
          <w:szCs w:val="24"/>
          <w:lang w:val="en-GB"/>
        </w:rPr>
        <w:t xml:space="preserve"> </w:t>
      </w:r>
      <w:r w:rsidR="009820C0" w:rsidRPr="00111B75">
        <w:rPr>
          <w:rFonts w:cstheme="minorHAnsi"/>
          <w:sz w:val="24"/>
          <w:szCs w:val="24"/>
          <w:lang w:val="en-GB"/>
        </w:rPr>
        <w:t>presented</w:t>
      </w:r>
      <w:r w:rsidRPr="00111B75">
        <w:rPr>
          <w:rFonts w:cstheme="minorHAnsi"/>
          <w:sz w:val="24"/>
          <w:szCs w:val="24"/>
          <w:lang w:val="en-GB"/>
        </w:rPr>
        <w:t xml:space="preserve"> </w:t>
      </w:r>
      <w:r w:rsidR="009820C0" w:rsidRPr="00111B75">
        <w:rPr>
          <w:rFonts w:cstheme="minorHAnsi"/>
          <w:sz w:val="24"/>
          <w:szCs w:val="24"/>
          <w:lang w:val="en-GB"/>
        </w:rPr>
        <w:t>the</w:t>
      </w:r>
      <w:r w:rsidRPr="00111B75">
        <w:rPr>
          <w:rFonts w:cstheme="minorHAnsi"/>
          <w:sz w:val="24"/>
          <w:szCs w:val="24"/>
          <w:lang w:val="en-GB"/>
        </w:rPr>
        <w:t xml:space="preserve"> Mayor of Rijeka </w:t>
      </w:r>
      <w:r w:rsidR="00111B75">
        <w:rPr>
          <w:rFonts w:cstheme="minorHAnsi"/>
          <w:sz w:val="24"/>
          <w:szCs w:val="24"/>
          <w:lang w:val="en-GB"/>
        </w:rPr>
        <w:t xml:space="preserve">with </w:t>
      </w:r>
      <w:r w:rsidR="004237AB" w:rsidRPr="00111B75">
        <w:rPr>
          <w:rFonts w:cstheme="minorHAnsi"/>
          <w:b/>
          <w:sz w:val="24"/>
          <w:szCs w:val="24"/>
          <w:lang w:val="en-GB"/>
        </w:rPr>
        <w:t xml:space="preserve"> the </w:t>
      </w:r>
      <w:r w:rsidR="009820C0" w:rsidRPr="00111B75">
        <w:rPr>
          <w:rFonts w:cstheme="minorHAnsi"/>
          <w:b/>
          <w:sz w:val="24"/>
          <w:szCs w:val="24"/>
          <w:lang w:val="en-GB"/>
        </w:rPr>
        <w:t>official</w:t>
      </w:r>
      <w:r w:rsidR="004237AB" w:rsidRPr="00111B75">
        <w:rPr>
          <w:rFonts w:cstheme="minorHAnsi"/>
          <w:b/>
          <w:sz w:val="24"/>
          <w:szCs w:val="24"/>
          <w:lang w:val="en-GB"/>
        </w:rPr>
        <w:t xml:space="preserve"> plaque of the title of European </w:t>
      </w:r>
      <w:r w:rsidR="009820C0" w:rsidRPr="00111B75">
        <w:rPr>
          <w:rFonts w:cstheme="minorHAnsi"/>
          <w:b/>
          <w:sz w:val="24"/>
          <w:szCs w:val="24"/>
          <w:lang w:val="en-GB"/>
        </w:rPr>
        <w:t>Capital</w:t>
      </w:r>
      <w:r w:rsidR="004237AB" w:rsidRPr="00111B75">
        <w:rPr>
          <w:rFonts w:cstheme="minorHAnsi"/>
          <w:b/>
          <w:sz w:val="24"/>
          <w:szCs w:val="24"/>
          <w:lang w:val="en-GB"/>
        </w:rPr>
        <w:t xml:space="preserve"> of Culture </w:t>
      </w:r>
    </w:p>
    <w:p w14:paraId="4DBBBE5D" w14:textId="583E2F54" w:rsidR="0070017E" w:rsidRPr="00B06B35" w:rsidRDefault="00111B75" w:rsidP="00BF3B31">
      <w:pPr>
        <w:rPr>
          <w:rFonts w:cstheme="minorHAnsi"/>
          <w:sz w:val="24"/>
          <w:szCs w:val="24"/>
          <w:lang w:val="en-GB"/>
        </w:rPr>
      </w:pPr>
      <w:r>
        <w:rPr>
          <w:rFonts w:cstheme="minorHAnsi"/>
          <w:sz w:val="24"/>
          <w:szCs w:val="24"/>
          <w:lang w:val="en-GB"/>
        </w:rPr>
        <w:t>The r</w:t>
      </w:r>
      <w:r w:rsidR="009820C0" w:rsidRPr="00111B75">
        <w:rPr>
          <w:rFonts w:cstheme="minorHAnsi"/>
          <w:sz w:val="24"/>
          <w:szCs w:val="24"/>
          <w:lang w:val="en-GB"/>
        </w:rPr>
        <w:t>eceipt</w:t>
      </w:r>
      <w:r w:rsidR="004237AB" w:rsidRPr="00111B75">
        <w:rPr>
          <w:rFonts w:cstheme="minorHAnsi"/>
          <w:sz w:val="24"/>
          <w:szCs w:val="24"/>
          <w:lang w:val="en-GB"/>
        </w:rPr>
        <w:t xml:space="preserve"> o</w:t>
      </w:r>
      <w:r>
        <w:rPr>
          <w:rFonts w:cstheme="minorHAnsi"/>
          <w:sz w:val="24"/>
          <w:szCs w:val="24"/>
          <w:lang w:val="en-GB"/>
        </w:rPr>
        <w:t>f</w:t>
      </w:r>
      <w:r w:rsidR="004237AB" w:rsidRPr="00111B75">
        <w:rPr>
          <w:rFonts w:cstheme="minorHAnsi"/>
          <w:sz w:val="24"/>
          <w:szCs w:val="24"/>
          <w:lang w:val="en-GB"/>
        </w:rPr>
        <w:t xml:space="preserve"> this </w:t>
      </w:r>
      <w:r w:rsidR="009820C0" w:rsidRPr="00111B75">
        <w:rPr>
          <w:rFonts w:cstheme="minorHAnsi"/>
          <w:sz w:val="24"/>
          <w:szCs w:val="24"/>
          <w:lang w:val="en-GB"/>
        </w:rPr>
        <w:t>great</w:t>
      </w:r>
      <w:r w:rsidR="004237AB" w:rsidRPr="00111B75">
        <w:rPr>
          <w:rFonts w:cstheme="minorHAnsi"/>
          <w:sz w:val="24"/>
          <w:szCs w:val="24"/>
          <w:lang w:val="en-GB"/>
        </w:rPr>
        <w:t xml:space="preserve"> title was celebrated </w:t>
      </w:r>
      <w:r w:rsidR="009820C0" w:rsidRPr="00111B75">
        <w:rPr>
          <w:rFonts w:cstheme="minorHAnsi"/>
          <w:sz w:val="24"/>
          <w:szCs w:val="24"/>
          <w:lang w:val="en-GB"/>
        </w:rPr>
        <w:t>with</w:t>
      </w:r>
      <w:r w:rsidR="004237AB" w:rsidRPr="00111B75">
        <w:rPr>
          <w:rFonts w:cstheme="minorHAnsi"/>
          <w:sz w:val="24"/>
          <w:szCs w:val="24"/>
          <w:lang w:val="en-GB"/>
        </w:rPr>
        <w:t xml:space="preserve"> the verses </w:t>
      </w:r>
      <w:r>
        <w:rPr>
          <w:rFonts w:cstheme="minorHAnsi"/>
          <w:b/>
          <w:sz w:val="24"/>
          <w:szCs w:val="24"/>
          <w:lang w:val="en-GB"/>
        </w:rPr>
        <w:t>“</w:t>
      </w:r>
      <w:r w:rsidR="004237AB" w:rsidRPr="00111B75">
        <w:rPr>
          <w:rFonts w:cstheme="minorHAnsi"/>
          <w:b/>
          <w:sz w:val="24"/>
          <w:szCs w:val="24"/>
          <w:lang w:val="en-GB"/>
        </w:rPr>
        <w:t xml:space="preserve">Unto peace, </w:t>
      </w:r>
      <w:r w:rsidR="009820C0" w:rsidRPr="00111B75">
        <w:rPr>
          <w:rFonts w:cstheme="minorHAnsi"/>
          <w:b/>
          <w:sz w:val="24"/>
          <w:szCs w:val="24"/>
          <w:lang w:val="en-GB"/>
        </w:rPr>
        <w:t>unto</w:t>
      </w:r>
      <w:r w:rsidR="004237AB" w:rsidRPr="00111B75">
        <w:rPr>
          <w:rFonts w:cstheme="minorHAnsi"/>
          <w:b/>
          <w:sz w:val="24"/>
          <w:szCs w:val="24"/>
          <w:lang w:val="en-GB"/>
        </w:rPr>
        <w:t xml:space="preserve"> peace</w:t>
      </w:r>
      <w:r w:rsidR="002A4D2E" w:rsidRPr="00111B75">
        <w:rPr>
          <w:rFonts w:cstheme="minorHAnsi"/>
          <w:b/>
          <w:bCs/>
          <w:sz w:val="24"/>
          <w:szCs w:val="24"/>
          <w:lang w:val="en-GB"/>
        </w:rPr>
        <w:t>!</w:t>
      </w:r>
      <w:r w:rsidR="007D0FD1" w:rsidRPr="00111B75">
        <w:rPr>
          <w:rFonts w:cstheme="minorHAnsi"/>
          <w:b/>
          <w:bCs/>
          <w:sz w:val="24"/>
          <w:szCs w:val="24"/>
          <w:lang w:val="en-GB"/>
        </w:rPr>
        <w:t>'</w:t>
      </w:r>
      <w:r w:rsidR="007D0FD1" w:rsidRPr="00111B75">
        <w:rPr>
          <w:rFonts w:cstheme="minorHAnsi"/>
          <w:sz w:val="24"/>
          <w:szCs w:val="24"/>
          <w:lang w:val="en-GB"/>
        </w:rPr>
        <w:t xml:space="preserve"> </w:t>
      </w:r>
      <w:r w:rsidR="004237AB" w:rsidRPr="00111B75">
        <w:rPr>
          <w:rFonts w:cstheme="minorHAnsi"/>
          <w:sz w:val="24"/>
          <w:szCs w:val="24"/>
          <w:lang w:val="en-GB"/>
        </w:rPr>
        <w:t xml:space="preserve"> as a take on the </w:t>
      </w:r>
      <w:r w:rsidR="009820C0" w:rsidRPr="00111B75">
        <w:rPr>
          <w:rFonts w:cstheme="minorHAnsi"/>
          <w:sz w:val="24"/>
          <w:szCs w:val="24"/>
          <w:lang w:val="en-GB"/>
        </w:rPr>
        <w:t>original</w:t>
      </w:r>
      <w:r w:rsidR="004237AB" w:rsidRPr="00111B75">
        <w:rPr>
          <w:rFonts w:cstheme="minorHAnsi"/>
          <w:sz w:val="24"/>
          <w:szCs w:val="24"/>
          <w:lang w:val="en-GB"/>
        </w:rPr>
        <w:t xml:space="preserve"> </w:t>
      </w:r>
      <w:r w:rsidR="009820C0" w:rsidRPr="00111B75">
        <w:rPr>
          <w:rFonts w:cstheme="minorHAnsi"/>
          <w:sz w:val="24"/>
          <w:szCs w:val="24"/>
          <w:lang w:val="en-GB"/>
        </w:rPr>
        <w:t>melody</w:t>
      </w:r>
      <w:r w:rsidR="004237AB" w:rsidRPr="00111B75">
        <w:rPr>
          <w:rFonts w:cstheme="minorHAnsi"/>
          <w:sz w:val="24"/>
          <w:szCs w:val="24"/>
          <w:lang w:val="en-GB"/>
        </w:rPr>
        <w:t xml:space="preserve"> and verses </w:t>
      </w:r>
      <w:r w:rsidR="005C2C43">
        <w:rPr>
          <w:rFonts w:cstheme="minorHAnsi"/>
          <w:sz w:val="24"/>
          <w:szCs w:val="24"/>
          <w:lang w:val="en-GB"/>
        </w:rPr>
        <w:t>“</w:t>
      </w:r>
      <w:r w:rsidR="004237AB" w:rsidRPr="00111B75">
        <w:rPr>
          <w:rFonts w:cstheme="minorHAnsi"/>
          <w:sz w:val="24"/>
          <w:szCs w:val="24"/>
          <w:lang w:val="en-GB"/>
        </w:rPr>
        <w:t xml:space="preserve">To battle, to </w:t>
      </w:r>
      <w:proofErr w:type="gramStart"/>
      <w:r w:rsidR="004237AB" w:rsidRPr="00111B75">
        <w:rPr>
          <w:rFonts w:cstheme="minorHAnsi"/>
          <w:sz w:val="24"/>
          <w:szCs w:val="24"/>
          <w:lang w:val="en-GB"/>
        </w:rPr>
        <w:t>battle</w:t>
      </w:r>
      <w:r>
        <w:rPr>
          <w:rFonts w:cstheme="minorHAnsi"/>
          <w:sz w:val="24"/>
          <w:szCs w:val="24"/>
          <w:lang w:val="en-GB"/>
        </w:rPr>
        <w:t>“ f</w:t>
      </w:r>
      <w:r w:rsidR="004237AB" w:rsidRPr="00111B75">
        <w:rPr>
          <w:rFonts w:cstheme="minorHAnsi"/>
          <w:sz w:val="24"/>
          <w:szCs w:val="24"/>
          <w:lang w:val="en-GB"/>
        </w:rPr>
        <w:t>r</w:t>
      </w:r>
      <w:r>
        <w:rPr>
          <w:rFonts w:cstheme="minorHAnsi"/>
          <w:sz w:val="24"/>
          <w:szCs w:val="24"/>
          <w:lang w:val="en-GB"/>
        </w:rPr>
        <w:t>o</w:t>
      </w:r>
      <w:r w:rsidR="004237AB" w:rsidRPr="00111B75">
        <w:rPr>
          <w:rFonts w:cstheme="minorHAnsi"/>
          <w:sz w:val="24"/>
          <w:szCs w:val="24"/>
          <w:lang w:val="en-GB"/>
        </w:rPr>
        <w:t>m</w:t>
      </w:r>
      <w:proofErr w:type="gramEnd"/>
      <w:r w:rsidR="004237AB" w:rsidRPr="00111B75">
        <w:rPr>
          <w:rFonts w:cstheme="minorHAnsi"/>
          <w:sz w:val="24"/>
          <w:szCs w:val="24"/>
          <w:lang w:val="en-GB"/>
        </w:rPr>
        <w:t xml:space="preserve"> </w:t>
      </w:r>
      <w:r w:rsidR="009820C0" w:rsidRPr="00111B75">
        <w:rPr>
          <w:rFonts w:cstheme="minorHAnsi"/>
          <w:sz w:val="24"/>
          <w:szCs w:val="24"/>
          <w:lang w:val="en-GB"/>
        </w:rPr>
        <w:t>the</w:t>
      </w:r>
      <w:r w:rsidR="004237AB" w:rsidRPr="00111B75">
        <w:rPr>
          <w:rFonts w:cstheme="minorHAnsi"/>
          <w:sz w:val="24"/>
          <w:szCs w:val="24"/>
          <w:lang w:val="en-GB"/>
        </w:rPr>
        <w:t xml:space="preserve"> </w:t>
      </w:r>
      <w:r>
        <w:rPr>
          <w:rFonts w:cstheme="minorHAnsi"/>
          <w:b/>
          <w:sz w:val="24"/>
          <w:szCs w:val="24"/>
          <w:lang w:val="en-GB"/>
        </w:rPr>
        <w:t>final</w:t>
      </w:r>
      <w:r w:rsidR="00B06B35">
        <w:rPr>
          <w:rFonts w:cstheme="minorHAnsi"/>
          <w:b/>
          <w:sz w:val="24"/>
          <w:szCs w:val="24"/>
          <w:lang w:val="en-GB"/>
        </w:rPr>
        <w:t xml:space="preserve"> aria</w:t>
      </w:r>
      <w:r w:rsidR="004237AB" w:rsidRPr="00111B75">
        <w:rPr>
          <w:rFonts w:cstheme="minorHAnsi"/>
          <w:b/>
          <w:sz w:val="24"/>
          <w:szCs w:val="24"/>
          <w:lang w:val="en-GB"/>
        </w:rPr>
        <w:t xml:space="preserve"> of opera Nikola Šubić </w:t>
      </w:r>
      <w:r w:rsidR="009820C0" w:rsidRPr="00111B75">
        <w:rPr>
          <w:rFonts w:cstheme="minorHAnsi"/>
          <w:b/>
          <w:sz w:val="24"/>
          <w:szCs w:val="24"/>
          <w:lang w:val="en-GB"/>
        </w:rPr>
        <w:t>Zrinjski</w:t>
      </w:r>
      <w:r w:rsidR="004237AB" w:rsidRPr="00111B75">
        <w:rPr>
          <w:rFonts w:cstheme="minorHAnsi"/>
          <w:b/>
          <w:sz w:val="24"/>
          <w:szCs w:val="24"/>
          <w:lang w:val="en-GB"/>
        </w:rPr>
        <w:t xml:space="preserve"> </w:t>
      </w:r>
      <w:r w:rsidR="004237AB" w:rsidRPr="00111B75">
        <w:rPr>
          <w:rFonts w:cstheme="minorHAnsi"/>
          <w:sz w:val="24"/>
          <w:szCs w:val="24"/>
          <w:lang w:val="en-GB"/>
        </w:rPr>
        <w:t xml:space="preserve"> by </w:t>
      </w:r>
      <w:r w:rsidR="009820C0" w:rsidRPr="00111B75">
        <w:rPr>
          <w:rFonts w:cstheme="minorHAnsi"/>
          <w:sz w:val="24"/>
          <w:szCs w:val="24"/>
          <w:lang w:val="en-GB"/>
        </w:rPr>
        <w:t>composer</w:t>
      </w:r>
      <w:r w:rsidR="004237AB" w:rsidRPr="00111B75">
        <w:rPr>
          <w:rFonts w:cstheme="minorHAnsi"/>
          <w:sz w:val="24"/>
          <w:szCs w:val="24"/>
          <w:lang w:val="en-GB"/>
        </w:rPr>
        <w:t xml:space="preserve"> Ivan Zajc. </w:t>
      </w:r>
      <w:r w:rsidR="004237AB" w:rsidRPr="00111B75">
        <w:rPr>
          <w:rFonts w:cstheme="minorHAnsi"/>
          <w:b/>
          <w:sz w:val="24"/>
          <w:szCs w:val="24"/>
          <w:lang w:val="en-GB"/>
        </w:rPr>
        <w:t xml:space="preserve"> </w:t>
      </w:r>
      <w:r w:rsidR="009820C0" w:rsidRPr="00111B75">
        <w:rPr>
          <w:rFonts w:cstheme="minorHAnsi"/>
          <w:sz w:val="24"/>
          <w:szCs w:val="24"/>
          <w:lang w:val="en-GB"/>
        </w:rPr>
        <w:t>By this act, Rijeka de</w:t>
      </w:r>
      <w:r w:rsidR="00B06B35">
        <w:rPr>
          <w:rFonts w:cstheme="minorHAnsi"/>
          <w:sz w:val="24"/>
          <w:szCs w:val="24"/>
          <w:lang w:val="en-GB"/>
        </w:rPr>
        <w:t xml:space="preserve">signated </w:t>
      </w:r>
      <w:r w:rsidR="009820C0" w:rsidRPr="00111B75">
        <w:rPr>
          <w:rFonts w:cstheme="minorHAnsi"/>
          <w:sz w:val="24"/>
          <w:szCs w:val="24"/>
          <w:lang w:val="en-GB"/>
        </w:rPr>
        <w:t>a direction it will follow</w:t>
      </w:r>
      <w:r w:rsidR="005C2C43">
        <w:rPr>
          <w:rFonts w:cstheme="minorHAnsi"/>
          <w:sz w:val="24"/>
          <w:szCs w:val="24"/>
          <w:lang w:val="en-GB"/>
        </w:rPr>
        <w:t xml:space="preserve"> in the year during</w:t>
      </w:r>
      <w:r w:rsidR="009820C0" w:rsidRPr="00111B75">
        <w:rPr>
          <w:rFonts w:cstheme="minorHAnsi"/>
          <w:sz w:val="24"/>
          <w:szCs w:val="24"/>
          <w:lang w:val="en-GB"/>
        </w:rPr>
        <w:t xml:space="preserve"> which it will speak, </w:t>
      </w:r>
      <w:r w:rsidR="005C2C43">
        <w:rPr>
          <w:rFonts w:cstheme="minorHAnsi"/>
          <w:sz w:val="24"/>
          <w:szCs w:val="24"/>
          <w:lang w:val="en-GB"/>
        </w:rPr>
        <w:t xml:space="preserve">via </w:t>
      </w:r>
      <w:r w:rsidR="009820C0" w:rsidRPr="00111B75">
        <w:rPr>
          <w:rFonts w:cstheme="minorHAnsi"/>
          <w:sz w:val="24"/>
          <w:szCs w:val="24"/>
          <w:lang w:val="en-GB"/>
        </w:rPr>
        <w:t xml:space="preserve">culture, to both Europe and </w:t>
      </w:r>
      <w:r w:rsidR="00B06B35">
        <w:rPr>
          <w:rFonts w:cstheme="minorHAnsi"/>
          <w:sz w:val="24"/>
          <w:szCs w:val="24"/>
          <w:lang w:val="en-GB"/>
        </w:rPr>
        <w:t>the world.</w:t>
      </w:r>
      <w:r w:rsidR="009820C0" w:rsidRPr="00111B75">
        <w:rPr>
          <w:rFonts w:cstheme="minorHAnsi"/>
          <w:sz w:val="24"/>
          <w:szCs w:val="24"/>
          <w:lang w:val="en-GB"/>
        </w:rPr>
        <w:t xml:space="preserve"> Courage, unusualness and the messages of inclusivity lead the audience through the celebration in Croatian National Theatre</w:t>
      </w:r>
      <w:r w:rsidR="00B06B35">
        <w:rPr>
          <w:rFonts w:cstheme="minorHAnsi"/>
          <w:sz w:val="24"/>
          <w:szCs w:val="24"/>
          <w:lang w:val="en-GB"/>
        </w:rPr>
        <w:t xml:space="preserve"> Ivana pl. Zajca</w:t>
      </w:r>
      <w:r w:rsidR="009820C0" w:rsidRPr="00111B75">
        <w:rPr>
          <w:rFonts w:cstheme="minorHAnsi"/>
          <w:sz w:val="24"/>
          <w:szCs w:val="24"/>
          <w:lang w:val="en-GB"/>
        </w:rPr>
        <w:t xml:space="preserve">. </w:t>
      </w:r>
      <w:r w:rsidR="004237AB" w:rsidRPr="00111B75">
        <w:rPr>
          <w:rFonts w:cstheme="minorHAnsi"/>
          <w:sz w:val="24"/>
          <w:szCs w:val="24"/>
          <w:lang w:val="en-GB"/>
        </w:rPr>
        <w:t xml:space="preserve">These are the messages </w:t>
      </w:r>
      <w:r w:rsidR="009820C0" w:rsidRPr="00111B75">
        <w:rPr>
          <w:rFonts w:cstheme="minorHAnsi"/>
          <w:sz w:val="24"/>
          <w:szCs w:val="24"/>
          <w:lang w:val="en-GB"/>
        </w:rPr>
        <w:t>that</w:t>
      </w:r>
      <w:r w:rsidR="004237AB" w:rsidRPr="00111B75">
        <w:rPr>
          <w:rFonts w:cstheme="minorHAnsi"/>
          <w:sz w:val="24"/>
          <w:szCs w:val="24"/>
          <w:lang w:val="en-GB"/>
        </w:rPr>
        <w:t xml:space="preserve"> Rijeka will carry on into the 2020. </w:t>
      </w:r>
    </w:p>
    <w:p w14:paraId="47BE89C6" w14:textId="49DA9544" w:rsidR="0070017E" w:rsidRPr="00111B75" w:rsidRDefault="0070017E" w:rsidP="0070017E">
      <w:pPr>
        <w:pStyle w:val="NoSpacing"/>
        <w:jc w:val="both"/>
        <w:rPr>
          <w:rFonts w:cstheme="minorHAnsi"/>
          <w:b/>
          <w:sz w:val="24"/>
          <w:szCs w:val="24"/>
          <w:lang w:val="en-GB"/>
        </w:rPr>
      </w:pPr>
      <w:r w:rsidRPr="00111B75">
        <w:rPr>
          <w:rFonts w:cstheme="minorHAnsi"/>
          <w:sz w:val="24"/>
          <w:szCs w:val="24"/>
          <w:lang w:val="en-GB"/>
        </w:rPr>
        <w:t xml:space="preserve">“Rijeka is the first Croatian city to hold the title of the European Capital of Culture, and that is certainly a reason to celebrate. Europe and the European Union are not only involved in regulations, policymaking, trade control, customs and border protection. The European Union is also culture and values, what we as Europeans are and what we want to be. I am extremely pleased that Croatia, only seven years after its entry into the EU, in 2013, has Rijeka that managed to become the European Capital of Culture. With its rich cultural history and an ambitious programme for the year, the city of Rijeka shows that Croatia is not just a member of the EU; it is since centuries part of the European cultural area”, </w:t>
      </w:r>
      <w:r w:rsidR="009820C0" w:rsidRPr="00111B75">
        <w:rPr>
          <w:rFonts w:cstheme="minorHAnsi"/>
          <w:sz w:val="24"/>
          <w:szCs w:val="24"/>
          <w:lang w:val="en-GB"/>
        </w:rPr>
        <w:t>said</w:t>
      </w:r>
      <w:r w:rsidRPr="00111B75">
        <w:rPr>
          <w:rFonts w:cstheme="minorHAnsi"/>
          <w:sz w:val="24"/>
          <w:szCs w:val="24"/>
          <w:lang w:val="en-GB"/>
        </w:rPr>
        <w:t xml:space="preserve"> </w:t>
      </w:r>
      <w:r w:rsidRPr="00111B75">
        <w:rPr>
          <w:rFonts w:cstheme="minorHAnsi"/>
          <w:b/>
          <w:sz w:val="24"/>
          <w:szCs w:val="24"/>
          <w:lang w:val="en-GB"/>
        </w:rPr>
        <w:t xml:space="preserve">Dubravka Šuica. </w:t>
      </w:r>
    </w:p>
    <w:p w14:paraId="2160E699" w14:textId="1E746791" w:rsidR="0070017E" w:rsidRPr="00111B75" w:rsidRDefault="0070017E" w:rsidP="00BF3B31">
      <w:pPr>
        <w:rPr>
          <w:rFonts w:cstheme="minorHAnsi"/>
          <w:sz w:val="24"/>
          <w:szCs w:val="24"/>
          <w:lang w:val="en-GB"/>
        </w:rPr>
      </w:pPr>
    </w:p>
    <w:p w14:paraId="5954BDCF" w14:textId="25B89ECB" w:rsidR="0070017E" w:rsidRPr="00111B75" w:rsidRDefault="009820C0" w:rsidP="00BF3B31">
      <w:pPr>
        <w:rPr>
          <w:rFonts w:cstheme="minorHAnsi"/>
          <w:sz w:val="24"/>
          <w:szCs w:val="24"/>
          <w:lang w:val="en-GB"/>
        </w:rPr>
      </w:pPr>
      <w:r w:rsidRPr="00111B75">
        <w:rPr>
          <w:rFonts w:cstheme="minorHAnsi"/>
          <w:sz w:val="24"/>
          <w:szCs w:val="24"/>
          <w:lang w:val="en-GB"/>
        </w:rPr>
        <w:t>Visitors</w:t>
      </w:r>
      <w:r w:rsidR="0070017E" w:rsidRPr="00111B75">
        <w:rPr>
          <w:rFonts w:cstheme="minorHAnsi"/>
          <w:sz w:val="24"/>
          <w:szCs w:val="24"/>
          <w:lang w:val="en-GB"/>
        </w:rPr>
        <w:t xml:space="preserve"> of the </w:t>
      </w:r>
      <w:r w:rsidRPr="00111B75">
        <w:rPr>
          <w:rFonts w:cstheme="minorHAnsi"/>
          <w:sz w:val="24"/>
          <w:szCs w:val="24"/>
          <w:lang w:val="en-GB"/>
        </w:rPr>
        <w:t>opening</w:t>
      </w:r>
      <w:r w:rsidR="0070017E" w:rsidRPr="00111B75">
        <w:rPr>
          <w:rFonts w:cstheme="minorHAnsi"/>
          <w:sz w:val="24"/>
          <w:szCs w:val="24"/>
          <w:lang w:val="en-GB"/>
        </w:rPr>
        <w:t xml:space="preserve"> </w:t>
      </w:r>
      <w:r w:rsidRPr="00111B75">
        <w:rPr>
          <w:rFonts w:cstheme="minorHAnsi"/>
          <w:sz w:val="24"/>
          <w:szCs w:val="24"/>
          <w:lang w:val="en-GB"/>
        </w:rPr>
        <w:t>ECoC</w:t>
      </w:r>
      <w:r w:rsidR="0070017E" w:rsidRPr="00111B75">
        <w:rPr>
          <w:rFonts w:cstheme="minorHAnsi"/>
          <w:sz w:val="24"/>
          <w:szCs w:val="24"/>
          <w:lang w:val="en-GB"/>
        </w:rPr>
        <w:t xml:space="preserve"> ceremony in </w:t>
      </w:r>
      <w:proofErr w:type="gramStart"/>
      <w:r w:rsidRPr="00111B75">
        <w:rPr>
          <w:rFonts w:cstheme="minorHAnsi"/>
          <w:sz w:val="24"/>
          <w:szCs w:val="24"/>
          <w:lang w:val="en-GB"/>
        </w:rPr>
        <w:t>theatre</w:t>
      </w:r>
      <w:r w:rsidR="0070017E" w:rsidRPr="00111B75">
        <w:rPr>
          <w:rFonts w:cstheme="minorHAnsi"/>
          <w:sz w:val="24"/>
          <w:szCs w:val="24"/>
          <w:lang w:val="en-GB"/>
        </w:rPr>
        <w:t xml:space="preserve">  were</w:t>
      </w:r>
      <w:proofErr w:type="gramEnd"/>
      <w:r w:rsidR="0070017E" w:rsidRPr="00111B75">
        <w:rPr>
          <w:rFonts w:cstheme="minorHAnsi"/>
          <w:sz w:val="24"/>
          <w:szCs w:val="24"/>
          <w:lang w:val="en-GB"/>
        </w:rPr>
        <w:t xml:space="preserve"> greeted by </w:t>
      </w:r>
      <w:r w:rsidR="0070017E" w:rsidRPr="00B06B35">
        <w:rPr>
          <w:rFonts w:cstheme="minorHAnsi"/>
          <w:b/>
          <w:sz w:val="24"/>
          <w:szCs w:val="24"/>
          <w:lang w:val="en-GB"/>
        </w:rPr>
        <w:t xml:space="preserve">Mayor of Rijeka Vojko </w:t>
      </w:r>
      <w:r w:rsidRPr="00B06B35">
        <w:rPr>
          <w:rFonts w:cstheme="minorHAnsi"/>
          <w:b/>
          <w:sz w:val="24"/>
          <w:szCs w:val="24"/>
          <w:lang w:val="en-GB"/>
        </w:rPr>
        <w:t>Obersnel</w:t>
      </w:r>
      <w:r w:rsidR="0070017E" w:rsidRPr="00B06B35">
        <w:rPr>
          <w:rFonts w:cstheme="minorHAnsi"/>
          <w:b/>
          <w:sz w:val="24"/>
          <w:szCs w:val="24"/>
          <w:lang w:val="en-GB"/>
        </w:rPr>
        <w:t>,</w:t>
      </w:r>
      <w:r w:rsidR="0070017E" w:rsidRPr="00111B75">
        <w:rPr>
          <w:rFonts w:cstheme="minorHAnsi"/>
          <w:sz w:val="24"/>
          <w:szCs w:val="24"/>
          <w:lang w:val="en-GB"/>
        </w:rPr>
        <w:t xml:space="preserve"> </w:t>
      </w:r>
      <w:r w:rsidR="00B06B35">
        <w:rPr>
          <w:rFonts w:cstheme="minorHAnsi"/>
          <w:sz w:val="24"/>
          <w:szCs w:val="24"/>
          <w:lang w:val="en-GB"/>
        </w:rPr>
        <w:t>who said the following</w:t>
      </w:r>
      <w:r w:rsidR="0070017E" w:rsidRPr="00111B75">
        <w:rPr>
          <w:rFonts w:cstheme="minorHAnsi"/>
          <w:sz w:val="24"/>
          <w:szCs w:val="24"/>
          <w:lang w:val="en-GB"/>
        </w:rPr>
        <w:t xml:space="preserve">: </w:t>
      </w:r>
    </w:p>
    <w:p w14:paraId="0EFD080B" w14:textId="6DFF0238" w:rsidR="0070017E" w:rsidRPr="00111B75" w:rsidRDefault="00B06B35" w:rsidP="0070017E">
      <w:pPr>
        <w:jc w:val="both"/>
        <w:rPr>
          <w:rFonts w:cstheme="minorHAnsi"/>
          <w:sz w:val="24"/>
          <w:szCs w:val="24"/>
          <w:lang w:val="en-GB"/>
        </w:rPr>
      </w:pPr>
      <w:r>
        <w:rPr>
          <w:rFonts w:cstheme="minorHAnsi"/>
          <w:sz w:val="24"/>
          <w:szCs w:val="24"/>
          <w:lang w:val="en-GB"/>
        </w:rPr>
        <w:t>“</w:t>
      </w:r>
      <w:r w:rsidR="0070017E" w:rsidRPr="00111B75">
        <w:rPr>
          <w:rFonts w:cstheme="minorHAnsi"/>
          <w:sz w:val="24"/>
          <w:szCs w:val="24"/>
          <w:lang w:val="en-GB"/>
        </w:rPr>
        <w:t>Rijeka is at the eve of the biggest happening ever occurred in our city and we are ready to accept this great challenge. Get ready, we are setting sails for the big journey, for the great adventure of our generation, we are steaming to our destination, to The Port of Diversity. The target of the journey was not chosen by accident. Rijeka already has its own story: its history that created it and changed; an identity so diverse that it is sometimes elusive; a mentality always seeking for better and more; attitudes that do not allow the different to be less valuable. We have put together all of this in our programme we offer for your journey and experience during the 366 days ahead of us. The Port of Diversity will be an intriguing intersection of projects, ideas, artists and creative minds, and themes that connect them and us will be Water, Work and Migration.”</w:t>
      </w:r>
    </w:p>
    <w:p w14:paraId="27F31AEB" w14:textId="7D5D25B3" w:rsidR="00453904" w:rsidRPr="00111B75" w:rsidRDefault="00AC225E" w:rsidP="00BF3B31">
      <w:pPr>
        <w:rPr>
          <w:rFonts w:cstheme="minorHAnsi"/>
          <w:b/>
          <w:bCs/>
          <w:sz w:val="24"/>
          <w:szCs w:val="24"/>
          <w:lang w:val="en-GB"/>
        </w:rPr>
      </w:pPr>
      <w:r w:rsidRPr="00111B75">
        <w:rPr>
          <w:rFonts w:cstheme="minorHAnsi"/>
          <w:sz w:val="24"/>
          <w:szCs w:val="24"/>
          <w:lang w:val="en-GB"/>
        </w:rPr>
        <w:lastRenderedPageBreak/>
        <w:t xml:space="preserve">The opening </w:t>
      </w:r>
      <w:r w:rsidR="005C2C43">
        <w:rPr>
          <w:rFonts w:cstheme="minorHAnsi"/>
          <w:sz w:val="24"/>
          <w:szCs w:val="24"/>
          <w:lang w:val="en-GB"/>
        </w:rPr>
        <w:t xml:space="preserve">ceremony </w:t>
      </w:r>
      <w:r w:rsidRPr="00111B75">
        <w:rPr>
          <w:rFonts w:cstheme="minorHAnsi"/>
          <w:sz w:val="24"/>
          <w:szCs w:val="24"/>
          <w:lang w:val="en-GB"/>
        </w:rPr>
        <w:t xml:space="preserve">of </w:t>
      </w:r>
      <w:r w:rsidR="005C2C43">
        <w:rPr>
          <w:rFonts w:cstheme="minorHAnsi"/>
          <w:sz w:val="24"/>
          <w:szCs w:val="24"/>
          <w:lang w:val="en-GB"/>
        </w:rPr>
        <w:t xml:space="preserve">the </w:t>
      </w:r>
      <w:r w:rsidRPr="00111B75">
        <w:rPr>
          <w:rFonts w:cstheme="minorHAnsi"/>
          <w:sz w:val="24"/>
          <w:szCs w:val="24"/>
          <w:lang w:val="en-GB"/>
        </w:rPr>
        <w:t xml:space="preserve">European Capital of Culture in Croatian National </w:t>
      </w:r>
      <w:r>
        <w:rPr>
          <w:rFonts w:cstheme="minorHAnsi"/>
          <w:sz w:val="24"/>
          <w:szCs w:val="24"/>
          <w:lang w:val="en-GB"/>
        </w:rPr>
        <w:t xml:space="preserve">Theatre of Ivana </w:t>
      </w:r>
      <w:r w:rsidR="005C2C43">
        <w:rPr>
          <w:rFonts w:cstheme="minorHAnsi"/>
          <w:sz w:val="24"/>
          <w:szCs w:val="24"/>
          <w:lang w:val="en-GB"/>
        </w:rPr>
        <w:t>pl. Zajca has</w:t>
      </w:r>
      <w:r w:rsidRPr="00111B75">
        <w:rPr>
          <w:rFonts w:cstheme="minorHAnsi"/>
          <w:sz w:val="24"/>
          <w:szCs w:val="24"/>
          <w:lang w:val="en-GB"/>
        </w:rPr>
        <w:t xml:space="preserve"> been attended by the dignitaries</w:t>
      </w:r>
      <w:r>
        <w:rPr>
          <w:rFonts w:cstheme="minorHAnsi"/>
          <w:sz w:val="24"/>
          <w:szCs w:val="24"/>
          <w:lang w:val="en-GB"/>
        </w:rPr>
        <w:t xml:space="preserve"> f</w:t>
      </w:r>
      <w:r w:rsidRPr="00111B75">
        <w:rPr>
          <w:rFonts w:cstheme="minorHAnsi"/>
          <w:sz w:val="24"/>
          <w:szCs w:val="24"/>
          <w:lang w:val="en-GB"/>
        </w:rPr>
        <w:t>r</w:t>
      </w:r>
      <w:r>
        <w:rPr>
          <w:rFonts w:cstheme="minorHAnsi"/>
          <w:sz w:val="24"/>
          <w:szCs w:val="24"/>
          <w:lang w:val="en-GB"/>
        </w:rPr>
        <w:t>o</w:t>
      </w:r>
      <w:r w:rsidRPr="00111B75">
        <w:rPr>
          <w:rFonts w:cstheme="minorHAnsi"/>
          <w:sz w:val="24"/>
          <w:szCs w:val="24"/>
          <w:lang w:val="en-GB"/>
        </w:rPr>
        <w:t xml:space="preserve">m Europe and Croatia, </w:t>
      </w:r>
      <w:r w:rsidRPr="005C2C43">
        <w:rPr>
          <w:rFonts w:cstheme="minorHAnsi"/>
          <w:b/>
          <w:sz w:val="24"/>
          <w:szCs w:val="24"/>
          <w:lang w:val="en-GB"/>
        </w:rPr>
        <w:t xml:space="preserve">the minister of culture of the Republic of Croatia </w:t>
      </w:r>
      <w:r w:rsidRPr="005C2C43">
        <w:rPr>
          <w:rFonts w:cstheme="minorHAnsi"/>
          <w:b/>
          <w:bCs/>
          <w:sz w:val="24"/>
          <w:szCs w:val="24"/>
          <w:lang w:val="en-GB"/>
        </w:rPr>
        <w:t>Nina Obuljen Koržinek</w:t>
      </w:r>
      <w:r w:rsidRPr="005C2C43">
        <w:rPr>
          <w:rFonts w:cstheme="minorHAnsi"/>
          <w:b/>
          <w:sz w:val="24"/>
          <w:szCs w:val="24"/>
          <w:lang w:val="en-GB"/>
        </w:rPr>
        <w:t xml:space="preserve"> </w:t>
      </w:r>
      <w:r w:rsidR="005C2C43" w:rsidRPr="005C2C43">
        <w:rPr>
          <w:rFonts w:cstheme="minorHAnsi"/>
          <w:b/>
          <w:sz w:val="24"/>
          <w:szCs w:val="24"/>
          <w:lang w:val="en-GB"/>
        </w:rPr>
        <w:t xml:space="preserve">who came </w:t>
      </w:r>
      <w:r w:rsidRPr="005C2C43">
        <w:rPr>
          <w:rFonts w:cstheme="minorHAnsi"/>
          <w:b/>
          <w:sz w:val="24"/>
          <w:szCs w:val="24"/>
          <w:lang w:val="en-GB"/>
        </w:rPr>
        <w:t>in the capacity of emissary of the president of The Republic of Croatia and Croatian prime minister, the minister of the sea, transport and infrastructure Oleg Butković,  Vice-president of European Commission Dubravka Šuica, the representatives of European Commission, ministers of culture of European countries, representatives of former and future European Capitals of Culture, ambassadors, diplomatic core</w:t>
      </w:r>
      <w:r w:rsidRPr="00111B75">
        <w:rPr>
          <w:rFonts w:cstheme="minorHAnsi"/>
          <w:sz w:val="24"/>
          <w:szCs w:val="24"/>
          <w:lang w:val="en-GB"/>
        </w:rPr>
        <w:t xml:space="preserve"> and many other dignitaries, including the host, </w:t>
      </w:r>
      <w:r w:rsidRPr="005C2C43">
        <w:rPr>
          <w:rFonts w:cstheme="minorHAnsi"/>
          <w:b/>
          <w:sz w:val="24"/>
          <w:szCs w:val="24"/>
          <w:lang w:val="en-GB"/>
        </w:rPr>
        <w:t>Mayor of Rijeka Vojko Obersnel,</w:t>
      </w:r>
      <w:r w:rsidRPr="00111B75">
        <w:rPr>
          <w:rFonts w:cstheme="minorHAnsi"/>
          <w:sz w:val="24"/>
          <w:szCs w:val="24"/>
          <w:lang w:val="en-GB"/>
        </w:rPr>
        <w:t xml:space="preserve"> prefect</w:t>
      </w:r>
      <w:r w:rsidR="005C2C43">
        <w:rPr>
          <w:rFonts w:cstheme="minorHAnsi"/>
          <w:sz w:val="24"/>
          <w:szCs w:val="24"/>
          <w:lang w:val="en-GB"/>
        </w:rPr>
        <w:t xml:space="preserve"> of Primorsko-g</w:t>
      </w:r>
      <w:r w:rsidRPr="00111B75">
        <w:rPr>
          <w:rFonts w:cstheme="minorHAnsi"/>
          <w:sz w:val="24"/>
          <w:szCs w:val="24"/>
          <w:lang w:val="en-GB"/>
        </w:rPr>
        <w:t>o</w:t>
      </w:r>
      <w:r w:rsidR="005C2C43">
        <w:rPr>
          <w:rFonts w:cstheme="minorHAnsi"/>
          <w:sz w:val="24"/>
          <w:szCs w:val="24"/>
          <w:lang w:val="en-GB"/>
        </w:rPr>
        <w:t>r</w:t>
      </w:r>
      <w:r w:rsidRPr="00111B75">
        <w:rPr>
          <w:rFonts w:cstheme="minorHAnsi"/>
          <w:sz w:val="24"/>
          <w:szCs w:val="24"/>
          <w:lang w:val="en-GB"/>
        </w:rPr>
        <w:t xml:space="preserve">anska county </w:t>
      </w:r>
      <w:r w:rsidR="005C2C43" w:rsidRPr="005C2C43">
        <w:rPr>
          <w:rFonts w:cstheme="minorHAnsi"/>
          <w:b/>
          <w:sz w:val="24"/>
          <w:szCs w:val="24"/>
          <w:lang w:val="en-GB"/>
        </w:rPr>
        <w:t xml:space="preserve">Zlatko Komadina </w:t>
      </w:r>
      <w:r w:rsidRPr="00111B75">
        <w:rPr>
          <w:rFonts w:cstheme="minorHAnsi"/>
          <w:sz w:val="24"/>
          <w:szCs w:val="24"/>
          <w:lang w:val="en-GB"/>
        </w:rPr>
        <w:t xml:space="preserve">and Rijeka 2020 CEO </w:t>
      </w:r>
      <w:r w:rsidRPr="00111B75">
        <w:rPr>
          <w:rFonts w:cstheme="minorHAnsi"/>
          <w:b/>
          <w:bCs/>
          <w:sz w:val="24"/>
          <w:szCs w:val="24"/>
          <w:lang w:val="en-GB"/>
        </w:rPr>
        <w:t>Emina Višnić.</w:t>
      </w:r>
    </w:p>
    <w:p w14:paraId="6CA64067" w14:textId="30A3FB6A" w:rsidR="005F7B9A" w:rsidRPr="00111B75" w:rsidRDefault="00AC225E" w:rsidP="00BF3B31">
      <w:pPr>
        <w:rPr>
          <w:rFonts w:cstheme="minorHAnsi"/>
          <w:b/>
          <w:bCs/>
          <w:sz w:val="24"/>
          <w:szCs w:val="24"/>
          <w:lang w:val="en-GB"/>
        </w:rPr>
      </w:pPr>
      <w:r w:rsidRPr="00111B75">
        <w:rPr>
          <w:rFonts w:cstheme="minorHAnsi"/>
          <w:b/>
          <w:bCs/>
          <w:sz w:val="24"/>
          <w:szCs w:val="24"/>
          <w:lang w:val="en-GB"/>
        </w:rPr>
        <w:t>Courageous</w:t>
      </w:r>
      <w:r w:rsidR="00833B65" w:rsidRPr="00111B75">
        <w:rPr>
          <w:rFonts w:cstheme="minorHAnsi"/>
          <w:b/>
          <w:bCs/>
          <w:sz w:val="24"/>
          <w:szCs w:val="24"/>
          <w:lang w:val="en-GB"/>
        </w:rPr>
        <w:t xml:space="preserve"> </w:t>
      </w:r>
      <w:r w:rsidR="005F7B9A" w:rsidRPr="00111B75">
        <w:rPr>
          <w:rFonts w:cstheme="minorHAnsi"/>
          <w:b/>
          <w:bCs/>
          <w:sz w:val="24"/>
          <w:szCs w:val="24"/>
          <w:lang w:val="en-GB"/>
        </w:rPr>
        <w:t xml:space="preserve">Rijeka </w:t>
      </w:r>
      <w:r w:rsidR="005C2C43">
        <w:rPr>
          <w:rFonts w:cstheme="minorHAnsi"/>
          <w:b/>
          <w:bCs/>
          <w:sz w:val="24"/>
          <w:szCs w:val="24"/>
          <w:lang w:val="en-GB"/>
        </w:rPr>
        <w:t>appears on the</w:t>
      </w:r>
      <w:r w:rsidR="00833B65" w:rsidRPr="00111B75">
        <w:rPr>
          <w:rFonts w:cstheme="minorHAnsi"/>
          <w:b/>
          <w:bCs/>
          <w:sz w:val="24"/>
          <w:szCs w:val="24"/>
          <w:lang w:val="en-GB"/>
        </w:rPr>
        <w:t xml:space="preserve"> </w:t>
      </w:r>
      <w:r w:rsidRPr="00111B75">
        <w:rPr>
          <w:rFonts w:cstheme="minorHAnsi"/>
          <w:b/>
          <w:bCs/>
          <w:sz w:val="24"/>
          <w:szCs w:val="24"/>
          <w:lang w:val="en-GB"/>
        </w:rPr>
        <w:t>European</w:t>
      </w:r>
      <w:r w:rsidR="00833B65" w:rsidRPr="00111B75">
        <w:rPr>
          <w:rFonts w:cstheme="minorHAnsi"/>
          <w:b/>
          <w:bCs/>
          <w:sz w:val="24"/>
          <w:szCs w:val="24"/>
          <w:lang w:val="en-GB"/>
        </w:rPr>
        <w:t xml:space="preserve"> stage </w:t>
      </w:r>
    </w:p>
    <w:p w14:paraId="544000B8" w14:textId="1091E7B8" w:rsidR="00833B65" w:rsidRPr="00111B75" w:rsidRDefault="005C2C43" w:rsidP="00BF3B31">
      <w:pPr>
        <w:rPr>
          <w:rFonts w:cstheme="minorHAnsi"/>
          <w:sz w:val="24"/>
          <w:szCs w:val="24"/>
          <w:lang w:val="en-GB"/>
        </w:rPr>
      </w:pPr>
      <w:r>
        <w:rPr>
          <w:rFonts w:cstheme="minorHAnsi"/>
          <w:sz w:val="24"/>
          <w:szCs w:val="24"/>
          <w:lang w:val="en-GB"/>
        </w:rPr>
        <w:t>Rijeka</w:t>
      </w:r>
      <w:r w:rsidR="00A67CB1" w:rsidRPr="00111B75">
        <w:rPr>
          <w:rFonts w:cstheme="minorHAnsi"/>
          <w:sz w:val="24"/>
          <w:szCs w:val="24"/>
          <w:lang w:val="en-GB"/>
        </w:rPr>
        <w:t xml:space="preserve"> 2020 </w:t>
      </w:r>
      <w:r w:rsidR="00833B65" w:rsidRPr="00111B75">
        <w:rPr>
          <w:rFonts w:cstheme="minorHAnsi"/>
          <w:sz w:val="24"/>
          <w:szCs w:val="24"/>
          <w:lang w:val="en-GB"/>
        </w:rPr>
        <w:t xml:space="preserve">CEO </w:t>
      </w:r>
      <w:r w:rsidR="00A67CB1" w:rsidRPr="00111B75">
        <w:rPr>
          <w:rFonts w:cstheme="minorHAnsi"/>
          <w:b/>
          <w:bCs/>
          <w:sz w:val="24"/>
          <w:szCs w:val="24"/>
          <w:lang w:val="en-GB"/>
        </w:rPr>
        <w:t>Emina Višnić</w:t>
      </w:r>
      <w:r w:rsidR="00A67CB1" w:rsidRPr="00111B75">
        <w:rPr>
          <w:rFonts w:cstheme="minorHAnsi"/>
          <w:sz w:val="24"/>
          <w:szCs w:val="24"/>
          <w:lang w:val="en-GB"/>
        </w:rPr>
        <w:t xml:space="preserve"> </w:t>
      </w:r>
      <w:r w:rsidR="00833B65" w:rsidRPr="00111B75">
        <w:rPr>
          <w:rFonts w:cstheme="minorHAnsi"/>
          <w:sz w:val="24"/>
          <w:szCs w:val="24"/>
          <w:lang w:val="en-GB"/>
        </w:rPr>
        <w:t xml:space="preserve">emphasized how themes that will be </w:t>
      </w:r>
      <w:r w:rsidR="00AC225E" w:rsidRPr="00111B75">
        <w:rPr>
          <w:rFonts w:cstheme="minorHAnsi"/>
          <w:sz w:val="24"/>
          <w:szCs w:val="24"/>
          <w:lang w:val="en-GB"/>
        </w:rPr>
        <w:t>tackled</w:t>
      </w:r>
      <w:r w:rsidR="00833B65" w:rsidRPr="00111B75">
        <w:rPr>
          <w:rFonts w:cstheme="minorHAnsi"/>
          <w:sz w:val="24"/>
          <w:szCs w:val="24"/>
          <w:lang w:val="en-GB"/>
        </w:rPr>
        <w:t xml:space="preserve"> in E</w:t>
      </w:r>
      <w:r>
        <w:rPr>
          <w:rFonts w:cstheme="minorHAnsi"/>
          <w:sz w:val="24"/>
          <w:szCs w:val="24"/>
          <w:lang w:val="en-GB"/>
        </w:rPr>
        <w:t>C</w:t>
      </w:r>
      <w:r w:rsidR="00833B65" w:rsidRPr="00111B75">
        <w:rPr>
          <w:rFonts w:cstheme="minorHAnsi"/>
          <w:sz w:val="24"/>
          <w:szCs w:val="24"/>
          <w:lang w:val="en-GB"/>
        </w:rPr>
        <w:t xml:space="preserve">oC </w:t>
      </w:r>
      <w:r w:rsidR="00AC225E" w:rsidRPr="00111B75">
        <w:rPr>
          <w:rFonts w:cstheme="minorHAnsi"/>
          <w:sz w:val="24"/>
          <w:szCs w:val="24"/>
          <w:lang w:val="en-GB"/>
        </w:rPr>
        <w:t>programmes</w:t>
      </w:r>
      <w:r w:rsidR="00833B65" w:rsidRPr="00111B75">
        <w:rPr>
          <w:rFonts w:cstheme="minorHAnsi"/>
          <w:sz w:val="24"/>
          <w:szCs w:val="24"/>
          <w:lang w:val="en-GB"/>
        </w:rPr>
        <w:t xml:space="preserve"> are essential for Rijeka, region and </w:t>
      </w:r>
      <w:r w:rsidR="00AC225E" w:rsidRPr="00111B75">
        <w:rPr>
          <w:rFonts w:cstheme="minorHAnsi"/>
          <w:sz w:val="24"/>
          <w:szCs w:val="24"/>
          <w:lang w:val="en-GB"/>
        </w:rPr>
        <w:t>Croatia</w:t>
      </w:r>
      <w:r>
        <w:rPr>
          <w:rFonts w:cstheme="minorHAnsi"/>
          <w:sz w:val="24"/>
          <w:szCs w:val="24"/>
          <w:lang w:val="en-GB"/>
        </w:rPr>
        <w:t xml:space="preserve"> alike,</w:t>
      </w:r>
      <w:r w:rsidR="00833B65" w:rsidRPr="00111B75">
        <w:rPr>
          <w:rFonts w:cstheme="minorHAnsi"/>
          <w:sz w:val="24"/>
          <w:szCs w:val="24"/>
          <w:lang w:val="en-GB"/>
        </w:rPr>
        <w:t xml:space="preserve"> </w:t>
      </w:r>
      <w:r w:rsidR="00AC225E">
        <w:rPr>
          <w:rFonts w:cstheme="minorHAnsi"/>
          <w:sz w:val="24"/>
          <w:szCs w:val="24"/>
          <w:lang w:val="en-GB"/>
        </w:rPr>
        <w:t>in</w:t>
      </w:r>
      <w:r w:rsidR="00833B65" w:rsidRPr="00111B75">
        <w:rPr>
          <w:rFonts w:cstheme="minorHAnsi"/>
          <w:sz w:val="24"/>
          <w:szCs w:val="24"/>
          <w:lang w:val="en-GB"/>
        </w:rPr>
        <w:t xml:space="preserve"> the </w:t>
      </w:r>
      <w:r w:rsidR="00AC225E" w:rsidRPr="00111B75">
        <w:rPr>
          <w:rFonts w:cstheme="minorHAnsi"/>
          <w:sz w:val="24"/>
          <w:szCs w:val="24"/>
          <w:lang w:val="en-GB"/>
        </w:rPr>
        <w:t>same</w:t>
      </w:r>
      <w:r w:rsidR="00833B65" w:rsidRPr="00111B75">
        <w:rPr>
          <w:rFonts w:cstheme="minorHAnsi"/>
          <w:sz w:val="24"/>
          <w:szCs w:val="24"/>
          <w:lang w:val="en-GB"/>
        </w:rPr>
        <w:t xml:space="preserve"> time being </w:t>
      </w:r>
      <w:r>
        <w:rPr>
          <w:rFonts w:cstheme="minorHAnsi"/>
          <w:sz w:val="24"/>
          <w:szCs w:val="24"/>
          <w:lang w:val="en-GB"/>
        </w:rPr>
        <w:t xml:space="preserve">he </w:t>
      </w:r>
      <w:r w:rsidR="00833B65" w:rsidRPr="00111B75">
        <w:rPr>
          <w:rFonts w:cstheme="minorHAnsi"/>
          <w:sz w:val="24"/>
          <w:szCs w:val="24"/>
          <w:lang w:val="en-GB"/>
        </w:rPr>
        <w:t xml:space="preserve">themes that </w:t>
      </w:r>
      <w:r>
        <w:rPr>
          <w:rFonts w:cstheme="minorHAnsi"/>
          <w:sz w:val="24"/>
          <w:szCs w:val="24"/>
          <w:lang w:val="en-GB"/>
        </w:rPr>
        <w:t>interconnect</w:t>
      </w:r>
      <w:r w:rsidR="00833B65" w:rsidRPr="00111B75">
        <w:rPr>
          <w:rFonts w:cstheme="minorHAnsi"/>
          <w:sz w:val="24"/>
          <w:szCs w:val="24"/>
          <w:lang w:val="en-GB"/>
        </w:rPr>
        <w:t xml:space="preserve"> us </w:t>
      </w:r>
      <w:r>
        <w:rPr>
          <w:rFonts w:cstheme="minorHAnsi"/>
          <w:sz w:val="24"/>
          <w:szCs w:val="24"/>
          <w:lang w:val="en-GB"/>
        </w:rPr>
        <w:t xml:space="preserve">all, </w:t>
      </w:r>
      <w:r w:rsidR="00833B65" w:rsidRPr="00111B75">
        <w:rPr>
          <w:rFonts w:cstheme="minorHAnsi"/>
          <w:sz w:val="24"/>
          <w:szCs w:val="24"/>
          <w:lang w:val="en-GB"/>
        </w:rPr>
        <w:t>as the citizen</w:t>
      </w:r>
      <w:r>
        <w:rPr>
          <w:rFonts w:cstheme="minorHAnsi"/>
          <w:sz w:val="24"/>
          <w:szCs w:val="24"/>
          <w:lang w:val="en-GB"/>
        </w:rPr>
        <w:t>s</w:t>
      </w:r>
      <w:r w:rsidR="00833B65" w:rsidRPr="00111B75">
        <w:rPr>
          <w:rFonts w:cstheme="minorHAnsi"/>
          <w:sz w:val="24"/>
          <w:szCs w:val="24"/>
          <w:lang w:val="en-GB"/>
        </w:rPr>
        <w:t xml:space="preserve"> of Europe</w:t>
      </w:r>
      <w:r>
        <w:rPr>
          <w:rFonts w:cstheme="minorHAnsi"/>
          <w:sz w:val="24"/>
          <w:szCs w:val="24"/>
          <w:lang w:val="en-GB"/>
        </w:rPr>
        <w:t>.</w:t>
      </w:r>
      <w:r w:rsidR="00A67CB1" w:rsidRPr="00111B75">
        <w:rPr>
          <w:rFonts w:cstheme="minorHAnsi"/>
          <w:sz w:val="24"/>
          <w:szCs w:val="24"/>
          <w:lang w:val="en-GB"/>
        </w:rPr>
        <w:t xml:space="preserve"> </w:t>
      </w:r>
    </w:p>
    <w:p w14:paraId="7FE9509D" w14:textId="4DF84D68" w:rsidR="008E2332" w:rsidRPr="00111B75" w:rsidRDefault="005C2C43" w:rsidP="00BF3B31">
      <w:pPr>
        <w:rPr>
          <w:rFonts w:cstheme="minorHAnsi"/>
          <w:sz w:val="24"/>
          <w:szCs w:val="24"/>
          <w:lang w:val="en-GB"/>
        </w:rPr>
      </w:pPr>
      <w:r>
        <w:rPr>
          <w:rFonts w:cstheme="minorHAnsi"/>
          <w:sz w:val="24"/>
          <w:szCs w:val="24"/>
          <w:lang w:val="en-GB"/>
        </w:rPr>
        <w:t>“</w:t>
      </w:r>
      <w:r w:rsidR="00833B65" w:rsidRPr="00111B75">
        <w:rPr>
          <w:rFonts w:cstheme="minorHAnsi"/>
          <w:sz w:val="24"/>
          <w:szCs w:val="24"/>
          <w:lang w:val="en-GB"/>
        </w:rPr>
        <w:t xml:space="preserve">Our own „tightrope </w:t>
      </w:r>
      <w:proofErr w:type="gramStart"/>
      <w:r w:rsidR="00833B65" w:rsidRPr="00111B75">
        <w:rPr>
          <w:rFonts w:cstheme="minorHAnsi"/>
          <w:sz w:val="24"/>
          <w:szCs w:val="24"/>
          <w:lang w:val="en-GB"/>
        </w:rPr>
        <w:t>dance“</w:t>
      </w:r>
      <w:proofErr w:type="gramEnd"/>
      <w:r w:rsidR="00833B65" w:rsidRPr="00111B75">
        <w:rPr>
          <w:rFonts w:cstheme="minorHAnsi"/>
          <w:sz w:val="24"/>
          <w:szCs w:val="24"/>
          <w:lang w:val="en-GB"/>
        </w:rPr>
        <w:t>, our program, has been created with utmost seriousness and responsibility. We hope that in it you will recognise the values that guided us. We endeavoured to be courageous, to overcome fear and to resist the lure of easy lines.</w:t>
      </w:r>
      <w:r>
        <w:rPr>
          <w:rFonts w:cstheme="minorHAnsi"/>
          <w:sz w:val="24"/>
          <w:szCs w:val="24"/>
          <w:lang w:val="en-GB"/>
        </w:rPr>
        <w:t xml:space="preserve"> </w:t>
      </w:r>
      <w:r w:rsidR="00833B65" w:rsidRPr="00111B75">
        <w:rPr>
          <w:rFonts w:cstheme="minorHAnsi"/>
          <w:sz w:val="24"/>
          <w:szCs w:val="24"/>
          <w:lang w:val="en-GB"/>
        </w:rPr>
        <w:t xml:space="preserve">Instead of familiar, often trodden paths, ready-made solutions and clichés, we went searching for unusualness. Instead of following the confirmed, the obvious and the conventional, we opted for a more progressive approach. While respecting the tradition, we insisted on its contemporary interpretation, aiming at creating what in the future will be recognized as new </w:t>
      </w:r>
      <w:proofErr w:type="gramStart"/>
      <w:r w:rsidR="00833B65" w:rsidRPr="00111B75">
        <w:rPr>
          <w:rFonts w:cstheme="minorHAnsi"/>
          <w:sz w:val="24"/>
          <w:szCs w:val="24"/>
          <w:lang w:val="en-GB"/>
        </w:rPr>
        <w:t>tradition.</w:t>
      </w:r>
      <w:r w:rsidR="00A67CB1" w:rsidRPr="00111B75">
        <w:rPr>
          <w:rFonts w:cstheme="minorHAnsi"/>
          <w:sz w:val="24"/>
          <w:szCs w:val="24"/>
          <w:lang w:val="en-GB"/>
        </w:rPr>
        <w:t>“</w:t>
      </w:r>
      <w:proofErr w:type="gramEnd"/>
      <w:r w:rsidR="00CF5388" w:rsidRPr="00111B75">
        <w:rPr>
          <w:rFonts w:cstheme="minorHAnsi"/>
          <w:sz w:val="24"/>
          <w:szCs w:val="24"/>
          <w:lang w:val="en-GB"/>
        </w:rPr>
        <w:t xml:space="preserve">, </w:t>
      </w:r>
      <w:r w:rsidR="00833B65" w:rsidRPr="00111B75">
        <w:rPr>
          <w:rFonts w:cstheme="minorHAnsi"/>
          <w:sz w:val="24"/>
          <w:szCs w:val="24"/>
          <w:lang w:val="en-GB"/>
        </w:rPr>
        <w:t xml:space="preserve">said </w:t>
      </w:r>
      <w:r w:rsidR="00CF5388" w:rsidRPr="00111B75">
        <w:rPr>
          <w:rFonts w:cstheme="minorHAnsi"/>
          <w:b/>
          <w:bCs/>
          <w:sz w:val="24"/>
          <w:szCs w:val="24"/>
          <w:lang w:val="en-GB"/>
        </w:rPr>
        <w:t>Višnić</w:t>
      </w:r>
      <w:r w:rsidR="00CF5388" w:rsidRPr="00111B75">
        <w:rPr>
          <w:rFonts w:cstheme="minorHAnsi"/>
          <w:sz w:val="24"/>
          <w:szCs w:val="24"/>
          <w:lang w:val="en-GB"/>
        </w:rPr>
        <w:t>.</w:t>
      </w:r>
    </w:p>
    <w:p w14:paraId="000004D2" w14:textId="1F9028D2" w:rsidR="00833B65" w:rsidRPr="00111B75" w:rsidRDefault="00833B65" w:rsidP="00BF3B31">
      <w:pPr>
        <w:rPr>
          <w:rFonts w:cstheme="minorHAnsi"/>
          <w:sz w:val="24"/>
          <w:szCs w:val="24"/>
          <w:lang w:val="en-GB"/>
        </w:rPr>
      </w:pPr>
      <w:r w:rsidRPr="005C2C43">
        <w:rPr>
          <w:rFonts w:cstheme="minorHAnsi"/>
          <w:b/>
          <w:sz w:val="24"/>
          <w:szCs w:val="24"/>
          <w:lang w:val="en-GB"/>
        </w:rPr>
        <w:t>Zlatko Komadina</w:t>
      </w:r>
      <w:r w:rsidRPr="00111B75">
        <w:rPr>
          <w:rFonts w:cstheme="minorHAnsi"/>
          <w:sz w:val="24"/>
          <w:szCs w:val="24"/>
          <w:lang w:val="en-GB"/>
        </w:rPr>
        <w:t xml:space="preserve">, the </w:t>
      </w:r>
      <w:r w:rsidR="009820C0" w:rsidRPr="00111B75">
        <w:rPr>
          <w:rFonts w:cstheme="minorHAnsi"/>
          <w:sz w:val="24"/>
          <w:szCs w:val="24"/>
          <w:lang w:val="en-GB"/>
        </w:rPr>
        <w:t>prefect</w:t>
      </w:r>
      <w:r w:rsidRPr="00111B75">
        <w:rPr>
          <w:rFonts w:cstheme="minorHAnsi"/>
          <w:sz w:val="24"/>
          <w:szCs w:val="24"/>
          <w:lang w:val="en-GB"/>
        </w:rPr>
        <w:t xml:space="preserve"> </w:t>
      </w:r>
      <w:r w:rsidR="009820C0" w:rsidRPr="00111B75">
        <w:rPr>
          <w:rFonts w:cstheme="minorHAnsi"/>
          <w:sz w:val="24"/>
          <w:szCs w:val="24"/>
          <w:lang w:val="en-GB"/>
        </w:rPr>
        <w:t>of</w:t>
      </w:r>
      <w:r w:rsidRPr="00111B75">
        <w:rPr>
          <w:rFonts w:cstheme="minorHAnsi"/>
          <w:sz w:val="24"/>
          <w:szCs w:val="24"/>
          <w:lang w:val="en-GB"/>
        </w:rPr>
        <w:t xml:space="preserve"> Prim</w:t>
      </w:r>
      <w:r w:rsidR="005C2C43">
        <w:rPr>
          <w:rFonts w:cstheme="minorHAnsi"/>
          <w:sz w:val="24"/>
          <w:szCs w:val="24"/>
          <w:lang w:val="en-GB"/>
        </w:rPr>
        <w:t>orsko-goranska County, an</w:t>
      </w:r>
      <w:r w:rsidRPr="00111B75">
        <w:rPr>
          <w:rFonts w:cstheme="minorHAnsi"/>
          <w:sz w:val="24"/>
          <w:szCs w:val="24"/>
          <w:lang w:val="en-GB"/>
        </w:rPr>
        <w:t xml:space="preserve"> </w:t>
      </w:r>
      <w:r w:rsidR="009820C0" w:rsidRPr="00111B75">
        <w:rPr>
          <w:rFonts w:cstheme="minorHAnsi"/>
          <w:sz w:val="24"/>
          <w:szCs w:val="24"/>
          <w:lang w:val="en-GB"/>
        </w:rPr>
        <w:t>important</w:t>
      </w:r>
      <w:r w:rsidRPr="00111B75">
        <w:rPr>
          <w:rFonts w:cstheme="minorHAnsi"/>
          <w:sz w:val="24"/>
          <w:szCs w:val="24"/>
          <w:lang w:val="en-GB"/>
        </w:rPr>
        <w:t xml:space="preserve"> </w:t>
      </w:r>
      <w:r w:rsidR="009820C0" w:rsidRPr="00111B75">
        <w:rPr>
          <w:rFonts w:cstheme="minorHAnsi"/>
          <w:sz w:val="24"/>
          <w:szCs w:val="24"/>
          <w:lang w:val="en-GB"/>
        </w:rPr>
        <w:t>partner</w:t>
      </w:r>
      <w:r w:rsidRPr="00111B75">
        <w:rPr>
          <w:rFonts w:cstheme="minorHAnsi"/>
          <w:sz w:val="24"/>
          <w:szCs w:val="24"/>
          <w:lang w:val="en-GB"/>
        </w:rPr>
        <w:t xml:space="preserve"> in E</w:t>
      </w:r>
      <w:r w:rsidR="005C2C43">
        <w:rPr>
          <w:rFonts w:cstheme="minorHAnsi"/>
          <w:sz w:val="24"/>
          <w:szCs w:val="24"/>
          <w:lang w:val="en-GB"/>
        </w:rPr>
        <w:t>C</w:t>
      </w:r>
      <w:r w:rsidRPr="00111B75">
        <w:rPr>
          <w:rFonts w:cstheme="minorHAnsi"/>
          <w:sz w:val="24"/>
          <w:szCs w:val="24"/>
          <w:lang w:val="en-GB"/>
        </w:rPr>
        <w:t xml:space="preserve">oC project, </w:t>
      </w:r>
      <w:r w:rsidR="00774DC3">
        <w:rPr>
          <w:rFonts w:cstheme="minorHAnsi"/>
          <w:sz w:val="24"/>
          <w:szCs w:val="24"/>
          <w:lang w:val="en-GB"/>
        </w:rPr>
        <w:t>welcomed</w:t>
      </w:r>
      <w:r w:rsidR="005C2C43">
        <w:rPr>
          <w:rFonts w:cstheme="minorHAnsi"/>
          <w:sz w:val="24"/>
          <w:szCs w:val="24"/>
          <w:lang w:val="en-GB"/>
        </w:rPr>
        <w:t xml:space="preserve"> dignitaries – to borrow his words – to </w:t>
      </w:r>
      <w:r w:rsidR="009820C0" w:rsidRPr="00111B75">
        <w:rPr>
          <w:rFonts w:cstheme="minorHAnsi"/>
          <w:sz w:val="24"/>
          <w:szCs w:val="24"/>
          <w:lang w:val="en-GB"/>
        </w:rPr>
        <w:t>the</w:t>
      </w:r>
      <w:r w:rsidRPr="00111B75">
        <w:rPr>
          <w:rFonts w:cstheme="minorHAnsi"/>
          <w:sz w:val="24"/>
          <w:szCs w:val="24"/>
          <w:lang w:val="en-GB"/>
        </w:rPr>
        <w:t xml:space="preserve"> most </w:t>
      </w:r>
      <w:r w:rsidR="009820C0" w:rsidRPr="00111B75">
        <w:rPr>
          <w:rFonts w:cstheme="minorHAnsi"/>
          <w:sz w:val="24"/>
          <w:szCs w:val="24"/>
          <w:lang w:val="en-GB"/>
        </w:rPr>
        <w:t>beautiful</w:t>
      </w:r>
      <w:r w:rsidRPr="00111B75">
        <w:rPr>
          <w:rFonts w:cstheme="minorHAnsi"/>
          <w:sz w:val="24"/>
          <w:szCs w:val="24"/>
          <w:lang w:val="en-GB"/>
        </w:rPr>
        <w:t xml:space="preserve"> </w:t>
      </w:r>
      <w:r w:rsidR="009820C0" w:rsidRPr="00111B75">
        <w:rPr>
          <w:rFonts w:cstheme="minorHAnsi"/>
          <w:sz w:val="24"/>
          <w:szCs w:val="24"/>
          <w:lang w:val="en-GB"/>
        </w:rPr>
        <w:t>Croatian</w:t>
      </w:r>
      <w:r w:rsidRPr="00111B75">
        <w:rPr>
          <w:rFonts w:cstheme="minorHAnsi"/>
          <w:sz w:val="24"/>
          <w:szCs w:val="24"/>
          <w:lang w:val="en-GB"/>
        </w:rPr>
        <w:t xml:space="preserve"> region </w:t>
      </w:r>
    </w:p>
    <w:p w14:paraId="57AD4938" w14:textId="5357E76A" w:rsidR="00CF5388" w:rsidRPr="00111B75" w:rsidRDefault="005C2C43" w:rsidP="005C2C43">
      <w:pPr>
        <w:jc w:val="both"/>
        <w:rPr>
          <w:rFonts w:cstheme="minorHAnsi"/>
          <w:sz w:val="24"/>
          <w:szCs w:val="24"/>
          <w:lang w:val="en-GB"/>
        </w:rPr>
      </w:pPr>
      <w:r>
        <w:rPr>
          <w:rFonts w:cstheme="minorHAnsi"/>
          <w:sz w:val="24"/>
          <w:szCs w:val="24"/>
          <w:lang w:val="en-GB"/>
        </w:rPr>
        <w:t>“</w:t>
      </w:r>
      <w:r w:rsidR="00833B65" w:rsidRPr="00111B75">
        <w:rPr>
          <w:rFonts w:cstheme="minorHAnsi"/>
          <w:sz w:val="24"/>
          <w:szCs w:val="24"/>
          <w:lang w:val="en-GB"/>
        </w:rPr>
        <w:t>The moment in which Rijeka, as the first Croatian city, was named the European Capital of Culture 2020, we have been given the opportunity to summarize all those things that make us special and different - our cultural heritage, our centuries-long tradition woven into the current technologically advanced century and to present all that through numerous events, cultural and artistic programmes and to offer it as a unique experience to our guests and our citizens.</w:t>
      </w:r>
      <w:r w:rsidR="00F71ED5" w:rsidRPr="00111B75">
        <w:rPr>
          <w:rFonts w:cstheme="minorHAnsi"/>
          <w:sz w:val="24"/>
          <w:szCs w:val="24"/>
          <w:lang w:val="en-GB"/>
        </w:rPr>
        <w:t>“</w:t>
      </w:r>
      <w:r w:rsidR="00312A90" w:rsidRPr="00111B75">
        <w:rPr>
          <w:rFonts w:cstheme="minorHAnsi"/>
          <w:sz w:val="24"/>
          <w:szCs w:val="24"/>
          <w:lang w:val="en-GB"/>
        </w:rPr>
        <w:t xml:space="preserve">, </w:t>
      </w:r>
      <w:r w:rsidR="00833B65" w:rsidRPr="00111B75">
        <w:rPr>
          <w:rFonts w:cstheme="minorHAnsi"/>
          <w:sz w:val="24"/>
          <w:szCs w:val="24"/>
          <w:lang w:val="en-GB"/>
        </w:rPr>
        <w:t xml:space="preserve">said prefect </w:t>
      </w:r>
      <w:r w:rsidR="00312A90" w:rsidRPr="00111B75">
        <w:rPr>
          <w:rFonts w:cstheme="minorHAnsi"/>
          <w:b/>
          <w:bCs/>
          <w:sz w:val="24"/>
          <w:szCs w:val="24"/>
          <w:lang w:val="en-GB"/>
        </w:rPr>
        <w:t>Komadina</w:t>
      </w:r>
      <w:r w:rsidR="00312A90" w:rsidRPr="00111B75">
        <w:rPr>
          <w:rFonts w:cstheme="minorHAnsi"/>
          <w:sz w:val="24"/>
          <w:szCs w:val="24"/>
          <w:lang w:val="en-GB"/>
        </w:rPr>
        <w:t>.</w:t>
      </w:r>
    </w:p>
    <w:p w14:paraId="768A19D2" w14:textId="47C4D39E" w:rsidR="00FD1873" w:rsidRPr="00111B75" w:rsidRDefault="00077811" w:rsidP="005C2C43">
      <w:pPr>
        <w:spacing w:after="0" w:line="240" w:lineRule="auto"/>
        <w:jc w:val="both"/>
        <w:rPr>
          <w:rFonts w:cstheme="minorHAnsi"/>
          <w:sz w:val="24"/>
          <w:szCs w:val="24"/>
          <w:lang w:val="en-GB"/>
        </w:rPr>
      </w:pPr>
      <w:r w:rsidRPr="00111B75">
        <w:rPr>
          <w:rFonts w:cstheme="minorHAnsi"/>
          <w:sz w:val="24"/>
          <w:szCs w:val="24"/>
          <w:lang w:val="en-GB"/>
        </w:rPr>
        <w:t xml:space="preserve">As the </w:t>
      </w:r>
      <w:r w:rsidR="009820C0" w:rsidRPr="00111B75">
        <w:rPr>
          <w:rFonts w:cstheme="minorHAnsi"/>
          <w:sz w:val="24"/>
          <w:szCs w:val="24"/>
          <w:lang w:val="en-GB"/>
        </w:rPr>
        <w:t>emissary</w:t>
      </w:r>
      <w:r w:rsidRPr="00111B75">
        <w:rPr>
          <w:rFonts w:cstheme="minorHAnsi"/>
          <w:sz w:val="24"/>
          <w:szCs w:val="24"/>
          <w:lang w:val="en-GB"/>
        </w:rPr>
        <w:t xml:space="preserve"> of </w:t>
      </w:r>
      <w:r w:rsidR="009820C0" w:rsidRPr="00111B75">
        <w:rPr>
          <w:rFonts w:cstheme="minorHAnsi"/>
          <w:sz w:val="24"/>
          <w:szCs w:val="24"/>
          <w:lang w:val="en-GB"/>
        </w:rPr>
        <w:t>the</w:t>
      </w:r>
      <w:r w:rsidRPr="00111B75">
        <w:rPr>
          <w:rFonts w:cstheme="minorHAnsi"/>
          <w:sz w:val="24"/>
          <w:szCs w:val="24"/>
          <w:lang w:val="en-GB"/>
        </w:rPr>
        <w:t xml:space="preserve"> </w:t>
      </w:r>
      <w:r w:rsidR="009820C0" w:rsidRPr="00111B75">
        <w:rPr>
          <w:rFonts w:cstheme="minorHAnsi"/>
          <w:sz w:val="24"/>
          <w:szCs w:val="24"/>
          <w:lang w:val="en-GB"/>
        </w:rPr>
        <w:t>President</w:t>
      </w:r>
      <w:r w:rsidRPr="00111B75">
        <w:rPr>
          <w:rFonts w:cstheme="minorHAnsi"/>
          <w:sz w:val="24"/>
          <w:szCs w:val="24"/>
          <w:lang w:val="en-GB"/>
        </w:rPr>
        <w:t xml:space="preserve"> of Republic </w:t>
      </w:r>
      <w:r w:rsidR="005C2C43">
        <w:rPr>
          <w:rFonts w:cstheme="minorHAnsi"/>
          <w:sz w:val="24"/>
          <w:szCs w:val="24"/>
          <w:lang w:val="en-GB"/>
        </w:rPr>
        <w:t xml:space="preserve">of Croatia </w:t>
      </w:r>
      <w:r w:rsidRPr="00111B75">
        <w:rPr>
          <w:rFonts w:cstheme="minorHAnsi"/>
          <w:sz w:val="24"/>
          <w:szCs w:val="24"/>
          <w:lang w:val="en-GB"/>
        </w:rPr>
        <w:t xml:space="preserve">and </w:t>
      </w:r>
      <w:r w:rsidR="009820C0" w:rsidRPr="00111B75">
        <w:rPr>
          <w:rFonts w:cstheme="minorHAnsi"/>
          <w:sz w:val="24"/>
          <w:szCs w:val="24"/>
          <w:lang w:val="en-GB"/>
        </w:rPr>
        <w:t>Croatian</w:t>
      </w:r>
      <w:r w:rsidRPr="00111B75">
        <w:rPr>
          <w:rFonts w:cstheme="minorHAnsi"/>
          <w:sz w:val="24"/>
          <w:szCs w:val="24"/>
          <w:lang w:val="en-GB"/>
        </w:rPr>
        <w:t xml:space="preserve"> prime </w:t>
      </w:r>
      <w:r w:rsidR="009820C0" w:rsidRPr="00111B75">
        <w:rPr>
          <w:rFonts w:cstheme="minorHAnsi"/>
          <w:sz w:val="24"/>
          <w:szCs w:val="24"/>
          <w:lang w:val="en-GB"/>
        </w:rPr>
        <w:t>minister</w:t>
      </w:r>
      <w:r w:rsidRPr="00111B75">
        <w:rPr>
          <w:rFonts w:cstheme="minorHAnsi"/>
          <w:sz w:val="24"/>
          <w:szCs w:val="24"/>
          <w:lang w:val="en-GB"/>
        </w:rPr>
        <w:t xml:space="preserve">, </w:t>
      </w:r>
      <w:r w:rsidR="00BE6AE5" w:rsidRPr="00111B75">
        <w:rPr>
          <w:rFonts w:cstheme="minorHAnsi"/>
          <w:b/>
          <w:bCs/>
          <w:sz w:val="24"/>
          <w:szCs w:val="24"/>
          <w:lang w:val="en-GB"/>
        </w:rPr>
        <w:t>Nina Obuljen Koržinek</w:t>
      </w:r>
      <w:r w:rsidRPr="00111B75">
        <w:rPr>
          <w:rFonts w:cstheme="minorHAnsi"/>
          <w:sz w:val="24"/>
          <w:szCs w:val="24"/>
          <w:lang w:val="en-GB"/>
        </w:rPr>
        <w:t xml:space="preserve"> said the </w:t>
      </w:r>
      <w:r w:rsidR="009820C0" w:rsidRPr="00111B75">
        <w:rPr>
          <w:rFonts w:cstheme="minorHAnsi"/>
          <w:sz w:val="24"/>
          <w:szCs w:val="24"/>
          <w:lang w:val="en-GB"/>
        </w:rPr>
        <w:t>following</w:t>
      </w:r>
      <w:r w:rsidR="005C2C43">
        <w:rPr>
          <w:rFonts w:cstheme="minorHAnsi"/>
          <w:sz w:val="24"/>
          <w:szCs w:val="24"/>
          <w:lang w:val="en-GB"/>
        </w:rPr>
        <w:t>:</w:t>
      </w:r>
      <w:r w:rsidR="00BE6AE5" w:rsidRPr="00111B75">
        <w:rPr>
          <w:rFonts w:cstheme="minorHAnsi"/>
          <w:sz w:val="24"/>
          <w:szCs w:val="24"/>
          <w:lang w:val="en-GB"/>
        </w:rPr>
        <w:t xml:space="preserve"> </w:t>
      </w:r>
      <w:r w:rsidR="005C2C43">
        <w:rPr>
          <w:rFonts w:cstheme="minorHAnsi"/>
          <w:i/>
          <w:iCs/>
          <w:sz w:val="24"/>
          <w:szCs w:val="24"/>
          <w:lang w:val="en-GB"/>
        </w:rPr>
        <w:t>“</w:t>
      </w:r>
      <w:r w:rsidR="00FD1873" w:rsidRPr="00111B75">
        <w:rPr>
          <w:rFonts w:cstheme="minorHAnsi"/>
          <w:sz w:val="24"/>
          <w:szCs w:val="24"/>
          <w:lang w:val="en-GB"/>
        </w:rPr>
        <w:t>Rijeka as the European Capital of Culture coincides with the Croatian presidency of the Council of the European Union. These two important roles on the European level overlap for the first time, providing us with a unique opportunity to present our vibrant contemporary art and rich cultural heritage to European audiences.</w:t>
      </w:r>
      <w:r w:rsidR="005C2C43">
        <w:rPr>
          <w:rFonts w:cstheme="minorHAnsi"/>
          <w:sz w:val="24"/>
          <w:szCs w:val="24"/>
          <w:lang w:val="en-GB"/>
        </w:rPr>
        <w:t>”</w:t>
      </w:r>
    </w:p>
    <w:p w14:paraId="742B2FEF" w14:textId="77777777" w:rsidR="00FD1873" w:rsidRPr="00111B75" w:rsidRDefault="00FD1873" w:rsidP="00BF3B31">
      <w:pPr>
        <w:rPr>
          <w:rFonts w:cstheme="minorHAnsi"/>
          <w:iCs/>
          <w:sz w:val="24"/>
          <w:szCs w:val="24"/>
          <w:lang w:val="en-GB"/>
        </w:rPr>
      </w:pPr>
    </w:p>
    <w:p w14:paraId="4DC7AFE3" w14:textId="637ED175" w:rsidR="008F658D" w:rsidRPr="00111B75" w:rsidRDefault="008F658D" w:rsidP="00BF3B31">
      <w:pPr>
        <w:rPr>
          <w:rFonts w:cstheme="minorHAnsi"/>
          <w:b/>
          <w:bCs/>
          <w:sz w:val="24"/>
          <w:szCs w:val="24"/>
          <w:lang w:val="en-GB"/>
        </w:rPr>
      </w:pPr>
      <w:r w:rsidRPr="00111B75">
        <w:rPr>
          <w:rFonts w:cstheme="minorHAnsi"/>
          <w:b/>
          <w:bCs/>
          <w:sz w:val="24"/>
          <w:szCs w:val="24"/>
          <w:lang w:val="en-GB"/>
        </w:rPr>
        <w:t>R</w:t>
      </w:r>
      <w:r w:rsidR="00FD1873" w:rsidRPr="00111B75">
        <w:rPr>
          <w:rFonts w:cstheme="minorHAnsi"/>
          <w:b/>
          <w:bCs/>
          <w:sz w:val="24"/>
          <w:szCs w:val="24"/>
          <w:lang w:val="en-GB"/>
        </w:rPr>
        <w:t xml:space="preserve">ijeka's cultural heritage in the spotlight </w:t>
      </w:r>
    </w:p>
    <w:p w14:paraId="637D5106" w14:textId="77784D38" w:rsidR="009D6789" w:rsidRPr="00111B75" w:rsidRDefault="005C2C43" w:rsidP="00FD1873">
      <w:pPr>
        <w:pStyle w:val="NoSpacing"/>
        <w:jc w:val="both"/>
        <w:rPr>
          <w:rFonts w:eastAsia="Times New Roman" w:cstheme="minorHAnsi"/>
          <w:i/>
          <w:iCs/>
          <w:color w:val="11121D"/>
          <w:sz w:val="24"/>
          <w:szCs w:val="24"/>
          <w:lang w:val="en-GB" w:eastAsia="hr-HR"/>
        </w:rPr>
      </w:pPr>
      <w:r>
        <w:rPr>
          <w:rFonts w:eastAsia="Times New Roman" w:cstheme="minorHAnsi"/>
          <w:bCs/>
          <w:color w:val="11121D"/>
          <w:sz w:val="24"/>
          <w:szCs w:val="24"/>
          <w:lang w:val="en-GB" w:eastAsia="hr-HR"/>
        </w:rPr>
        <w:lastRenderedPageBreak/>
        <w:t>In her video message</w:t>
      </w:r>
      <w:r w:rsidR="00AC225E" w:rsidRPr="00AC225E">
        <w:rPr>
          <w:rFonts w:eastAsia="Times New Roman" w:cstheme="minorHAnsi"/>
          <w:bCs/>
          <w:color w:val="11121D"/>
          <w:sz w:val="24"/>
          <w:szCs w:val="24"/>
          <w:lang w:val="en-GB" w:eastAsia="hr-HR"/>
        </w:rPr>
        <w:t xml:space="preserve"> </w:t>
      </w:r>
      <w:r w:rsidR="009D6789" w:rsidRPr="00111B75">
        <w:rPr>
          <w:rFonts w:eastAsia="Times New Roman" w:cstheme="minorHAnsi"/>
          <w:b/>
          <w:bCs/>
          <w:color w:val="11121D"/>
          <w:sz w:val="24"/>
          <w:szCs w:val="24"/>
          <w:lang w:val="en-GB" w:eastAsia="hr-HR"/>
        </w:rPr>
        <w:t>Mariya Gabriel</w:t>
      </w:r>
      <w:r>
        <w:rPr>
          <w:rFonts w:eastAsia="Times New Roman" w:cstheme="minorHAnsi"/>
          <w:b/>
          <w:bCs/>
          <w:color w:val="11121D"/>
          <w:sz w:val="24"/>
          <w:szCs w:val="24"/>
          <w:lang w:val="en-GB" w:eastAsia="hr-HR"/>
        </w:rPr>
        <w:t>,</w:t>
      </w:r>
      <w:r w:rsidR="001A3879" w:rsidRPr="00111B75">
        <w:rPr>
          <w:rFonts w:eastAsia="Times New Roman" w:cstheme="minorHAnsi"/>
          <w:color w:val="11121D"/>
          <w:sz w:val="24"/>
          <w:szCs w:val="24"/>
          <w:lang w:val="en-GB" w:eastAsia="hr-HR"/>
        </w:rPr>
        <w:t xml:space="preserve"> </w:t>
      </w:r>
      <w:r w:rsidR="00111B75" w:rsidRPr="00111B75">
        <w:rPr>
          <w:rFonts w:cstheme="minorHAnsi"/>
          <w:sz w:val="24"/>
          <w:szCs w:val="24"/>
          <w:lang w:val="en-GB"/>
        </w:rPr>
        <w:t xml:space="preserve">European Commissioner for Innovation, Research, Culture, Education and Youth </w:t>
      </w:r>
      <w:r w:rsidR="00AC225E">
        <w:rPr>
          <w:rFonts w:cstheme="minorHAnsi"/>
          <w:sz w:val="24"/>
          <w:szCs w:val="24"/>
          <w:lang w:val="en-GB"/>
        </w:rPr>
        <w:t>stressed</w:t>
      </w:r>
      <w:r w:rsidR="00111B75" w:rsidRPr="00111B75">
        <w:rPr>
          <w:rFonts w:cstheme="minorHAnsi"/>
          <w:sz w:val="24"/>
          <w:szCs w:val="24"/>
          <w:lang w:val="en-GB"/>
        </w:rPr>
        <w:t xml:space="preserve"> that both Rijeka and entire </w:t>
      </w:r>
      <w:r>
        <w:rPr>
          <w:rFonts w:cstheme="minorHAnsi"/>
          <w:sz w:val="24"/>
          <w:szCs w:val="24"/>
          <w:lang w:val="en-GB"/>
        </w:rPr>
        <w:t xml:space="preserve">Primorsko-goranska </w:t>
      </w:r>
      <w:r w:rsidR="00111B75" w:rsidRPr="00111B75">
        <w:rPr>
          <w:rFonts w:cstheme="minorHAnsi"/>
          <w:sz w:val="24"/>
          <w:szCs w:val="24"/>
          <w:lang w:val="en-GB"/>
        </w:rPr>
        <w:t>County will be in the public spotlight.</w:t>
      </w:r>
      <w:r w:rsidR="00111B75" w:rsidRPr="00111B75">
        <w:rPr>
          <w:rFonts w:eastAsia="Times New Roman" w:cstheme="minorHAnsi"/>
          <w:i/>
          <w:iCs/>
          <w:color w:val="11121D"/>
          <w:sz w:val="24"/>
          <w:szCs w:val="24"/>
          <w:lang w:val="en-GB" w:eastAsia="hr-HR"/>
        </w:rPr>
        <w:t xml:space="preserve"> </w:t>
      </w:r>
      <w:r>
        <w:rPr>
          <w:rFonts w:eastAsia="Times New Roman" w:cstheme="minorHAnsi"/>
          <w:i/>
          <w:iCs/>
          <w:color w:val="11121D"/>
          <w:sz w:val="24"/>
          <w:szCs w:val="24"/>
          <w:lang w:val="en-GB" w:eastAsia="hr-HR"/>
        </w:rPr>
        <w:t>“</w:t>
      </w:r>
      <w:r w:rsidR="00FD1873" w:rsidRPr="00111B75">
        <w:rPr>
          <w:rFonts w:cstheme="minorHAnsi"/>
          <w:sz w:val="24"/>
          <w:szCs w:val="24"/>
          <w:lang w:val="en-GB"/>
        </w:rPr>
        <w:t xml:space="preserve">This year will be vital for Croatia. For the first time, the youngest member of the European Union is hosting its first European Capital of Culture – in Rijeka. Moreover, in the current six months Croatia will be holding its first presidency of the European Union. Congratulations! Two great successes that show the importance of Croatia in the European </w:t>
      </w:r>
      <w:proofErr w:type="gramStart"/>
      <w:r w:rsidR="00FD1873" w:rsidRPr="00111B75">
        <w:rPr>
          <w:rFonts w:cstheme="minorHAnsi"/>
          <w:sz w:val="24"/>
          <w:szCs w:val="24"/>
          <w:lang w:val="en-GB"/>
        </w:rPr>
        <w:t>Union</w:t>
      </w:r>
      <w:r w:rsidR="001A3879" w:rsidRPr="00111B75">
        <w:rPr>
          <w:rFonts w:eastAsia="Times New Roman" w:cstheme="minorHAnsi"/>
          <w:color w:val="11121D"/>
          <w:sz w:val="24"/>
          <w:szCs w:val="24"/>
          <w:lang w:val="en-GB" w:eastAsia="hr-HR"/>
        </w:rPr>
        <w:t>“</w:t>
      </w:r>
      <w:proofErr w:type="gramEnd"/>
      <w:r w:rsidR="001A3879" w:rsidRPr="00111B75">
        <w:rPr>
          <w:rFonts w:eastAsia="Times New Roman" w:cstheme="minorHAnsi"/>
          <w:color w:val="11121D"/>
          <w:sz w:val="24"/>
          <w:szCs w:val="24"/>
          <w:lang w:val="en-GB" w:eastAsia="hr-HR"/>
        </w:rPr>
        <w:t>,</w:t>
      </w:r>
      <w:r w:rsidR="00FD1873" w:rsidRPr="00111B75">
        <w:rPr>
          <w:rFonts w:eastAsia="Times New Roman" w:cstheme="minorHAnsi"/>
          <w:color w:val="11121D"/>
          <w:sz w:val="24"/>
          <w:szCs w:val="24"/>
          <w:lang w:val="en-GB" w:eastAsia="hr-HR"/>
        </w:rPr>
        <w:t xml:space="preserve"> said Gabriel</w:t>
      </w:r>
      <w:r w:rsidR="001A3879" w:rsidRPr="00111B75">
        <w:rPr>
          <w:rFonts w:eastAsia="Times New Roman" w:cstheme="minorHAnsi"/>
          <w:color w:val="11121D"/>
          <w:sz w:val="24"/>
          <w:szCs w:val="24"/>
          <w:lang w:val="en-GB" w:eastAsia="hr-HR"/>
        </w:rPr>
        <w:t>.</w:t>
      </w:r>
    </w:p>
    <w:p w14:paraId="00FF6D4D" w14:textId="77777777" w:rsidR="00FD1873" w:rsidRPr="00111B75" w:rsidRDefault="00FD1873" w:rsidP="00BF3B31">
      <w:pPr>
        <w:rPr>
          <w:rFonts w:eastAsia="Times New Roman" w:cstheme="minorHAnsi"/>
          <w:color w:val="11121D"/>
          <w:sz w:val="24"/>
          <w:szCs w:val="24"/>
          <w:lang w:val="en-GB" w:eastAsia="hr-HR"/>
        </w:rPr>
      </w:pPr>
    </w:p>
    <w:p w14:paraId="2C7FAAE4" w14:textId="18F5995B" w:rsidR="00051482" w:rsidRPr="00111B75" w:rsidRDefault="00FD1873" w:rsidP="00FD1873">
      <w:pPr>
        <w:rPr>
          <w:rFonts w:eastAsia="Times New Roman" w:cstheme="minorHAnsi"/>
          <w:color w:val="11121D"/>
          <w:sz w:val="24"/>
          <w:szCs w:val="24"/>
          <w:lang w:val="en-GB" w:eastAsia="hr-HR"/>
        </w:rPr>
      </w:pPr>
      <w:r w:rsidRPr="00111B75">
        <w:rPr>
          <w:rFonts w:eastAsia="Times New Roman" w:cstheme="minorHAnsi"/>
          <w:color w:val="11121D"/>
          <w:sz w:val="24"/>
          <w:szCs w:val="24"/>
          <w:lang w:val="en-GB" w:eastAsia="hr-HR"/>
        </w:rPr>
        <w:t xml:space="preserve">The </w:t>
      </w:r>
      <w:r w:rsidR="00111B75" w:rsidRPr="00111B75">
        <w:rPr>
          <w:rFonts w:eastAsia="Times New Roman" w:cstheme="minorHAnsi"/>
          <w:color w:val="11121D"/>
          <w:sz w:val="24"/>
          <w:szCs w:val="24"/>
          <w:lang w:val="en-GB" w:eastAsia="hr-HR"/>
        </w:rPr>
        <w:t>opening</w:t>
      </w:r>
      <w:r w:rsidRPr="00111B75">
        <w:rPr>
          <w:rFonts w:eastAsia="Times New Roman" w:cstheme="minorHAnsi"/>
          <w:color w:val="11121D"/>
          <w:sz w:val="24"/>
          <w:szCs w:val="24"/>
          <w:lang w:val="en-GB" w:eastAsia="hr-HR"/>
        </w:rPr>
        <w:t xml:space="preserve"> </w:t>
      </w:r>
      <w:r w:rsidR="00111B75" w:rsidRPr="00111B75">
        <w:rPr>
          <w:rFonts w:eastAsia="Times New Roman" w:cstheme="minorHAnsi"/>
          <w:color w:val="11121D"/>
          <w:sz w:val="24"/>
          <w:szCs w:val="24"/>
          <w:lang w:val="en-GB" w:eastAsia="hr-HR"/>
        </w:rPr>
        <w:t>ceremony</w:t>
      </w:r>
      <w:r w:rsidRPr="00111B75">
        <w:rPr>
          <w:rFonts w:eastAsia="Times New Roman" w:cstheme="minorHAnsi"/>
          <w:color w:val="11121D"/>
          <w:sz w:val="24"/>
          <w:szCs w:val="24"/>
          <w:lang w:val="en-GB" w:eastAsia="hr-HR"/>
        </w:rPr>
        <w:t xml:space="preserve"> included Galway,</w:t>
      </w:r>
      <w:r w:rsidR="005C2C43">
        <w:rPr>
          <w:rFonts w:eastAsia="Times New Roman" w:cstheme="minorHAnsi"/>
          <w:color w:val="11121D"/>
          <w:sz w:val="24"/>
          <w:szCs w:val="24"/>
          <w:lang w:val="en-GB" w:eastAsia="hr-HR"/>
        </w:rPr>
        <w:t xml:space="preserve"> an</w:t>
      </w:r>
      <w:r w:rsidRPr="00111B75">
        <w:rPr>
          <w:rFonts w:eastAsia="Times New Roman" w:cstheme="minorHAnsi"/>
          <w:color w:val="11121D"/>
          <w:sz w:val="24"/>
          <w:szCs w:val="24"/>
          <w:lang w:val="en-GB" w:eastAsia="hr-HR"/>
        </w:rPr>
        <w:t xml:space="preserve"> </w:t>
      </w:r>
      <w:r w:rsidR="00111B75" w:rsidRPr="00111B75">
        <w:rPr>
          <w:rFonts w:eastAsia="Times New Roman" w:cstheme="minorHAnsi"/>
          <w:color w:val="11121D"/>
          <w:sz w:val="24"/>
          <w:szCs w:val="24"/>
          <w:lang w:val="en-GB" w:eastAsia="hr-HR"/>
        </w:rPr>
        <w:t>Irish</w:t>
      </w:r>
      <w:r w:rsidRPr="00111B75">
        <w:rPr>
          <w:rFonts w:eastAsia="Times New Roman" w:cstheme="minorHAnsi"/>
          <w:color w:val="11121D"/>
          <w:sz w:val="24"/>
          <w:szCs w:val="24"/>
          <w:lang w:val="en-GB" w:eastAsia="hr-HR"/>
        </w:rPr>
        <w:t xml:space="preserve"> city </w:t>
      </w:r>
      <w:r w:rsidR="00111B75" w:rsidRPr="00111B75">
        <w:rPr>
          <w:rFonts w:eastAsia="Times New Roman" w:cstheme="minorHAnsi"/>
          <w:color w:val="11121D"/>
          <w:sz w:val="24"/>
          <w:szCs w:val="24"/>
          <w:lang w:val="en-GB" w:eastAsia="hr-HR"/>
        </w:rPr>
        <w:t>which</w:t>
      </w:r>
      <w:r w:rsidRPr="00111B75">
        <w:rPr>
          <w:rFonts w:eastAsia="Times New Roman" w:cstheme="minorHAnsi"/>
          <w:color w:val="11121D"/>
          <w:sz w:val="24"/>
          <w:szCs w:val="24"/>
          <w:lang w:val="en-GB" w:eastAsia="hr-HR"/>
        </w:rPr>
        <w:t xml:space="preserve"> will carry </w:t>
      </w:r>
      <w:r w:rsidR="00111B75" w:rsidRPr="00111B75">
        <w:rPr>
          <w:rFonts w:eastAsia="Times New Roman" w:cstheme="minorHAnsi"/>
          <w:color w:val="11121D"/>
          <w:sz w:val="24"/>
          <w:szCs w:val="24"/>
          <w:lang w:val="en-GB" w:eastAsia="hr-HR"/>
        </w:rPr>
        <w:t>the</w:t>
      </w:r>
      <w:r w:rsidRPr="00111B75">
        <w:rPr>
          <w:rFonts w:eastAsia="Times New Roman" w:cstheme="minorHAnsi"/>
          <w:color w:val="11121D"/>
          <w:sz w:val="24"/>
          <w:szCs w:val="24"/>
          <w:lang w:val="en-GB" w:eastAsia="hr-HR"/>
        </w:rPr>
        <w:t xml:space="preserve"> </w:t>
      </w:r>
      <w:r w:rsidR="00111B75" w:rsidRPr="00111B75">
        <w:rPr>
          <w:rFonts w:eastAsia="Times New Roman" w:cstheme="minorHAnsi"/>
          <w:color w:val="11121D"/>
          <w:sz w:val="24"/>
          <w:szCs w:val="24"/>
          <w:lang w:val="en-GB" w:eastAsia="hr-HR"/>
        </w:rPr>
        <w:t>title</w:t>
      </w:r>
      <w:r w:rsidRPr="00111B75">
        <w:rPr>
          <w:rFonts w:eastAsia="Times New Roman" w:cstheme="minorHAnsi"/>
          <w:color w:val="11121D"/>
          <w:sz w:val="24"/>
          <w:szCs w:val="24"/>
          <w:lang w:val="en-GB" w:eastAsia="hr-HR"/>
        </w:rPr>
        <w:t xml:space="preserve"> </w:t>
      </w:r>
      <w:r w:rsidR="00111B75" w:rsidRPr="00111B75">
        <w:rPr>
          <w:rFonts w:eastAsia="Times New Roman" w:cstheme="minorHAnsi"/>
          <w:color w:val="11121D"/>
          <w:sz w:val="24"/>
          <w:szCs w:val="24"/>
          <w:lang w:val="en-GB" w:eastAsia="hr-HR"/>
        </w:rPr>
        <w:t>of</w:t>
      </w:r>
      <w:r w:rsidRPr="00111B75">
        <w:rPr>
          <w:rFonts w:eastAsia="Times New Roman" w:cstheme="minorHAnsi"/>
          <w:color w:val="11121D"/>
          <w:sz w:val="24"/>
          <w:szCs w:val="24"/>
          <w:lang w:val="en-GB" w:eastAsia="hr-HR"/>
        </w:rPr>
        <w:t xml:space="preserve"> </w:t>
      </w:r>
      <w:r w:rsidR="00111B75" w:rsidRPr="00111B75">
        <w:rPr>
          <w:rFonts w:eastAsia="Times New Roman" w:cstheme="minorHAnsi"/>
          <w:color w:val="11121D"/>
          <w:sz w:val="24"/>
          <w:szCs w:val="24"/>
          <w:lang w:val="en-GB" w:eastAsia="hr-HR"/>
        </w:rPr>
        <w:t>the</w:t>
      </w:r>
      <w:r w:rsidRPr="00111B75">
        <w:rPr>
          <w:rFonts w:eastAsia="Times New Roman" w:cstheme="minorHAnsi"/>
          <w:color w:val="11121D"/>
          <w:sz w:val="24"/>
          <w:szCs w:val="24"/>
          <w:lang w:val="en-GB" w:eastAsia="hr-HR"/>
        </w:rPr>
        <w:t xml:space="preserve"> </w:t>
      </w:r>
      <w:r w:rsidR="00111B75" w:rsidRPr="00111B75">
        <w:rPr>
          <w:rFonts w:eastAsia="Times New Roman" w:cstheme="minorHAnsi"/>
          <w:color w:val="11121D"/>
          <w:sz w:val="24"/>
          <w:szCs w:val="24"/>
          <w:lang w:val="en-GB" w:eastAsia="hr-HR"/>
        </w:rPr>
        <w:t>European</w:t>
      </w:r>
      <w:r w:rsidRPr="00111B75">
        <w:rPr>
          <w:rFonts w:eastAsia="Times New Roman" w:cstheme="minorHAnsi"/>
          <w:color w:val="11121D"/>
          <w:sz w:val="24"/>
          <w:szCs w:val="24"/>
          <w:lang w:val="en-GB" w:eastAsia="hr-HR"/>
        </w:rPr>
        <w:t xml:space="preserve"> Capital of </w:t>
      </w:r>
      <w:r w:rsidR="00111B75" w:rsidRPr="00111B75">
        <w:rPr>
          <w:rFonts w:eastAsia="Times New Roman" w:cstheme="minorHAnsi"/>
          <w:color w:val="11121D"/>
          <w:sz w:val="24"/>
          <w:szCs w:val="24"/>
          <w:lang w:val="en-GB" w:eastAsia="hr-HR"/>
        </w:rPr>
        <w:t>Culture</w:t>
      </w:r>
      <w:r w:rsidRPr="00111B75">
        <w:rPr>
          <w:rFonts w:eastAsia="Times New Roman" w:cstheme="minorHAnsi"/>
          <w:color w:val="11121D"/>
          <w:sz w:val="24"/>
          <w:szCs w:val="24"/>
          <w:lang w:val="en-GB" w:eastAsia="hr-HR"/>
        </w:rPr>
        <w:t xml:space="preserve"> in 2020</w:t>
      </w:r>
      <w:r w:rsidR="005C2C43" w:rsidRPr="00111B75">
        <w:rPr>
          <w:rFonts w:eastAsia="Times New Roman" w:cstheme="minorHAnsi"/>
          <w:color w:val="11121D"/>
          <w:sz w:val="24"/>
          <w:szCs w:val="24"/>
          <w:lang w:val="en-GB" w:eastAsia="hr-HR"/>
        </w:rPr>
        <w:t>, together with Rijeka</w:t>
      </w:r>
      <w:r w:rsidRPr="00111B75">
        <w:rPr>
          <w:rFonts w:eastAsia="Times New Roman" w:cstheme="minorHAnsi"/>
          <w:color w:val="11121D"/>
          <w:sz w:val="24"/>
          <w:szCs w:val="24"/>
          <w:lang w:val="en-GB" w:eastAsia="hr-HR"/>
        </w:rPr>
        <w:t xml:space="preserve">.  </w:t>
      </w:r>
      <w:r w:rsidR="00111B75" w:rsidRPr="00111B75">
        <w:rPr>
          <w:rFonts w:eastAsia="Times New Roman" w:cstheme="minorHAnsi"/>
          <w:color w:val="11121D"/>
          <w:sz w:val="24"/>
          <w:szCs w:val="24"/>
          <w:lang w:val="en-GB" w:eastAsia="hr-HR"/>
        </w:rPr>
        <w:t>Galway representative</w:t>
      </w:r>
      <w:r w:rsidR="005C2C43">
        <w:rPr>
          <w:rFonts w:eastAsia="Times New Roman" w:cstheme="minorHAnsi"/>
          <w:color w:val="11121D"/>
          <w:sz w:val="24"/>
          <w:szCs w:val="24"/>
          <w:lang w:val="en-GB" w:eastAsia="hr-HR"/>
        </w:rPr>
        <w:t xml:space="preserve"> were </w:t>
      </w:r>
      <w:r w:rsidR="00111B75" w:rsidRPr="00111B75">
        <w:rPr>
          <w:rFonts w:eastAsia="Times New Roman" w:cstheme="minorHAnsi"/>
          <w:color w:val="11121D"/>
          <w:sz w:val="24"/>
          <w:szCs w:val="24"/>
          <w:lang w:val="en-GB" w:eastAsia="hr-HR"/>
        </w:rPr>
        <w:t xml:space="preserve">poet </w:t>
      </w:r>
      <w:r w:rsidR="00111B75" w:rsidRPr="00111B75">
        <w:rPr>
          <w:rFonts w:eastAsia="Times New Roman" w:cstheme="minorHAnsi"/>
          <w:b/>
          <w:bCs/>
          <w:color w:val="11121D"/>
          <w:sz w:val="24"/>
          <w:szCs w:val="24"/>
          <w:lang w:val="en-GB" w:eastAsia="hr-HR"/>
        </w:rPr>
        <w:t>Moya Cannoa</w:t>
      </w:r>
      <w:r w:rsidR="00111B75" w:rsidRPr="00111B75">
        <w:rPr>
          <w:rFonts w:eastAsia="Times New Roman" w:cstheme="minorHAnsi"/>
          <w:color w:val="11121D"/>
          <w:sz w:val="24"/>
          <w:szCs w:val="24"/>
          <w:lang w:val="en-GB" w:eastAsia="hr-HR"/>
        </w:rPr>
        <w:t xml:space="preserve"> </w:t>
      </w:r>
      <w:r w:rsidR="005C2C43">
        <w:rPr>
          <w:rFonts w:eastAsia="Times New Roman" w:cstheme="minorHAnsi"/>
          <w:color w:val="11121D"/>
          <w:sz w:val="24"/>
          <w:szCs w:val="24"/>
          <w:lang w:val="en-GB" w:eastAsia="hr-HR"/>
        </w:rPr>
        <w:t xml:space="preserve">and </w:t>
      </w:r>
      <w:r w:rsidR="00111B75" w:rsidRPr="00111B75">
        <w:rPr>
          <w:rFonts w:eastAsia="Times New Roman" w:cstheme="minorHAnsi"/>
          <w:color w:val="11121D"/>
          <w:sz w:val="24"/>
          <w:szCs w:val="24"/>
          <w:lang w:val="en-GB" w:eastAsia="hr-HR"/>
        </w:rPr>
        <w:t xml:space="preserve">harpist Kathleen Loughnane </w:t>
      </w:r>
      <w:r w:rsidR="005C2C43">
        <w:rPr>
          <w:rFonts w:eastAsia="Times New Roman" w:cstheme="minorHAnsi"/>
          <w:color w:val="11121D"/>
          <w:sz w:val="24"/>
          <w:szCs w:val="24"/>
          <w:lang w:val="en-GB" w:eastAsia="hr-HR"/>
        </w:rPr>
        <w:t xml:space="preserve">who </w:t>
      </w:r>
      <w:r w:rsidR="00111B75" w:rsidRPr="00111B75">
        <w:rPr>
          <w:rFonts w:eastAsia="Times New Roman" w:cstheme="minorHAnsi"/>
          <w:color w:val="11121D"/>
          <w:sz w:val="24"/>
          <w:szCs w:val="24"/>
          <w:lang w:val="en-GB" w:eastAsia="hr-HR"/>
        </w:rPr>
        <w:t xml:space="preserve">performed </w:t>
      </w:r>
      <w:r w:rsidR="005C2C43">
        <w:rPr>
          <w:rFonts w:eastAsia="Times New Roman" w:cstheme="minorHAnsi"/>
          <w:color w:val="11121D"/>
          <w:sz w:val="24"/>
          <w:szCs w:val="24"/>
          <w:lang w:val="en-GB" w:eastAsia="hr-HR"/>
        </w:rPr>
        <w:t xml:space="preserve">a </w:t>
      </w:r>
      <w:r w:rsidR="00774DC3">
        <w:rPr>
          <w:rFonts w:eastAsia="Times New Roman" w:cstheme="minorHAnsi"/>
          <w:color w:val="11121D"/>
          <w:sz w:val="24"/>
          <w:szCs w:val="24"/>
          <w:lang w:val="en-GB" w:eastAsia="hr-HR"/>
        </w:rPr>
        <w:t xml:space="preserve">song </w:t>
      </w:r>
      <w:r w:rsidR="00111B75" w:rsidRPr="00111B75">
        <w:rPr>
          <w:rFonts w:eastAsia="Times New Roman" w:cstheme="minorHAnsi"/>
          <w:color w:val="11121D"/>
          <w:sz w:val="24"/>
          <w:szCs w:val="24"/>
          <w:lang w:val="en-GB" w:eastAsia="hr-HR"/>
        </w:rPr>
        <w:t xml:space="preserve">tiled </w:t>
      </w:r>
      <w:r w:rsidR="00111B75" w:rsidRPr="00111B75">
        <w:rPr>
          <w:rFonts w:eastAsia="Times New Roman" w:cstheme="minorHAnsi"/>
          <w:b/>
          <w:bCs/>
          <w:color w:val="11121D"/>
          <w:sz w:val="24"/>
          <w:szCs w:val="24"/>
          <w:lang w:val="en-GB" w:eastAsia="hr-HR"/>
        </w:rPr>
        <w:t>Song od Imbolc</w:t>
      </w:r>
      <w:r w:rsidR="005C2C43">
        <w:rPr>
          <w:rFonts w:eastAsia="Times New Roman" w:cstheme="minorHAnsi"/>
          <w:b/>
          <w:bCs/>
          <w:color w:val="11121D"/>
          <w:sz w:val="24"/>
          <w:szCs w:val="24"/>
          <w:lang w:val="en-GB" w:eastAsia="hr-HR"/>
        </w:rPr>
        <w:t>,</w:t>
      </w:r>
      <w:r w:rsidR="00111B75" w:rsidRPr="00111B75">
        <w:rPr>
          <w:rFonts w:eastAsia="Times New Roman" w:cstheme="minorHAnsi"/>
          <w:color w:val="11121D"/>
          <w:sz w:val="24"/>
          <w:szCs w:val="24"/>
          <w:lang w:val="en-GB" w:eastAsia="hr-HR"/>
        </w:rPr>
        <w:t xml:space="preserve"> that was created specially for the spring part of </w:t>
      </w:r>
      <w:r w:rsidR="00111B75" w:rsidRPr="00111B75">
        <w:rPr>
          <w:rFonts w:eastAsia="Times New Roman" w:cstheme="minorHAnsi"/>
          <w:b/>
          <w:bCs/>
          <w:color w:val="11121D"/>
          <w:sz w:val="24"/>
          <w:szCs w:val="24"/>
          <w:lang w:val="en-GB" w:eastAsia="hr-HR"/>
        </w:rPr>
        <w:t>Galway 2020</w:t>
      </w:r>
      <w:r w:rsidR="00111B75" w:rsidRPr="00111B75">
        <w:rPr>
          <w:rFonts w:eastAsia="Times New Roman" w:cstheme="minorHAnsi"/>
          <w:color w:val="11121D"/>
          <w:sz w:val="24"/>
          <w:szCs w:val="24"/>
          <w:lang w:val="en-GB" w:eastAsia="hr-HR"/>
        </w:rPr>
        <w:t>, and which had its world-premiere here in Rijeka's theatre.</w:t>
      </w:r>
    </w:p>
    <w:p w14:paraId="45E54DBB" w14:textId="5CC583AD" w:rsidR="0031158E" w:rsidRPr="00111B75" w:rsidRDefault="009820C0" w:rsidP="00FD1873">
      <w:pPr>
        <w:rPr>
          <w:rFonts w:eastAsia="Times New Roman" w:cstheme="minorHAnsi"/>
          <w:color w:val="11121D"/>
          <w:sz w:val="24"/>
          <w:szCs w:val="24"/>
          <w:lang w:val="en-GB" w:eastAsia="hr-HR"/>
        </w:rPr>
      </w:pPr>
      <w:r w:rsidRPr="00111B75">
        <w:rPr>
          <w:rFonts w:cstheme="minorHAnsi"/>
          <w:sz w:val="24"/>
          <w:szCs w:val="24"/>
          <w:lang w:val="en-GB"/>
        </w:rPr>
        <w:t xml:space="preserve">The opening programme featured choir Putokazi, </w:t>
      </w:r>
      <w:proofErr w:type="gramStart"/>
      <w:r w:rsidRPr="00111B75">
        <w:rPr>
          <w:rFonts w:eastAsia="Times New Roman" w:cstheme="minorHAnsi"/>
          <w:color w:val="11121D"/>
          <w:sz w:val="24"/>
          <w:szCs w:val="24"/>
          <w:lang w:val="en-GB" w:eastAsia="hr-HR"/>
        </w:rPr>
        <w:t>Mr.Lee</w:t>
      </w:r>
      <w:proofErr w:type="gramEnd"/>
      <w:r w:rsidRPr="00111B75">
        <w:rPr>
          <w:rFonts w:eastAsia="Times New Roman" w:cstheme="minorHAnsi"/>
          <w:color w:val="11121D"/>
          <w:sz w:val="24"/>
          <w:szCs w:val="24"/>
          <w:lang w:val="en-GB" w:eastAsia="hr-HR"/>
        </w:rPr>
        <w:t xml:space="preserve"> &amp; Ivanesky, Diana Haller, members of ballet ensemble of Croatian National Theatre Rijeka, ,Kristina Kolar, Robert Kolar, Domagoj Dorotić, Rijeka Opera Choir, Rijeka Symphony Orchestra</w:t>
      </w:r>
      <w:r w:rsidR="005C2C43">
        <w:rPr>
          <w:rFonts w:eastAsia="Times New Roman" w:cstheme="minorHAnsi"/>
          <w:color w:val="11121D"/>
          <w:sz w:val="24"/>
          <w:szCs w:val="24"/>
          <w:lang w:val="en-GB" w:eastAsia="hr-HR"/>
        </w:rPr>
        <w:t xml:space="preserve"> and</w:t>
      </w:r>
      <w:r w:rsidRPr="00111B75">
        <w:rPr>
          <w:rFonts w:eastAsia="Times New Roman" w:cstheme="minorHAnsi"/>
          <w:color w:val="11121D"/>
          <w:sz w:val="24"/>
          <w:szCs w:val="24"/>
          <w:lang w:val="en-GB" w:eastAsia="hr-HR"/>
        </w:rPr>
        <w:t xml:space="preserve"> String Quartet </w:t>
      </w:r>
      <w:r w:rsidR="005C2C43">
        <w:rPr>
          <w:rFonts w:eastAsia="Times New Roman" w:cstheme="minorHAnsi"/>
          <w:color w:val="11121D"/>
          <w:sz w:val="24"/>
          <w:szCs w:val="24"/>
          <w:lang w:val="en-GB" w:eastAsia="hr-HR"/>
        </w:rPr>
        <w:t xml:space="preserve">made </w:t>
      </w:r>
      <w:r w:rsidRPr="00111B75">
        <w:rPr>
          <w:rFonts w:eastAsia="Times New Roman" w:cstheme="minorHAnsi"/>
          <w:color w:val="11121D"/>
          <w:sz w:val="24"/>
          <w:szCs w:val="24"/>
          <w:lang w:val="en-GB" w:eastAsia="hr-HR"/>
        </w:rPr>
        <w:t xml:space="preserve">of musicians from Rijeka Symphony Orchestra. </w:t>
      </w:r>
      <w:r w:rsidR="00703E48" w:rsidRPr="00111B75">
        <w:rPr>
          <w:rFonts w:eastAsia="Times New Roman" w:cstheme="minorHAnsi"/>
          <w:color w:val="11121D"/>
          <w:sz w:val="24"/>
          <w:szCs w:val="24"/>
          <w:lang w:val="en-GB" w:eastAsia="hr-HR"/>
        </w:rPr>
        <w:t xml:space="preserve">The </w:t>
      </w:r>
      <w:r w:rsidRPr="00111B75">
        <w:rPr>
          <w:rFonts w:eastAsia="Times New Roman" w:cstheme="minorHAnsi"/>
          <w:color w:val="11121D"/>
          <w:sz w:val="24"/>
          <w:szCs w:val="24"/>
          <w:lang w:val="en-GB" w:eastAsia="hr-HR"/>
        </w:rPr>
        <w:t>programme</w:t>
      </w:r>
      <w:r w:rsidR="00703E48" w:rsidRPr="00111B75">
        <w:rPr>
          <w:rFonts w:eastAsia="Times New Roman" w:cstheme="minorHAnsi"/>
          <w:color w:val="11121D"/>
          <w:sz w:val="24"/>
          <w:szCs w:val="24"/>
          <w:lang w:val="en-GB" w:eastAsia="hr-HR"/>
        </w:rPr>
        <w:t xml:space="preserve"> was </w:t>
      </w:r>
      <w:r w:rsidR="005C2C43">
        <w:rPr>
          <w:rFonts w:eastAsia="Times New Roman" w:cstheme="minorHAnsi"/>
          <w:color w:val="11121D"/>
          <w:sz w:val="24"/>
          <w:szCs w:val="24"/>
          <w:lang w:val="en-GB" w:eastAsia="hr-HR"/>
        </w:rPr>
        <w:t xml:space="preserve">concluded </w:t>
      </w:r>
      <w:r w:rsidR="00703E48" w:rsidRPr="00111B75">
        <w:rPr>
          <w:rFonts w:eastAsia="Times New Roman" w:cstheme="minorHAnsi"/>
          <w:color w:val="11121D"/>
          <w:sz w:val="24"/>
          <w:szCs w:val="24"/>
          <w:lang w:val="en-GB" w:eastAsia="hr-HR"/>
        </w:rPr>
        <w:t xml:space="preserve">by </w:t>
      </w:r>
      <w:r w:rsidRPr="00111B75">
        <w:rPr>
          <w:rFonts w:eastAsia="Times New Roman" w:cstheme="minorHAnsi"/>
          <w:color w:val="11121D"/>
          <w:sz w:val="24"/>
          <w:szCs w:val="24"/>
          <w:lang w:val="en-GB" w:eastAsia="hr-HR"/>
        </w:rPr>
        <w:t>Rijeka</w:t>
      </w:r>
      <w:r w:rsidR="00703E48" w:rsidRPr="00111B75">
        <w:rPr>
          <w:rFonts w:eastAsia="Times New Roman" w:cstheme="minorHAnsi"/>
          <w:color w:val="11121D"/>
          <w:sz w:val="24"/>
          <w:szCs w:val="24"/>
          <w:lang w:val="en-GB" w:eastAsia="hr-HR"/>
        </w:rPr>
        <w:t xml:space="preserve"> </w:t>
      </w:r>
      <w:r w:rsidRPr="00111B75">
        <w:rPr>
          <w:rFonts w:eastAsia="Times New Roman" w:cstheme="minorHAnsi"/>
          <w:color w:val="11121D"/>
          <w:sz w:val="24"/>
          <w:szCs w:val="24"/>
          <w:lang w:val="en-GB" w:eastAsia="hr-HR"/>
        </w:rPr>
        <w:t>super band</w:t>
      </w:r>
      <w:r w:rsidR="00703E48" w:rsidRPr="00111B75">
        <w:rPr>
          <w:rFonts w:eastAsia="Times New Roman" w:cstheme="minorHAnsi"/>
          <w:color w:val="11121D"/>
          <w:sz w:val="24"/>
          <w:szCs w:val="24"/>
          <w:lang w:val="en-GB" w:eastAsia="hr-HR"/>
        </w:rPr>
        <w:t xml:space="preserve"> </w:t>
      </w:r>
      <w:r w:rsidR="0031158E" w:rsidRPr="00111B75">
        <w:rPr>
          <w:rFonts w:eastAsia="Times New Roman" w:cstheme="minorHAnsi"/>
          <w:color w:val="11121D"/>
          <w:sz w:val="24"/>
          <w:szCs w:val="24"/>
          <w:lang w:val="en-GB" w:eastAsia="hr-HR"/>
        </w:rPr>
        <w:t>RiVal.</w:t>
      </w:r>
    </w:p>
    <w:p w14:paraId="7AB8FD8A" w14:textId="67308C01" w:rsidR="001D3D25" w:rsidRPr="00111B75" w:rsidRDefault="001D3D25" w:rsidP="00BF3B31">
      <w:pPr>
        <w:rPr>
          <w:rFonts w:eastAsia="Times New Roman" w:cstheme="minorHAnsi"/>
          <w:color w:val="11121D"/>
          <w:sz w:val="24"/>
          <w:szCs w:val="24"/>
          <w:lang w:val="en-GB" w:eastAsia="hr-HR"/>
        </w:rPr>
      </w:pPr>
    </w:p>
    <w:p w14:paraId="5864F056" w14:textId="77777777" w:rsidR="002B1C57" w:rsidRPr="00111B75" w:rsidRDefault="002B1C57" w:rsidP="00BF3B31">
      <w:pPr>
        <w:rPr>
          <w:rFonts w:cstheme="minorHAnsi"/>
          <w:sz w:val="24"/>
          <w:szCs w:val="24"/>
          <w:lang w:val="en-GB"/>
        </w:rPr>
      </w:pPr>
    </w:p>
    <w:p w14:paraId="0D7B936B" w14:textId="0D38B2A3" w:rsidR="00844835" w:rsidRPr="00111B75" w:rsidRDefault="00844835" w:rsidP="00BF3B31">
      <w:pPr>
        <w:rPr>
          <w:rFonts w:cstheme="minorHAnsi"/>
          <w:sz w:val="24"/>
          <w:szCs w:val="24"/>
          <w:lang w:val="en-GB"/>
        </w:rPr>
      </w:pPr>
    </w:p>
    <w:p w14:paraId="203B6C42" w14:textId="22B4F240" w:rsidR="00453904" w:rsidRPr="00111B75" w:rsidRDefault="00453904" w:rsidP="00BF3B31">
      <w:pPr>
        <w:rPr>
          <w:rFonts w:cstheme="minorHAnsi"/>
          <w:sz w:val="24"/>
          <w:szCs w:val="24"/>
          <w:lang w:val="en-GB"/>
        </w:rPr>
      </w:pPr>
    </w:p>
    <w:p w14:paraId="331251F2" w14:textId="77777777" w:rsidR="00453904" w:rsidRPr="00111B75" w:rsidRDefault="00453904" w:rsidP="00BF3B31">
      <w:pPr>
        <w:rPr>
          <w:rFonts w:cstheme="minorHAnsi"/>
          <w:sz w:val="24"/>
          <w:szCs w:val="24"/>
          <w:lang w:val="en-GB"/>
        </w:rPr>
      </w:pPr>
    </w:p>
    <w:p w14:paraId="69B31629" w14:textId="77777777" w:rsidR="000D4010" w:rsidRPr="00111B75" w:rsidRDefault="000D4010" w:rsidP="00BF3B31">
      <w:pPr>
        <w:rPr>
          <w:rFonts w:cstheme="minorHAnsi"/>
          <w:sz w:val="24"/>
          <w:szCs w:val="24"/>
          <w:lang w:val="en-GB"/>
        </w:rPr>
      </w:pPr>
    </w:p>
    <w:p w14:paraId="2156A6C8" w14:textId="77777777" w:rsidR="00A84469" w:rsidRPr="00111B75" w:rsidRDefault="00A84469" w:rsidP="00BF3B31">
      <w:pPr>
        <w:rPr>
          <w:rFonts w:cstheme="minorHAnsi"/>
          <w:sz w:val="24"/>
          <w:szCs w:val="24"/>
          <w:lang w:val="en-GB"/>
        </w:rPr>
      </w:pPr>
    </w:p>
    <w:p w14:paraId="793BB10C" w14:textId="77777777" w:rsidR="00FB41E8" w:rsidRPr="00111B75" w:rsidRDefault="00FB41E8" w:rsidP="00BF3B31">
      <w:pPr>
        <w:rPr>
          <w:rFonts w:cstheme="minorHAnsi"/>
          <w:sz w:val="24"/>
          <w:szCs w:val="24"/>
          <w:lang w:val="en-GB"/>
        </w:rPr>
      </w:pPr>
    </w:p>
    <w:p w14:paraId="5F9DB85C" w14:textId="77777777" w:rsidR="00F31FB9" w:rsidRPr="00111B75" w:rsidRDefault="00F31FB9" w:rsidP="00BF3B31">
      <w:pPr>
        <w:rPr>
          <w:rFonts w:cstheme="minorHAnsi"/>
          <w:sz w:val="24"/>
          <w:szCs w:val="24"/>
          <w:lang w:val="en-GB"/>
        </w:rPr>
      </w:pPr>
    </w:p>
    <w:p w14:paraId="40B6914A" w14:textId="77777777" w:rsidR="00F31FB9" w:rsidRPr="00111B75" w:rsidRDefault="00F31FB9" w:rsidP="00BF3B31">
      <w:pPr>
        <w:rPr>
          <w:rFonts w:cstheme="minorHAnsi"/>
          <w:sz w:val="24"/>
          <w:szCs w:val="24"/>
          <w:lang w:val="en-GB"/>
        </w:rPr>
      </w:pPr>
    </w:p>
    <w:p w14:paraId="0B586F39" w14:textId="77777777" w:rsidR="009820C0" w:rsidRPr="00111B75" w:rsidRDefault="009820C0">
      <w:pPr>
        <w:rPr>
          <w:rFonts w:cstheme="minorHAnsi"/>
          <w:sz w:val="24"/>
          <w:szCs w:val="24"/>
          <w:lang w:val="en-GB"/>
        </w:rPr>
      </w:pPr>
    </w:p>
    <w:sectPr w:rsidR="009820C0" w:rsidRPr="00111B75" w:rsidSect="001D51BC">
      <w:headerReference w:type="default" r:id="rId6"/>
      <w:pgSz w:w="11906" w:h="16838"/>
      <w:pgMar w:top="1985"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16AA8" w14:textId="77777777" w:rsidR="003760D2" w:rsidRDefault="003760D2" w:rsidP="00F31FB9">
      <w:pPr>
        <w:spacing w:after="0" w:line="240" w:lineRule="auto"/>
      </w:pPr>
      <w:r>
        <w:separator/>
      </w:r>
    </w:p>
  </w:endnote>
  <w:endnote w:type="continuationSeparator" w:id="0">
    <w:p w14:paraId="4B96E521" w14:textId="77777777" w:rsidR="003760D2" w:rsidRDefault="003760D2" w:rsidP="00F3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0C1C1" w14:textId="77777777" w:rsidR="003760D2" w:rsidRDefault="003760D2" w:rsidP="00F31FB9">
      <w:pPr>
        <w:spacing w:after="0" w:line="240" w:lineRule="auto"/>
      </w:pPr>
      <w:r>
        <w:separator/>
      </w:r>
    </w:p>
  </w:footnote>
  <w:footnote w:type="continuationSeparator" w:id="0">
    <w:p w14:paraId="0B63B95C" w14:textId="77777777" w:rsidR="003760D2" w:rsidRDefault="003760D2" w:rsidP="00F3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2029" w14:textId="77777777" w:rsidR="00F31FB9" w:rsidRDefault="00F31FB9">
    <w:pPr>
      <w:pStyle w:val="Header"/>
    </w:pPr>
    <w:r w:rsidRPr="00F51562">
      <w:rPr>
        <w:noProof/>
        <w:lang w:val="en-GB" w:eastAsia="en-GB"/>
      </w:rPr>
      <w:drawing>
        <wp:anchor distT="0" distB="0" distL="114300" distR="114300" simplePos="0" relativeHeight="251661312" behindDoc="1" locked="0" layoutInCell="1" allowOverlap="1" wp14:anchorId="52B3B9BC" wp14:editId="53E93DFB">
          <wp:simplePos x="0" y="0"/>
          <wp:positionH relativeFrom="column">
            <wp:posOffset>5082540</wp:posOffset>
          </wp:positionH>
          <wp:positionV relativeFrom="paragraph">
            <wp:posOffset>-30480</wp:posOffset>
          </wp:positionV>
          <wp:extent cx="1283970" cy="330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GB" w:eastAsia="en-GB"/>
      </w:rPr>
      <w:drawing>
        <wp:anchor distT="0" distB="0" distL="114300" distR="114300" simplePos="0" relativeHeight="251659264" behindDoc="1" locked="0" layoutInCell="1" allowOverlap="1" wp14:anchorId="35FBBA79" wp14:editId="152D8A34">
          <wp:simplePos x="0" y="0"/>
          <wp:positionH relativeFrom="column">
            <wp:posOffset>-800735</wp:posOffset>
          </wp:positionH>
          <wp:positionV relativeFrom="paragraph">
            <wp:posOffset>-388620</wp:posOffset>
          </wp:positionV>
          <wp:extent cx="4442460" cy="1120511"/>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4648410" cy="1172457"/>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B3"/>
    <w:rsid w:val="00013657"/>
    <w:rsid w:val="00051482"/>
    <w:rsid w:val="00077811"/>
    <w:rsid w:val="00090C7E"/>
    <w:rsid w:val="00091648"/>
    <w:rsid w:val="000B48D3"/>
    <w:rsid w:val="000B5BF8"/>
    <w:rsid w:val="000C4800"/>
    <w:rsid w:val="000D4010"/>
    <w:rsid w:val="000E6C95"/>
    <w:rsid w:val="000F44E8"/>
    <w:rsid w:val="00111B75"/>
    <w:rsid w:val="00122FCD"/>
    <w:rsid w:val="001342F4"/>
    <w:rsid w:val="00180A39"/>
    <w:rsid w:val="00195542"/>
    <w:rsid w:val="001A3879"/>
    <w:rsid w:val="001A70BB"/>
    <w:rsid w:val="001C3BF2"/>
    <w:rsid w:val="001D3D25"/>
    <w:rsid w:val="001D51BC"/>
    <w:rsid w:val="00203CBF"/>
    <w:rsid w:val="00226453"/>
    <w:rsid w:val="00237ED4"/>
    <w:rsid w:val="0026040A"/>
    <w:rsid w:val="002972B1"/>
    <w:rsid w:val="00297D9D"/>
    <w:rsid w:val="002A4D2E"/>
    <w:rsid w:val="002B1C57"/>
    <w:rsid w:val="002C30BE"/>
    <w:rsid w:val="0031158E"/>
    <w:rsid w:val="00312A90"/>
    <w:rsid w:val="0032531A"/>
    <w:rsid w:val="0034187C"/>
    <w:rsid w:val="00352EFD"/>
    <w:rsid w:val="00366743"/>
    <w:rsid w:val="003760D2"/>
    <w:rsid w:val="003B2EFD"/>
    <w:rsid w:val="003D63DE"/>
    <w:rsid w:val="003F0356"/>
    <w:rsid w:val="004237AB"/>
    <w:rsid w:val="00424AE2"/>
    <w:rsid w:val="00427BEF"/>
    <w:rsid w:val="00453904"/>
    <w:rsid w:val="00484CB9"/>
    <w:rsid w:val="004E1D69"/>
    <w:rsid w:val="0053155A"/>
    <w:rsid w:val="005750BB"/>
    <w:rsid w:val="00577071"/>
    <w:rsid w:val="005925C4"/>
    <w:rsid w:val="005C16E4"/>
    <w:rsid w:val="005C2C43"/>
    <w:rsid w:val="005F12D2"/>
    <w:rsid w:val="005F7B9A"/>
    <w:rsid w:val="006542FE"/>
    <w:rsid w:val="00696802"/>
    <w:rsid w:val="006968E6"/>
    <w:rsid w:val="006A3F00"/>
    <w:rsid w:val="006C1577"/>
    <w:rsid w:val="006C16F9"/>
    <w:rsid w:val="006C1955"/>
    <w:rsid w:val="006E2C53"/>
    <w:rsid w:val="0070017E"/>
    <w:rsid w:val="00703E48"/>
    <w:rsid w:val="00707830"/>
    <w:rsid w:val="007248B3"/>
    <w:rsid w:val="00774DC3"/>
    <w:rsid w:val="007D0FD1"/>
    <w:rsid w:val="007F1AA8"/>
    <w:rsid w:val="00833B65"/>
    <w:rsid w:val="00844835"/>
    <w:rsid w:val="00895F69"/>
    <w:rsid w:val="008A2341"/>
    <w:rsid w:val="008B6C90"/>
    <w:rsid w:val="008E2332"/>
    <w:rsid w:val="008F156E"/>
    <w:rsid w:val="008F1A14"/>
    <w:rsid w:val="008F658D"/>
    <w:rsid w:val="00950130"/>
    <w:rsid w:val="009820C0"/>
    <w:rsid w:val="00984167"/>
    <w:rsid w:val="009A60BF"/>
    <w:rsid w:val="009D6789"/>
    <w:rsid w:val="009F3DFF"/>
    <w:rsid w:val="00A66FA1"/>
    <w:rsid w:val="00A67CB1"/>
    <w:rsid w:val="00A84469"/>
    <w:rsid w:val="00A92765"/>
    <w:rsid w:val="00AC0245"/>
    <w:rsid w:val="00AC225E"/>
    <w:rsid w:val="00AD74A9"/>
    <w:rsid w:val="00B06B35"/>
    <w:rsid w:val="00B14C21"/>
    <w:rsid w:val="00B22BEA"/>
    <w:rsid w:val="00B43ECE"/>
    <w:rsid w:val="00BC27A2"/>
    <w:rsid w:val="00BD6E08"/>
    <w:rsid w:val="00BE6AE5"/>
    <w:rsid w:val="00BF3B31"/>
    <w:rsid w:val="00C22500"/>
    <w:rsid w:val="00C46489"/>
    <w:rsid w:val="00C72DA0"/>
    <w:rsid w:val="00C94622"/>
    <w:rsid w:val="00CB112E"/>
    <w:rsid w:val="00CD743F"/>
    <w:rsid w:val="00CF5388"/>
    <w:rsid w:val="00D41588"/>
    <w:rsid w:val="00D44AE3"/>
    <w:rsid w:val="00DB30EC"/>
    <w:rsid w:val="00DC4D86"/>
    <w:rsid w:val="00E233F0"/>
    <w:rsid w:val="00F31FB9"/>
    <w:rsid w:val="00F362A5"/>
    <w:rsid w:val="00F71ED5"/>
    <w:rsid w:val="00F76461"/>
    <w:rsid w:val="00F76F21"/>
    <w:rsid w:val="00F93B79"/>
    <w:rsid w:val="00F946FE"/>
    <w:rsid w:val="00FA2619"/>
    <w:rsid w:val="00FB41E8"/>
    <w:rsid w:val="00FD06B6"/>
    <w:rsid w:val="00FD18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A34C"/>
  <w15:docId w15:val="{E430A9AF-964F-4E98-8200-50133153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F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1FB9"/>
  </w:style>
  <w:style w:type="paragraph" w:styleId="Footer">
    <w:name w:val="footer"/>
    <w:basedOn w:val="Normal"/>
    <w:link w:val="FooterChar"/>
    <w:uiPriority w:val="99"/>
    <w:unhideWhenUsed/>
    <w:rsid w:val="00F31F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1FB9"/>
  </w:style>
  <w:style w:type="paragraph" w:styleId="NoSpacing">
    <w:name w:val="No Spacing"/>
    <w:uiPriority w:val="1"/>
    <w:qFormat/>
    <w:rsid w:val="0070017E"/>
    <w:pPr>
      <w:spacing w:after="0" w:line="240" w:lineRule="auto"/>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842528">
      <w:bodyDiv w:val="1"/>
      <w:marLeft w:val="0"/>
      <w:marRight w:val="0"/>
      <w:marTop w:val="0"/>
      <w:marBottom w:val="0"/>
      <w:divBdr>
        <w:top w:val="none" w:sz="0" w:space="0" w:color="auto"/>
        <w:left w:val="none" w:sz="0" w:space="0" w:color="auto"/>
        <w:bottom w:val="none" w:sz="0" w:space="0" w:color="auto"/>
        <w:right w:val="none" w:sz="0" w:space="0" w:color="auto"/>
      </w:divBdr>
    </w:div>
    <w:div w:id="400762030">
      <w:bodyDiv w:val="1"/>
      <w:marLeft w:val="0"/>
      <w:marRight w:val="0"/>
      <w:marTop w:val="0"/>
      <w:marBottom w:val="0"/>
      <w:divBdr>
        <w:top w:val="none" w:sz="0" w:space="0" w:color="auto"/>
        <w:left w:val="none" w:sz="0" w:space="0" w:color="auto"/>
        <w:bottom w:val="none" w:sz="0" w:space="0" w:color="auto"/>
        <w:right w:val="none" w:sz="0" w:space="0" w:color="auto"/>
      </w:divBdr>
    </w:div>
    <w:div w:id="601302957">
      <w:bodyDiv w:val="1"/>
      <w:marLeft w:val="0"/>
      <w:marRight w:val="0"/>
      <w:marTop w:val="0"/>
      <w:marBottom w:val="0"/>
      <w:divBdr>
        <w:top w:val="none" w:sz="0" w:space="0" w:color="auto"/>
        <w:left w:val="none" w:sz="0" w:space="0" w:color="auto"/>
        <w:bottom w:val="none" w:sz="0" w:space="0" w:color="auto"/>
        <w:right w:val="none" w:sz="0" w:space="0" w:color="auto"/>
      </w:divBdr>
    </w:div>
    <w:div w:id="859201559">
      <w:bodyDiv w:val="1"/>
      <w:marLeft w:val="0"/>
      <w:marRight w:val="0"/>
      <w:marTop w:val="0"/>
      <w:marBottom w:val="0"/>
      <w:divBdr>
        <w:top w:val="none" w:sz="0" w:space="0" w:color="auto"/>
        <w:left w:val="none" w:sz="0" w:space="0" w:color="auto"/>
        <w:bottom w:val="none" w:sz="0" w:space="0" w:color="auto"/>
        <w:right w:val="none" w:sz="0" w:space="0" w:color="auto"/>
      </w:divBdr>
    </w:div>
    <w:div w:id="1035886687">
      <w:bodyDiv w:val="1"/>
      <w:marLeft w:val="0"/>
      <w:marRight w:val="0"/>
      <w:marTop w:val="0"/>
      <w:marBottom w:val="0"/>
      <w:divBdr>
        <w:top w:val="none" w:sz="0" w:space="0" w:color="auto"/>
        <w:left w:val="none" w:sz="0" w:space="0" w:color="auto"/>
        <w:bottom w:val="none" w:sz="0" w:space="0" w:color="auto"/>
        <w:right w:val="none" w:sz="0" w:space="0" w:color="auto"/>
      </w:divBdr>
    </w:div>
    <w:div w:id="1291398126">
      <w:bodyDiv w:val="1"/>
      <w:marLeft w:val="0"/>
      <w:marRight w:val="0"/>
      <w:marTop w:val="0"/>
      <w:marBottom w:val="0"/>
      <w:divBdr>
        <w:top w:val="none" w:sz="0" w:space="0" w:color="auto"/>
        <w:left w:val="none" w:sz="0" w:space="0" w:color="auto"/>
        <w:bottom w:val="none" w:sz="0" w:space="0" w:color="auto"/>
        <w:right w:val="none" w:sz="0" w:space="0" w:color="auto"/>
      </w:divBdr>
    </w:div>
    <w:div w:id="1559710709">
      <w:bodyDiv w:val="1"/>
      <w:marLeft w:val="0"/>
      <w:marRight w:val="0"/>
      <w:marTop w:val="0"/>
      <w:marBottom w:val="0"/>
      <w:divBdr>
        <w:top w:val="none" w:sz="0" w:space="0" w:color="auto"/>
        <w:left w:val="none" w:sz="0" w:space="0" w:color="auto"/>
        <w:bottom w:val="none" w:sz="0" w:space="0" w:color="auto"/>
        <w:right w:val="none" w:sz="0" w:space="0" w:color="auto"/>
      </w:divBdr>
    </w:div>
    <w:div w:id="186898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bic_majda\Desktop\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Template>
  <TotalTime>5</TotalTime>
  <Pages>3</Pages>
  <Words>1065</Words>
  <Characters>6077</Characters>
  <Application>Microsoft Office Word</Application>
  <DocSecurity>0</DocSecurity>
  <Lines>50</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Bembić Majda</dc:creator>
  <cp:lastModifiedBy>Musić Iva</cp:lastModifiedBy>
  <cp:revision>2</cp:revision>
  <dcterms:created xsi:type="dcterms:W3CDTF">2020-02-01T17:03:00Z</dcterms:created>
  <dcterms:modified xsi:type="dcterms:W3CDTF">2020-02-01T17:03:00Z</dcterms:modified>
</cp:coreProperties>
</file>