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384CA" w14:textId="77777777"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bookmarkStart w:id="0" w:name="_Hlk524958731"/>
      <w:bookmarkStart w:id="1" w:name="_GoBack"/>
      <w:bookmarkEnd w:id="1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MEDIJIMA</w:t>
      </w:r>
    </w:p>
    <w:p w14:paraId="5E5A1C5D" w14:textId="77777777"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9579D">
        <w:rPr>
          <w:rFonts w:ascii="Arial" w:hAnsi="Arial" w:cs="Arial"/>
          <w:b/>
          <w:bCs/>
          <w:sz w:val="24"/>
          <w:szCs w:val="24"/>
          <w:lang w:val="hr-HR"/>
        </w:rPr>
        <w:t>-SVIMA-</w:t>
      </w:r>
    </w:p>
    <w:p w14:paraId="41FEF39A" w14:textId="77777777" w:rsidR="007E5F75" w:rsidRPr="0069579D" w:rsidRDefault="007E5F75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CD43049" w14:textId="77777777" w:rsidR="007E5F75" w:rsidRPr="0069579D" w:rsidRDefault="0005683B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PODNEVNI </w:t>
      </w:r>
      <w:r w:rsidR="007E5F75" w:rsidRPr="0069579D">
        <w:rPr>
          <w:rFonts w:ascii="Arial" w:hAnsi="Arial" w:cs="Arial"/>
          <w:b/>
          <w:bCs/>
          <w:sz w:val="24"/>
          <w:szCs w:val="24"/>
          <w:lang w:val="hr-HR"/>
        </w:rPr>
        <w:t>KONCERT NA</w:t>
      </w:r>
      <w:r w:rsidR="0069579D"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7E5F75" w:rsidRPr="0069579D">
        <w:rPr>
          <w:rFonts w:ascii="Arial" w:hAnsi="Arial" w:cs="Arial"/>
          <w:b/>
          <w:bCs/>
          <w:sz w:val="24"/>
          <w:szCs w:val="24"/>
          <w:lang w:val="hr-HR"/>
        </w:rPr>
        <w:t>VIOLIN</w:t>
      </w:r>
      <w:r w:rsidR="0069579D"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I FRANJE KRESNIKA, ČOVJEKA KOJI </w:t>
      </w:r>
      <w:r>
        <w:rPr>
          <w:rFonts w:ascii="Arial" w:hAnsi="Arial" w:cs="Arial"/>
          <w:b/>
          <w:bCs/>
          <w:sz w:val="24"/>
          <w:szCs w:val="24"/>
          <w:lang w:val="hr-HR"/>
        </w:rPr>
        <w:t xml:space="preserve">JE </w:t>
      </w:r>
      <w:r w:rsidR="0069579D" w:rsidRPr="0069579D">
        <w:rPr>
          <w:rFonts w:ascii="Arial" w:hAnsi="Arial" w:cs="Arial"/>
          <w:b/>
          <w:bCs/>
          <w:sz w:val="24"/>
          <w:szCs w:val="24"/>
          <w:lang w:val="hr-HR"/>
        </w:rPr>
        <w:t>OTKRIO TAJNU GRADNJE STRADIVARIJEVIH I GUARNERIJEVIH VIOLINA</w:t>
      </w:r>
    </w:p>
    <w:p w14:paraId="234D5C74" w14:textId="77777777" w:rsidR="007E5F75" w:rsidRPr="0069579D" w:rsidRDefault="007E5F75" w:rsidP="007E5F75">
      <w:pPr>
        <w:pStyle w:val="NoSpacing"/>
        <w:rPr>
          <w:rFonts w:ascii="Arial" w:hAnsi="Arial" w:cs="Arial"/>
          <w:noProof/>
          <w:sz w:val="24"/>
          <w:szCs w:val="24"/>
          <w:lang w:val="hr-HR" w:eastAsia="hr-HR"/>
        </w:rPr>
      </w:pPr>
    </w:p>
    <w:p w14:paraId="69E09266" w14:textId="77777777" w:rsidR="00785312" w:rsidRPr="00945F92" w:rsidRDefault="0069579D" w:rsidP="00785312">
      <w:pPr>
        <w:spacing w:before="240" w:line="276" w:lineRule="auto"/>
        <w:jc w:val="both"/>
        <w:rPr>
          <w:rFonts w:ascii="Tahoma" w:hAnsi="Tahoma" w:cs="Tahoma"/>
          <w:color w:val="000000"/>
          <w:lang w:val="hr-HR"/>
        </w:rPr>
      </w:pPr>
      <w:r w:rsidRPr="0069579D">
        <w:rPr>
          <w:rFonts w:ascii="Arial" w:hAnsi="Arial" w:cs="Arial"/>
          <w:i/>
          <w:noProof/>
          <w:lang w:val="hr-HR" w:eastAsia="hr-HR"/>
        </w:rPr>
        <w:t xml:space="preserve">Na Kresnikovoj violini </w:t>
      </w:r>
      <w:r w:rsidR="007E5F75" w:rsidRPr="0069579D">
        <w:rPr>
          <w:rFonts w:ascii="Arial" w:hAnsi="Arial" w:cs="Arial"/>
          <w:i/>
          <w:noProof/>
          <w:lang w:val="hr-HR" w:eastAsia="hr-HR"/>
        </w:rPr>
        <w:t xml:space="preserve">svirat će </w:t>
      </w:r>
      <w:proofErr w:type="spellStart"/>
      <w:r w:rsidRPr="0069579D">
        <w:rPr>
          <w:rFonts w:ascii="Arial" w:hAnsi="Arial" w:cs="Arial"/>
          <w:i/>
          <w:lang w:val="hr-HR"/>
        </w:rPr>
        <w:t>Gernot</w:t>
      </w:r>
      <w:proofErr w:type="spellEnd"/>
      <w:r w:rsidRPr="0069579D">
        <w:rPr>
          <w:rFonts w:ascii="Arial" w:hAnsi="Arial" w:cs="Arial"/>
          <w:i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lang w:val="hr-HR"/>
        </w:rPr>
        <w:t>Süßmuth</w:t>
      </w:r>
      <w:proofErr w:type="spellEnd"/>
      <w:r w:rsidRPr="0069579D">
        <w:rPr>
          <w:rFonts w:ascii="Arial" w:hAnsi="Arial" w:cs="Arial"/>
          <w:i/>
          <w:lang w:val="hr-HR"/>
        </w:rPr>
        <w:t xml:space="preserve">, renomirani njemački violinist iz Berlina. </w:t>
      </w:r>
      <w:r w:rsidR="007E5F75" w:rsidRPr="0069579D">
        <w:rPr>
          <w:rFonts w:ascii="Arial" w:hAnsi="Arial" w:cs="Arial"/>
          <w:i/>
          <w:lang w:val="hr-HR"/>
        </w:rPr>
        <w:t xml:space="preserve">Koncert se održava u sklopu izložbe </w:t>
      </w:r>
      <w:r w:rsidR="007E5F75" w:rsidRPr="0069579D">
        <w:rPr>
          <w:rFonts w:ascii="Arial" w:hAnsi="Arial" w:cs="Arial"/>
          <w:bCs/>
          <w:i/>
          <w:lang w:val="hr-HR"/>
        </w:rPr>
        <w:t xml:space="preserve">Violinom iznad granica / Stradivari u Rijeci - </w:t>
      </w:r>
      <w:proofErr w:type="spellStart"/>
      <w:r w:rsidR="007E5F75" w:rsidRPr="0069579D">
        <w:rPr>
          <w:rFonts w:ascii="Arial" w:hAnsi="Arial" w:cs="Arial"/>
          <w:bCs/>
          <w:i/>
          <w:lang w:val="hr-HR"/>
        </w:rPr>
        <w:t>Kresnik</w:t>
      </w:r>
      <w:proofErr w:type="spellEnd"/>
      <w:r w:rsidR="007E5F75" w:rsidRPr="0069579D">
        <w:rPr>
          <w:rFonts w:ascii="Arial" w:hAnsi="Arial" w:cs="Arial"/>
          <w:bCs/>
          <w:i/>
          <w:lang w:val="hr-HR"/>
        </w:rPr>
        <w:t xml:space="preserve"> i </w:t>
      </w:r>
      <w:proofErr w:type="spellStart"/>
      <w:r w:rsidR="007E5F75" w:rsidRPr="0069579D">
        <w:rPr>
          <w:rFonts w:ascii="Arial" w:hAnsi="Arial" w:cs="Arial"/>
          <w:bCs/>
          <w:i/>
          <w:lang w:val="hr-HR"/>
        </w:rPr>
        <w:t>Cremona</w:t>
      </w:r>
      <w:proofErr w:type="spellEnd"/>
      <w:r w:rsidR="00785312">
        <w:rPr>
          <w:rFonts w:ascii="Arial" w:hAnsi="Arial" w:cs="Arial"/>
          <w:bCs/>
          <w:i/>
          <w:lang w:val="hr-HR"/>
        </w:rPr>
        <w:t xml:space="preserve">, posvećene dr. Franji </w:t>
      </w:r>
      <w:proofErr w:type="spellStart"/>
      <w:r w:rsidR="00785312">
        <w:rPr>
          <w:rFonts w:ascii="Arial" w:hAnsi="Arial" w:cs="Arial"/>
          <w:bCs/>
          <w:i/>
          <w:lang w:val="hr-HR"/>
        </w:rPr>
        <w:t>Kresniku</w:t>
      </w:r>
      <w:proofErr w:type="spellEnd"/>
      <w:r w:rsidR="00785312">
        <w:rPr>
          <w:rFonts w:ascii="Arial" w:hAnsi="Arial" w:cs="Arial"/>
          <w:bCs/>
          <w:i/>
          <w:lang w:val="hr-HR"/>
        </w:rPr>
        <w:t xml:space="preserve">. </w:t>
      </w:r>
      <w:r w:rsidR="00785312" w:rsidRPr="00785312">
        <w:rPr>
          <w:rFonts w:ascii="Tahoma" w:hAnsi="Tahoma" w:cs="Tahoma"/>
          <w:i/>
          <w:color w:val="000000"/>
          <w:lang w:val="hr-HR"/>
        </w:rPr>
        <w:t>Simbolično, ovim koncertom zaokružuje</w:t>
      </w:r>
      <w:r w:rsidR="00785312">
        <w:rPr>
          <w:rFonts w:ascii="Tahoma" w:hAnsi="Tahoma" w:cs="Tahoma"/>
          <w:i/>
          <w:color w:val="000000"/>
          <w:lang w:val="hr-HR"/>
        </w:rPr>
        <w:t xml:space="preserve"> se </w:t>
      </w:r>
      <w:r w:rsidR="00785312" w:rsidRPr="00785312">
        <w:rPr>
          <w:rFonts w:ascii="Tahoma" w:hAnsi="Tahoma" w:cs="Tahoma"/>
          <w:i/>
          <w:color w:val="000000"/>
          <w:lang w:val="hr-HR"/>
        </w:rPr>
        <w:t xml:space="preserve">i </w:t>
      </w:r>
      <w:proofErr w:type="spellStart"/>
      <w:r w:rsidR="00785312" w:rsidRPr="00785312">
        <w:rPr>
          <w:rFonts w:ascii="Tahoma" w:hAnsi="Tahoma" w:cs="Tahoma"/>
          <w:i/>
          <w:color w:val="000000"/>
          <w:lang w:val="hr-HR"/>
        </w:rPr>
        <w:t>Kresnikov</w:t>
      </w:r>
      <w:proofErr w:type="spellEnd"/>
      <w:r w:rsidR="00785312" w:rsidRPr="00785312">
        <w:rPr>
          <w:rFonts w:ascii="Tahoma" w:hAnsi="Tahoma" w:cs="Tahoma"/>
          <w:i/>
          <w:color w:val="000000"/>
          <w:lang w:val="hr-HR"/>
        </w:rPr>
        <w:t xml:space="preserve"> europski put s najvažnijim postajama – Rijekom, </w:t>
      </w:r>
      <w:proofErr w:type="spellStart"/>
      <w:r w:rsidR="00785312" w:rsidRPr="00785312">
        <w:rPr>
          <w:rFonts w:ascii="Tahoma" w:hAnsi="Tahoma" w:cs="Tahoma"/>
          <w:i/>
          <w:color w:val="000000"/>
          <w:lang w:val="hr-HR"/>
        </w:rPr>
        <w:t>Cremonom</w:t>
      </w:r>
      <w:proofErr w:type="spellEnd"/>
      <w:r w:rsidR="00785312" w:rsidRPr="00785312">
        <w:rPr>
          <w:rFonts w:ascii="Tahoma" w:hAnsi="Tahoma" w:cs="Tahoma"/>
          <w:i/>
          <w:color w:val="000000"/>
          <w:lang w:val="hr-HR"/>
        </w:rPr>
        <w:t xml:space="preserve"> i Berlinom – ovjenčan nagradama i priznanjima.</w:t>
      </w:r>
    </w:p>
    <w:p w14:paraId="675D3F19" w14:textId="77777777" w:rsidR="00785312" w:rsidRDefault="00785312" w:rsidP="007E5F75">
      <w:pPr>
        <w:jc w:val="both"/>
        <w:rPr>
          <w:rFonts w:ascii="Arial" w:hAnsi="Arial" w:cs="Arial"/>
          <w:lang w:val="hr-HR"/>
        </w:rPr>
      </w:pPr>
    </w:p>
    <w:p w14:paraId="7F4A9F6F" w14:textId="77777777" w:rsidR="0069579D" w:rsidRPr="00785312" w:rsidRDefault="0069579D" w:rsidP="007E5F75">
      <w:pPr>
        <w:jc w:val="both"/>
        <w:rPr>
          <w:rFonts w:ascii="Arial" w:hAnsi="Arial" w:cs="Arial"/>
          <w:b/>
          <w:lang w:val="hr-HR"/>
        </w:rPr>
      </w:pPr>
      <w:r w:rsidRPr="00785312">
        <w:rPr>
          <w:rFonts w:ascii="Arial" w:hAnsi="Arial" w:cs="Arial"/>
          <w:b/>
          <w:lang w:val="hr-HR"/>
        </w:rPr>
        <w:t xml:space="preserve">U subotu, 22. veljače 2020. godine, u 12 sati, u Pomorskom i povijesnom muzeju Hrvatskog primorja Rijeka održat će se koncert na violini koju je izradio dr. Franjo </w:t>
      </w:r>
      <w:proofErr w:type="spellStart"/>
      <w:r w:rsidRPr="00785312">
        <w:rPr>
          <w:rFonts w:ascii="Arial" w:hAnsi="Arial" w:cs="Arial"/>
          <w:b/>
          <w:lang w:val="hr-HR"/>
        </w:rPr>
        <w:t>Kresnik</w:t>
      </w:r>
      <w:proofErr w:type="spellEnd"/>
      <w:r w:rsidRPr="00785312">
        <w:rPr>
          <w:rFonts w:ascii="Arial" w:hAnsi="Arial" w:cs="Arial"/>
          <w:b/>
          <w:lang w:val="hr-HR"/>
        </w:rPr>
        <w:t xml:space="preserve">, umjetnik i znanstvenik koji se prije stotinjak godina više nego itko prije ili poslije njega približio nenadmašnom misteriju gradnje </w:t>
      </w:r>
      <w:proofErr w:type="spellStart"/>
      <w:r w:rsidRPr="00785312">
        <w:rPr>
          <w:rFonts w:ascii="Arial" w:hAnsi="Arial" w:cs="Arial"/>
          <w:b/>
          <w:lang w:val="hr-HR"/>
        </w:rPr>
        <w:t>Stradivarijevih</w:t>
      </w:r>
      <w:proofErr w:type="spellEnd"/>
      <w:r w:rsidRPr="00785312">
        <w:rPr>
          <w:rFonts w:ascii="Arial" w:hAnsi="Arial" w:cs="Arial"/>
          <w:b/>
          <w:lang w:val="hr-HR"/>
        </w:rPr>
        <w:t xml:space="preserve"> i </w:t>
      </w:r>
      <w:proofErr w:type="spellStart"/>
      <w:r w:rsidRPr="00785312">
        <w:rPr>
          <w:rFonts w:ascii="Arial" w:hAnsi="Arial" w:cs="Arial"/>
          <w:b/>
          <w:lang w:val="hr-HR"/>
        </w:rPr>
        <w:t>Guarnerijevih</w:t>
      </w:r>
      <w:proofErr w:type="spellEnd"/>
      <w:r w:rsidRPr="00785312">
        <w:rPr>
          <w:rFonts w:ascii="Arial" w:hAnsi="Arial" w:cs="Arial"/>
          <w:b/>
          <w:lang w:val="hr-HR"/>
        </w:rPr>
        <w:t xml:space="preserve"> violina.</w:t>
      </w:r>
    </w:p>
    <w:p w14:paraId="6CD3611A" w14:textId="77777777"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14:paraId="04412559" w14:textId="77777777" w:rsidR="0069579D" w:rsidRPr="00785312" w:rsidRDefault="0069579D" w:rsidP="007E5F75">
      <w:pPr>
        <w:jc w:val="both"/>
        <w:rPr>
          <w:rFonts w:ascii="Arial" w:hAnsi="Arial" w:cs="Arial"/>
          <w:b/>
          <w:lang w:val="hr-HR"/>
        </w:rPr>
      </w:pPr>
      <w:r w:rsidRPr="00785312">
        <w:rPr>
          <w:rFonts w:ascii="Arial" w:hAnsi="Arial" w:cs="Arial"/>
          <w:b/>
          <w:lang w:val="hr-HR"/>
        </w:rPr>
        <w:t xml:space="preserve">Riječkoj će publici </w:t>
      </w:r>
      <w:proofErr w:type="spellStart"/>
      <w:r w:rsidRPr="00785312">
        <w:rPr>
          <w:rFonts w:ascii="Arial" w:hAnsi="Arial" w:cs="Arial"/>
          <w:b/>
          <w:lang w:val="hr-HR"/>
        </w:rPr>
        <w:t>Kresnikovu</w:t>
      </w:r>
      <w:proofErr w:type="spellEnd"/>
      <w:r w:rsidRPr="00785312">
        <w:rPr>
          <w:rFonts w:ascii="Arial" w:hAnsi="Arial" w:cs="Arial"/>
          <w:b/>
          <w:lang w:val="hr-HR"/>
        </w:rPr>
        <w:t xml:space="preserve"> violinu predstaviti </w:t>
      </w:r>
      <w:proofErr w:type="spellStart"/>
      <w:r w:rsidRPr="00785312">
        <w:rPr>
          <w:rFonts w:ascii="Arial" w:hAnsi="Arial" w:cs="Arial"/>
          <w:b/>
          <w:lang w:val="hr-HR"/>
        </w:rPr>
        <w:t>Gernot</w:t>
      </w:r>
      <w:proofErr w:type="spellEnd"/>
      <w:r w:rsidRPr="00785312">
        <w:rPr>
          <w:rFonts w:ascii="Arial" w:hAnsi="Arial" w:cs="Arial"/>
          <w:b/>
          <w:lang w:val="hr-HR"/>
        </w:rPr>
        <w:t xml:space="preserve"> </w:t>
      </w:r>
      <w:proofErr w:type="spellStart"/>
      <w:r w:rsidRPr="00785312">
        <w:rPr>
          <w:rFonts w:ascii="Arial" w:hAnsi="Arial" w:cs="Arial"/>
          <w:b/>
          <w:lang w:val="hr-HR"/>
        </w:rPr>
        <w:t>Süßmuth</w:t>
      </w:r>
      <w:proofErr w:type="spellEnd"/>
      <w:r w:rsidRPr="00785312">
        <w:rPr>
          <w:rFonts w:ascii="Arial" w:hAnsi="Arial" w:cs="Arial"/>
          <w:b/>
          <w:lang w:val="hr-HR"/>
        </w:rPr>
        <w:t xml:space="preserve"> na koncertu u sklopu izložbe Violinom iznad granica / Stradivari u Rijeci – </w:t>
      </w:r>
      <w:proofErr w:type="spellStart"/>
      <w:r w:rsidRPr="00785312">
        <w:rPr>
          <w:rFonts w:ascii="Arial" w:hAnsi="Arial" w:cs="Arial"/>
          <w:b/>
          <w:lang w:val="hr-HR"/>
        </w:rPr>
        <w:t>Kresnik</w:t>
      </w:r>
      <w:proofErr w:type="spellEnd"/>
      <w:r w:rsidRPr="00785312">
        <w:rPr>
          <w:rFonts w:ascii="Arial" w:hAnsi="Arial" w:cs="Arial"/>
          <w:b/>
          <w:lang w:val="hr-HR"/>
        </w:rPr>
        <w:t xml:space="preserve"> i </w:t>
      </w:r>
      <w:proofErr w:type="spellStart"/>
      <w:r w:rsidRPr="00785312">
        <w:rPr>
          <w:rFonts w:ascii="Arial" w:hAnsi="Arial" w:cs="Arial"/>
          <w:b/>
          <w:lang w:val="hr-HR"/>
        </w:rPr>
        <w:t>Cremona</w:t>
      </w:r>
      <w:proofErr w:type="spellEnd"/>
      <w:r w:rsidRPr="00785312">
        <w:rPr>
          <w:rFonts w:ascii="Arial" w:hAnsi="Arial" w:cs="Arial"/>
          <w:b/>
          <w:lang w:val="hr-HR"/>
        </w:rPr>
        <w:t xml:space="preserve">, koja je dio projekta Europske prijestolnice kulture, programskog pravca Doba moći. </w:t>
      </w:r>
      <w:r w:rsidRPr="00785312">
        <w:rPr>
          <w:rFonts w:ascii="Arial" w:hAnsi="Arial" w:cs="Arial"/>
          <w:b/>
          <w:lang w:val="hr-HR"/>
        </w:rPr>
        <w:br/>
      </w:r>
    </w:p>
    <w:p w14:paraId="52428765" w14:textId="77777777" w:rsidR="00785312" w:rsidRDefault="0069579D" w:rsidP="007E5F75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 xml:space="preserve">Renomirani njemački violinist iz Berlina nastupao je u Hrvatskoj više puta. Čest je gost festivala Samoborska glazbena jesen, gdje je 2015. imao priliku prvi put vidjeti i isprobati </w:t>
      </w:r>
      <w:proofErr w:type="spellStart"/>
      <w:r w:rsidRPr="0069579D">
        <w:rPr>
          <w:rFonts w:ascii="Arial" w:hAnsi="Arial" w:cs="Arial"/>
          <w:lang w:val="hr-HR"/>
        </w:rPr>
        <w:t>Kresnikovu</w:t>
      </w:r>
      <w:proofErr w:type="spellEnd"/>
      <w:r w:rsidRPr="0069579D">
        <w:rPr>
          <w:rFonts w:ascii="Arial" w:hAnsi="Arial" w:cs="Arial"/>
          <w:lang w:val="hr-HR"/>
        </w:rPr>
        <w:t xml:space="preserve"> violinu izloženu u sklopu Festivala. Oduševljen violinom, nastupio je upravo svirajući na tom instrument</w:t>
      </w:r>
      <w:r w:rsidR="00785312">
        <w:rPr>
          <w:rFonts w:ascii="Arial" w:hAnsi="Arial" w:cs="Arial"/>
          <w:lang w:val="hr-HR"/>
        </w:rPr>
        <w:t>u</w:t>
      </w:r>
      <w:r w:rsidRPr="0069579D">
        <w:rPr>
          <w:rFonts w:ascii="Arial" w:hAnsi="Arial" w:cs="Arial"/>
          <w:lang w:val="hr-HR"/>
        </w:rPr>
        <w:t>.</w:t>
      </w:r>
      <w:r w:rsidR="00785312">
        <w:rPr>
          <w:rFonts w:ascii="Arial" w:hAnsi="Arial" w:cs="Arial"/>
          <w:lang w:val="hr-HR"/>
        </w:rPr>
        <w:t xml:space="preserve"> </w:t>
      </w:r>
    </w:p>
    <w:p w14:paraId="5D511325" w14:textId="77777777" w:rsidR="00785312" w:rsidRDefault="00785312" w:rsidP="007E5F75">
      <w:pPr>
        <w:jc w:val="both"/>
        <w:rPr>
          <w:rFonts w:ascii="Arial" w:hAnsi="Arial" w:cs="Arial"/>
          <w:lang w:val="hr-HR"/>
        </w:rPr>
      </w:pPr>
    </w:p>
    <w:p w14:paraId="0A584A09" w14:textId="77777777"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  <w:proofErr w:type="spellStart"/>
      <w:r w:rsidRPr="0069579D">
        <w:rPr>
          <w:rFonts w:ascii="Arial" w:hAnsi="Arial" w:cs="Arial"/>
          <w:lang w:val="hr-HR"/>
        </w:rPr>
        <w:t>Gernot</w:t>
      </w:r>
      <w:proofErr w:type="spellEnd"/>
      <w:r w:rsidRPr="0069579D">
        <w:rPr>
          <w:rFonts w:ascii="Arial" w:hAnsi="Arial" w:cs="Arial"/>
          <w:lang w:val="hr-HR"/>
        </w:rPr>
        <w:t xml:space="preserve"> </w:t>
      </w:r>
      <w:proofErr w:type="spellStart"/>
      <w:r w:rsidRPr="0069579D">
        <w:rPr>
          <w:rFonts w:ascii="Arial" w:hAnsi="Arial" w:cs="Arial"/>
          <w:lang w:val="hr-HR"/>
        </w:rPr>
        <w:t>Süßmuth</w:t>
      </w:r>
      <w:proofErr w:type="spellEnd"/>
      <w:r w:rsidRPr="0069579D">
        <w:rPr>
          <w:rFonts w:ascii="Arial" w:hAnsi="Arial" w:cs="Arial"/>
          <w:lang w:val="hr-HR"/>
        </w:rPr>
        <w:t xml:space="preserve"> je violinist koji je svoju glazbenu karijeru sa samo devet godina kada prvi put nastupa kao solist pred orkestrom. </w:t>
      </w:r>
    </w:p>
    <w:p w14:paraId="781CFBB4" w14:textId="77777777"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14:paraId="0AF130B0" w14:textId="77777777" w:rsidR="0069579D" w:rsidRDefault="0069579D" w:rsidP="007E5F75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 xml:space="preserve">Danas je umjetnički ravnatelj Komornog orkestra Europske unije, a koncertne turneje odvele su ga kao dirigenta i solista ovog ansambla kroz Njemačku, u zemlje Srednje i Južne Amerike i Englesku. Nekoliko je godina bio posvećen odgoju mladih glazbenih talenata na konzervatorijima u Berlinu i </w:t>
      </w:r>
      <w:proofErr w:type="spellStart"/>
      <w:r w:rsidRPr="0069579D">
        <w:rPr>
          <w:rFonts w:ascii="Arial" w:hAnsi="Arial" w:cs="Arial"/>
          <w:lang w:val="hr-HR"/>
        </w:rPr>
        <w:t>Weimaru</w:t>
      </w:r>
      <w:proofErr w:type="spellEnd"/>
      <w:r w:rsidRPr="0069579D">
        <w:rPr>
          <w:rFonts w:ascii="Arial" w:hAnsi="Arial" w:cs="Arial"/>
          <w:lang w:val="hr-HR"/>
        </w:rPr>
        <w:t xml:space="preserve">, a 2004. godine postao je počasni profesor na Glazbenoj akademiji "Franz </w:t>
      </w:r>
      <w:proofErr w:type="spellStart"/>
      <w:r w:rsidRPr="0069579D">
        <w:rPr>
          <w:rFonts w:ascii="Arial" w:hAnsi="Arial" w:cs="Arial"/>
          <w:lang w:val="hr-HR"/>
        </w:rPr>
        <w:t>Liszt</w:t>
      </w:r>
      <w:proofErr w:type="spellEnd"/>
      <w:r w:rsidRPr="0069579D">
        <w:rPr>
          <w:rFonts w:ascii="Arial" w:hAnsi="Arial" w:cs="Arial"/>
          <w:lang w:val="hr-HR"/>
        </w:rPr>
        <w:t xml:space="preserve">" </w:t>
      </w:r>
      <w:proofErr w:type="spellStart"/>
      <w:r w:rsidRPr="0069579D">
        <w:rPr>
          <w:rFonts w:ascii="Arial" w:hAnsi="Arial" w:cs="Arial"/>
          <w:lang w:val="hr-HR"/>
        </w:rPr>
        <w:t>Weimar</w:t>
      </w:r>
      <w:proofErr w:type="spellEnd"/>
      <w:r w:rsidRPr="0069579D">
        <w:rPr>
          <w:rFonts w:ascii="Arial" w:hAnsi="Arial" w:cs="Arial"/>
          <w:lang w:val="hr-HR"/>
        </w:rPr>
        <w:t xml:space="preserve">. </w:t>
      </w:r>
    </w:p>
    <w:p w14:paraId="61E592FF" w14:textId="77777777" w:rsidR="00686F63" w:rsidRDefault="00686F63" w:rsidP="007E5F75">
      <w:pPr>
        <w:jc w:val="both"/>
        <w:rPr>
          <w:rFonts w:ascii="Arial" w:hAnsi="Arial" w:cs="Arial"/>
          <w:lang w:val="hr-HR"/>
        </w:rPr>
      </w:pPr>
    </w:p>
    <w:p w14:paraId="3F453048" w14:textId="77777777" w:rsidR="00686F63" w:rsidRPr="00686F63" w:rsidRDefault="00686F63" w:rsidP="007E5F75">
      <w:pPr>
        <w:jc w:val="both"/>
        <w:rPr>
          <w:rFonts w:ascii="Arial" w:hAnsi="Arial" w:cs="Arial"/>
          <w:lang w:val="hr-HR"/>
        </w:rPr>
      </w:pPr>
      <w:proofErr w:type="spellStart"/>
      <w:r w:rsidRPr="00686F63">
        <w:rPr>
          <w:rFonts w:ascii="Arial" w:hAnsi="Arial" w:cs="Arial"/>
        </w:rPr>
        <w:t>Ulaz</w:t>
      </w:r>
      <w:proofErr w:type="spellEnd"/>
      <w:r w:rsidRPr="00686F63">
        <w:rPr>
          <w:rFonts w:ascii="Arial" w:hAnsi="Arial" w:cs="Arial"/>
        </w:rPr>
        <w:t xml:space="preserve"> </w:t>
      </w:r>
      <w:proofErr w:type="spellStart"/>
      <w:r w:rsidRPr="00686F63">
        <w:rPr>
          <w:rFonts w:ascii="Arial" w:hAnsi="Arial" w:cs="Arial"/>
        </w:rPr>
        <w:t>na</w:t>
      </w:r>
      <w:proofErr w:type="spellEnd"/>
      <w:r w:rsidRPr="00686F63">
        <w:rPr>
          <w:rFonts w:ascii="Arial" w:hAnsi="Arial" w:cs="Arial"/>
        </w:rPr>
        <w:t xml:space="preserve"> </w:t>
      </w:r>
      <w:proofErr w:type="spellStart"/>
      <w:r w:rsidRPr="00686F63">
        <w:rPr>
          <w:rFonts w:ascii="Arial" w:hAnsi="Arial" w:cs="Arial"/>
        </w:rPr>
        <w:t>koncert</w:t>
      </w:r>
      <w:proofErr w:type="spellEnd"/>
      <w:r w:rsidRPr="00686F63">
        <w:rPr>
          <w:rFonts w:ascii="Arial" w:hAnsi="Arial" w:cs="Arial"/>
        </w:rPr>
        <w:t xml:space="preserve"> je </w:t>
      </w:r>
      <w:proofErr w:type="spellStart"/>
      <w:r w:rsidRPr="00686F63">
        <w:rPr>
          <w:rFonts w:ascii="Arial" w:hAnsi="Arial" w:cs="Arial"/>
        </w:rPr>
        <w:t>slobodan</w:t>
      </w:r>
      <w:proofErr w:type="spellEnd"/>
      <w:r w:rsidRPr="00686F63">
        <w:rPr>
          <w:rFonts w:ascii="Arial" w:hAnsi="Arial" w:cs="Arial"/>
        </w:rPr>
        <w:t>.</w:t>
      </w:r>
    </w:p>
    <w:p w14:paraId="5C5A065B" w14:textId="77777777" w:rsidR="0069579D" w:rsidRPr="00686F63" w:rsidRDefault="0069579D" w:rsidP="007E5F75">
      <w:pPr>
        <w:jc w:val="both"/>
        <w:rPr>
          <w:rFonts w:ascii="Arial" w:hAnsi="Arial" w:cs="Arial"/>
          <w:lang w:val="hr-HR"/>
        </w:rPr>
      </w:pPr>
    </w:p>
    <w:p w14:paraId="04B2C6DA" w14:textId="77777777" w:rsidR="003271FB" w:rsidRPr="0069579D" w:rsidRDefault="006A7105" w:rsidP="007E5F75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 xml:space="preserve">Inače, </w:t>
      </w:r>
      <w:r w:rsidR="003271FB" w:rsidRPr="0069579D">
        <w:rPr>
          <w:rFonts w:ascii="Arial" w:hAnsi="Arial" w:cs="Arial"/>
          <w:lang w:val="hr-HR"/>
        </w:rPr>
        <w:t>tijekom izložb</w:t>
      </w:r>
      <w:r w:rsidR="003D2940" w:rsidRPr="0069579D">
        <w:rPr>
          <w:rFonts w:ascii="Arial" w:hAnsi="Arial" w:cs="Arial"/>
          <w:bCs/>
          <w:lang w:val="hr-HR"/>
        </w:rPr>
        <w:t xml:space="preserve">e Violinom iznad granica / Stradivari u Rijeci - </w:t>
      </w:r>
      <w:proofErr w:type="spellStart"/>
      <w:r w:rsidR="003D2940" w:rsidRPr="0069579D">
        <w:rPr>
          <w:rFonts w:ascii="Arial" w:hAnsi="Arial" w:cs="Arial"/>
          <w:bCs/>
          <w:lang w:val="hr-HR"/>
        </w:rPr>
        <w:t>Kresnik</w:t>
      </w:r>
      <w:proofErr w:type="spellEnd"/>
      <w:r w:rsidR="003D2940" w:rsidRPr="0069579D">
        <w:rPr>
          <w:rFonts w:ascii="Arial" w:hAnsi="Arial" w:cs="Arial"/>
          <w:bCs/>
          <w:lang w:val="hr-HR"/>
        </w:rPr>
        <w:t xml:space="preserve"> i </w:t>
      </w:r>
      <w:proofErr w:type="spellStart"/>
      <w:r w:rsidR="003D2940" w:rsidRPr="0069579D">
        <w:rPr>
          <w:rFonts w:ascii="Arial" w:hAnsi="Arial" w:cs="Arial"/>
          <w:bCs/>
          <w:lang w:val="hr-HR"/>
        </w:rPr>
        <w:t>Cremona</w:t>
      </w:r>
      <w:proofErr w:type="spellEnd"/>
      <w:r w:rsidR="003D2940" w:rsidRPr="0069579D">
        <w:rPr>
          <w:rFonts w:ascii="Arial" w:hAnsi="Arial" w:cs="Arial"/>
          <w:lang w:val="hr-HR"/>
        </w:rPr>
        <w:t xml:space="preserve"> </w:t>
      </w:r>
      <w:r w:rsidR="003271FB" w:rsidRPr="0069579D">
        <w:rPr>
          <w:rFonts w:ascii="Arial" w:hAnsi="Arial" w:cs="Arial"/>
          <w:lang w:val="hr-HR"/>
        </w:rPr>
        <w:t xml:space="preserve"> održano </w:t>
      </w:r>
      <w:r w:rsidR="003D2940" w:rsidRPr="0069579D">
        <w:rPr>
          <w:rFonts w:ascii="Arial" w:hAnsi="Arial" w:cs="Arial"/>
          <w:lang w:val="hr-HR"/>
        </w:rPr>
        <w:t xml:space="preserve">je </w:t>
      </w:r>
      <w:r w:rsidR="003271FB" w:rsidRPr="0069579D">
        <w:rPr>
          <w:rFonts w:ascii="Arial" w:hAnsi="Arial" w:cs="Arial"/>
          <w:lang w:val="hr-HR"/>
        </w:rPr>
        <w:t xml:space="preserve">ili će se održati ukupno četiri koncerta na kojima virtuozi na violini sviraju na </w:t>
      </w:r>
      <w:proofErr w:type="spellStart"/>
      <w:r w:rsidR="003271FB" w:rsidRPr="0069579D">
        <w:rPr>
          <w:rFonts w:ascii="Arial" w:hAnsi="Arial" w:cs="Arial"/>
          <w:lang w:val="hr-HR"/>
        </w:rPr>
        <w:t>Kresnikovim</w:t>
      </w:r>
      <w:proofErr w:type="spellEnd"/>
      <w:r w:rsidR="003271FB" w:rsidRPr="0069579D">
        <w:rPr>
          <w:rFonts w:ascii="Arial" w:hAnsi="Arial" w:cs="Arial"/>
          <w:lang w:val="hr-HR"/>
        </w:rPr>
        <w:t xml:space="preserve"> violinama, ali i na </w:t>
      </w:r>
      <w:proofErr w:type="spellStart"/>
      <w:r w:rsidR="003271FB" w:rsidRPr="0069579D">
        <w:rPr>
          <w:rFonts w:ascii="Arial" w:hAnsi="Arial" w:cs="Arial"/>
          <w:lang w:val="hr-HR"/>
        </w:rPr>
        <w:t>Stradivarijevoj</w:t>
      </w:r>
      <w:proofErr w:type="spellEnd"/>
      <w:r w:rsidR="003271FB" w:rsidRPr="0069579D">
        <w:rPr>
          <w:rFonts w:ascii="Arial" w:hAnsi="Arial" w:cs="Arial"/>
          <w:lang w:val="hr-HR"/>
        </w:rPr>
        <w:t xml:space="preserve"> te </w:t>
      </w:r>
      <w:proofErr w:type="spellStart"/>
      <w:r w:rsidR="003271FB" w:rsidRPr="0069579D">
        <w:rPr>
          <w:rFonts w:ascii="Arial" w:hAnsi="Arial" w:cs="Arial"/>
          <w:lang w:val="hr-HR"/>
        </w:rPr>
        <w:t>Guarnerijevoj</w:t>
      </w:r>
      <w:proofErr w:type="spellEnd"/>
      <w:r w:rsidR="003271FB" w:rsidRPr="0069579D">
        <w:rPr>
          <w:rFonts w:ascii="Arial" w:hAnsi="Arial" w:cs="Arial"/>
          <w:lang w:val="hr-HR"/>
        </w:rPr>
        <w:t xml:space="preserve"> violini. </w:t>
      </w:r>
    </w:p>
    <w:p w14:paraId="59833AFD" w14:textId="77777777" w:rsidR="00EE545A" w:rsidRPr="0069579D" w:rsidRDefault="00EE545A" w:rsidP="007E5F7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A7AD2AE" w14:textId="77777777" w:rsidR="002F096A" w:rsidRPr="0069579D" w:rsidRDefault="00E66A11" w:rsidP="007E5F7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bCs/>
          <w:lang w:val="hr-HR"/>
        </w:rPr>
        <w:t>U</w:t>
      </w:r>
      <w:r w:rsidR="002F096A" w:rsidRPr="0069579D">
        <w:rPr>
          <w:rFonts w:ascii="Arial" w:hAnsi="Arial" w:cs="Arial"/>
          <w:b/>
          <w:lang w:val="hr-HR"/>
        </w:rPr>
        <w:t xml:space="preserve"> čast dr. </w:t>
      </w:r>
      <w:proofErr w:type="spellStart"/>
      <w:r w:rsidR="002F096A" w:rsidRPr="0069579D">
        <w:rPr>
          <w:rFonts w:ascii="Arial" w:hAnsi="Arial" w:cs="Arial"/>
          <w:b/>
          <w:lang w:val="hr-HR"/>
        </w:rPr>
        <w:t>Kresniku</w:t>
      </w:r>
      <w:proofErr w:type="spellEnd"/>
      <w:r w:rsidR="00AB7AB9" w:rsidRPr="0069579D">
        <w:rPr>
          <w:rFonts w:ascii="Arial" w:hAnsi="Arial" w:cs="Arial"/>
          <w:b/>
          <w:lang w:val="hr-HR"/>
        </w:rPr>
        <w:t xml:space="preserve"> izložba je ugostila </w:t>
      </w:r>
      <w:r w:rsidR="002F096A" w:rsidRPr="0069579D">
        <w:rPr>
          <w:rFonts w:ascii="Arial" w:hAnsi="Arial" w:cs="Arial"/>
          <w:b/>
          <w:lang w:val="hr-HR"/>
        </w:rPr>
        <w:t xml:space="preserve">i osam violina iz </w:t>
      </w:r>
      <w:proofErr w:type="spellStart"/>
      <w:r w:rsidR="002F096A" w:rsidRPr="0069579D">
        <w:rPr>
          <w:rFonts w:ascii="Arial" w:hAnsi="Arial" w:cs="Arial"/>
          <w:b/>
          <w:lang w:val="hr-HR"/>
        </w:rPr>
        <w:t>Cremone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, među ostalim i po jednu violinu Antonija Stradivarija i Giuseppea </w:t>
      </w:r>
      <w:proofErr w:type="spellStart"/>
      <w:r w:rsidR="002F096A" w:rsidRPr="0069579D">
        <w:rPr>
          <w:rFonts w:ascii="Arial" w:hAnsi="Arial" w:cs="Arial"/>
          <w:b/>
          <w:lang w:val="hr-HR"/>
        </w:rPr>
        <w:t>Guarnerija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 del </w:t>
      </w:r>
      <w:proofErr w:type="spellStart"/>
      <w:r w:rsidR="002F096A" w:rsidRPr="0069579D">
        <w:rPr>
          <w:rFonts w:ascii="Arial" w:hAnsi="Arial" w:cs="Arial"/>
          <w:b/>
          <w:lang w:val="hr-HR"/>
        </w:rPr>
        <w:t>Gesú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, </w:t>
      </w:r>
      <w:r w:rsidR="00AF0307" w:rsidRPr="0069579D">
        <w:rPr>
          <w:rFonts w:ascii="Arial" w:hAnsi="Arial" w:cs="Arial"/>
          <w:lang w:val="hr-HR"/>
        </w:rPr>
        <w:t xml:space="preserve">zahvaljujući partnerstvu Pomorskog i povijesnog muzeja Hrvatskog primorja Rijeka i  Muzeja violina iz talijanske </w:t>
      </w:r>
      <w:proofErr w:type="spellStart"/>
      <w:r w:rsidR="00AF0307" w:rsidRPr="0069579D">
        <w:rPr>
          <w:rFonts w:ascii="Arial" w:hAnsi="Arial" w:cs="Arial"/>
          <w:lang w:val="hr-HR"/>
        </w:rPr>
        <w:t>Cremone</w:t>
      </w:r>
      <w:proofErr w:type="spellEnd"/>
      <w:r w:rsidR="00AF0307" w:rsidRPr="0069579D">
        <w:rPr>
          <w:rFonts w:ascii="Arial" w:hAnsi="Arial" w:cs="Arial"/>
          <w:lang w:val="hr-HR"/>
        </w:rPr>
        <w:t xml:space="preserve">. </w:t>
      </w:r>
    </w:p>
    <w:p w14:paraId="74F11DB9" w14:textId="77777777" w:rsidR="002F096A" w:rsidRPr="0069579D" w:rsidRDefault="002F096A" w:rsidP="007E5F75">
      <w:pPr>
        <w:jc w:val="both"/>
        <w:rPr>
          <w:rFonts w:ascii="Arial" w:hAnsi="Arial" w:cs="Arial"/>
          <w:b/>
          <w:lang w:val="hr-HR"/>
        </w:rPr>
      </w:pPr>
    </w:p>
    <w:p w14:paraId="610E2B1B" w14:textId="77777777" w:rsidR="006D0E58" w:rsidRPr="0069579D" w:rsidRDefault="002F096A" w:rsidP="00FB6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>Izložba</w:t>
      </w:r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prikazuje djelo dr. Franje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Kresnika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koji je strastveno i uporno proučavao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violine, a kasnije ih je i sam izrađivao. </w:t>
      </w:r>
      <w:r w:rsidR="00FB67B4" w:rsidRPr="0069579D">
        <w:rPr>
          <w:rFonts w:ascii="Arial" w:hAnsi="Arial" w:cs="Arial"/>
          <w:sz w:val="24"/>
          <w:szCs w:val="24"/>
          <w:lang w:val="hr-HR"/>
        </w:rPr>
        <w:t>Rođen je</w:t>
      </w:r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u Beču, živio je u Rijeci, a posvetio se razvoju izrade violina u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Cremoni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. U burnom razdoblju između dva svjetska rata, živio je kao građanin Europe koji je znanje i humanost stavljao iznad granica koje je vrlo učestalo prelazio doslovno i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metaforčki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. </w:t>
      </w:r>
    </w:p>
    <w:p w14:paraId="77989009" w14:textId="77777777"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</w:p>
    <w:p w14:paraId="32DA9252" w14:textId="77777777"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  <w:proofErr w:type="spellStart"/>
      <w:r w:rsidRPr="0069579D">
        <w:rPr>
          <w:rFonts w:ascii="Arial" w:hAnsi="Arial" w:cs="Arial"/>
          <w:lang w:val="hr-HR"/>
        </w:rPr>
        <w:t>Kresnik</w:t>
      </w:r>
      <w:proofErr w:type="spellEnd"/>
      <w:r w:rsidRPr="0069579D">
        <w:rPr>
          <w:rFonts w:ascii="Arial" w:hAnsi="Arial" w:cs="Arial"/>
          <w:lang w:val="hr-HR"/>
        </w:rPr>
        <w:t xml:space="preserve"> je svoj život posvetio izučavanju rada </w:t>
      </w:r>
      <w:proofErr w:type="spellStart"/>
      <w:r w:rsidRPr="0069579D">
        <w:rPr>
          <w:rFonts w:ascii="Arial" w:hAnsi="Arial" w:cs="Arial"/>
          <w:lang w:val="hr-HR"/>
        </w:rPr>
        <w:t>Stardivarija</w:t>
      </w:r>
      <w:proofErr w:type="spellEnd"/>
      <w:r w:rsidRPr="0069579D">
        <w:rPr>
          <w:rFonts w:ascii="Arial" w:hAnsi="Arial" w:cs="Arial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lang w:val="hr-HR"/>
        </w:rPr>
        <w:t>Guarnerija</w:t>
      </w:r>
      <w:proofErr w:type="spellEnd"/>
      <w:r w:rsidRPr="0069579D">
        <w:rPr>
          <w:rFonts w:ascii="Arial" w:hAnsi="Arial" w:cs="Arial"/>
          <w:lang w:val="hr-HR"/>
        </w:rPr>
        <w:t>, što u prvoj polovici 20. stoljeća zaista nije bilo lako. No, zahvaljujući upornosti, ostvario je izuzetne rezultate i postao čovjek koji čita violine -</w:t>
      </w:r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Un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uomo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che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legge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i violini</w:t>
      </w:r>
      <w:r w:rsidRPr="0069579D">
        <w:rPr>
          <w:rFonts w:ascii="Arial" w:hAnsi="Arial" w:cs="Arial"/>
          <w:lang w:val="hr-HR"/>
        </w:rPr>
        <w:t xml:space="preserve">, kako su ga tada nazivali. </w:t>
      </w:r>
    </w:p>
    <w:p w14:paraId="062C20BF" w14:textId="77777777"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</w:p>
    <w:p w14:paraId="65F0E167" w14:textId="77777777" w:rsidR="007E5F75" w:rsidRPr="0069579D" w:rsidRDefault="006D0E58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 xml:space="preserve">Uz sve to,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je bio i cijenjeni liječnik, poznat i po tome da svoje medicinske usluge često nije naplaćivao siromašnim pacijentima. </w:t>
      </w:r>
    </w:p>
    <w:p w14:paraId="65041817" w14:textId="77777777" w:rsidR="007E5F75" w:rsidRPr="0069579D" w:rsidRDefault="007E5F75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691D04DE" w14:textId="77777777" w:rsidR="007E5F75" w:rsidRPr="0069579D" w:rsidRDefault="007E5F75" w:rsidP="00FB6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 xml:space="preserve">Nekoliko je stvari po kojima će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ostati upamćen u glazbenoj povijesti – kopijama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Guarnerijevih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instrumenata, vlastitom tipu violine koji je izrađivao, svojim studijama o laku, te posebice po dugogodišnjem proučavanju konstrukcije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kremonskih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violina kojim je razotkrio, odnosno bolje rečeno srušio mit o „tajni“ umijeća velikih majstora. Temeljito proučivši građu vezanu uz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violine 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graditelje iz obitelji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Amati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, Stradivari 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Guarneri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i njihove principe konstrukcije</w:t>
      </w:r>
      <w:r w:rsidR="00FB67B4" w:rsidRPr="0069579D">
        <w:rPr>
          <w:rFonts w:ascii="Arial" w:hAnsi="Arial" w:cs="Arial"/>
          <w:sz w:val="24"/>
          <w:szCs w:val="24"/>
          <w:lang w:val="hr-HR"/>
        </w:rPr>
        <w:t xml:space="preserve">,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zaključio je da tajna za kojom su mnogi tragali ne postoji, već da rezultat ovisi o temeljitom poznavanju akustičkih zakonitosti, koje se ne mogu opažati bez dugog iskustva, te o trudu i nadarenosti graditelja. </w:t>
      </w:r>
    </w:p>
    <w:p w14:paraId="1950A2AD" w14:textId="77777777" w:rsidR="007E5F75" w:rsidRPr="0069579D" w:rsidRDefault="007E5F75" w:rsidP="007E5F75">
      <w:pPr>
        <w:jc w:val="both"/>
        <w:rPr>
          <w:rFonts w:ascii="Arial" w:hAnsi="Arial" w:cs="Arial"/>
          <w:lang w:val="hr-HR"/>
        </w:rPr>
      </w:pPr>
    </w:p>
    <w:p w14:paraId="457D7B26" w14:textId="77777777" w:rsidR="00FB67B4" w:rsidRPr="0069579D" w:rsidRDefault="00AB7AB9" w:rsidP="00FB67B4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>Na izložbi su</w:t>
      </w:r>
      <w:r w:rsidR="006D0E58" w:rsidRPr="0069579D">
        <w:rPr>
          <w:rFonts w:ascii="Arial" w:hAnsi="Arial" w:cs="Arial"/>
          <w:lang w:val="hr-HR"/>
        </w:rPr>
        <w:t xml:space="preserve"> izloženi predmeti iz </w:t>
      </w:r>
      <w:proofErr w:type="spellStart"/>
      <w:r w:rsidR="006D0E58" w:rsidRPr="0069579D">
        <w:rPr>
          <w:rFonts w:ascii="Arial" w:hAnsi="Arial" w:cs="Arial"/>
          <w:lang w:val="hr-HR"/>
        </w:rPr>
        <w:t>Kresnikove</w:t>
      </w:r>
      <w:proofErr w:type="spellEnd"/>
      <w:r w:rsidR="006D0E58" w:rsidRPr="0069579D">
        <w:rPr>
          <w:rFonts w:ascii="Arial" w:hAnsi="Arial" w:cs="Arial"/>
          <w:lang w:val="hr-HR"/>
        </w:rPr>
        <w:t xml:space="preserve"> ostavštine</w:t>
      </w:r>
      <w:r w:rsidR="007E5F75" w:rsidRPr="0069579D">
        <w:rPr>
          <w:rFonts w:ascii="Arial" w:hAnsi="Arial" w:cs="Arial"/>
          <w:lang w:val="hr-HR"/>
        </w:rPr>
        <w:t xml:space="preserve"> te </w:t>
      </w:r>
      <w:proofErr w:type="spellStart"/>
      <w:r w:rsidR="007E5F75" w:rsidRPr="0069579D">
        <w:rPr>
          <w:rFonts w:ascii="Arial" w:hAnsi="Arial" w:cs="Arial"/>
          <w:lang w:val="hr-HR"/>
        </w:rPr>
        <w:t>kremonske</w:t>
      </w:r>
      <w:proofErr w:type="spellEnd"/>
      <w:r w:rsidR="007E5F75" w:rsidRPr="0069579D">
        <w:rPr>
          <w:rFonts w:ascii="Arial" w:hAnsi="Arial" w:cs="Arial"/>
          <w:lang w:val="hr-HR"/>
        </w:rPr>
        <w:t xml:space="preserve"> violine</w:t>
      </w:r>
      <w:r w:rsidR="00785312">
        <w:rPr>
          <w:rFonts w:ascii="Arial" w:hAnsi="Arial" w:cs="Arial"/>
          <w:lang w:val="hr-HR"/>
        </w:rPr>
        <w:t xml:space="preserve"> - </w:t>
      </w:r>
      <w:r w:rsidR="003271FB" w:rsidRPr="0069579D">
        <w:rPr>
          <w:rFonts w:ascii="Arial" w:hAnsi="Arial" w:cs="Arial"/>
          <w:lang w:val="hr-HR"/>
        </w:rPr>
        <w:t xml:space="preserve"> </w:t>
      </w:r>
      <w:r w:rsidR="00A95C48" w:rsidRPr="0069579D">
        <w:rPr>
          <w:rFonts w:ascii="Arial" w:hAnsi="Arial" w:cs="Arial"/>
          <w:lang w:val="hr-HR"/>
        </w:rPr>
        <w:t>Stradiv</w:t>
      </w:r>
      <w:r w:rsidR="007E5F75" w:rsidRPr="0069579D">
        <w:rPr>
          <w:rFonts w:ascii="Arial" w:hAnsi="Arial" w:cs="Arial"/>
          <w:lang w:val="hr-HR"/>
        </w:rPr>
        <w:t xml:space="preserve">ari </w:t>
      </w:r>
      <w:proofErr w:type="spellStart"/>
      <w:r w:rsidR="007E5F75" w:rsidRPr="0069579D">
        <w:rPr>
          <w:rFonts w:ascii="Arial" w:hAnsi="Arial" w:cs="Arial"/>
          <w:lang w:val="hr-HR"/>
        </w:rPr>
        <w:t>Lam</w:t>
      </w:r>
      <w:proofErr w:type="spellEnd"/>
      <w:r w:rsidR="007E5F75" w:rsidRPr="0069579D">
        <w:rPr>
          <w:rFonts w:ascii="Arial" w:hAnsi="Arial" w:cs="Arial"/>
          <w:lang w:val="hr-HR"/>
        </w:rPr>
        <w:t xml:space="preserve"> ex Scotland University i </w:t>
      </w:r>
      <w:proofErr w:type="spellStart"/>
      <w:r w:rsidR="00A95C48" w:rsidRPr="0069579D">
        <w:rPr>
          <w:rFonts w:ascii="Arial" w:hAnsi="Arial" w:cs="Arial"/>
          <w:lang w:val="hr-HR"/>
        </w:rPr>
        <w:t>Guarneri</w:t>
      </w:r>
      <w:proofErr w:type="spellEnd"/>
      <w:r w:rsidR="00A95C48" w:rsidRPr="0069579D">
        <w:rPr>
          <w:rFonts w:ascii="Arial" w:hAnsi="Arial" w:cs="Arial"/>
          <w:lang w:val="hr-HR"/>
        </w:rPr>
        <w:t xml:space="preserve"> Principe </w:t>
      </w:r>
      <w:proofErr w:type="spellStart"/>
      <w:r w:rsidR="00A95C48" w:rsidRPr="0069579D">
        <w:rPr>
          <w:rFonts w:ascii="Arial" w:hAnsi="Arial" w:cs="Arial"/>
          <w:lang w:val="hr-HR"/>
        </w:rPr>
        <w:t>Doria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obje iz 1734.; četiri pobjednička instrumenta s natječajne izložbe 1937., violina </w:t>
      </w:r>
      <w:proofErr w:type="spellStart"/>
      <w:r w:rsidR="00A95C48" w:rsidRPr="0069579D">
        <w:rPr>
          <w:rFonts w:ascii="Arial" w:hAnsi="Arial" w:cs="Arial"/>
          <w:lang w:val="hr-HR"/>
        </w:rPr>
        <w:t>kresnikova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učenika Carla </w:t>
      </w:r>
      <w:proofErr w:type="spellStart"/>
      <w:r w:rsidR="00A95C48" w:rsidRPr="0069579D">
        <w:rPr>
          <w:rFonts w:ascii="Arial" w:hAnsi="Arial" w:cs="Arial"/>
          <w:lang w:val="hr-HR"/>
        </w:rPr>
        <w:t>Schiavija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te njegova učenika Pietra Tatara.</w:t>
      </w:r>
      <w:r w:rsidR="00EE545A" w:rsidRPr="0069579D">
        <w:rPr>
          <w:rFonts w:ascii="Arial" w:hAnsi="Arial" w:cs="Arial"/>
          <w:lang w:val="hr-HR"/>
        </w:rPr>
        <w:t xml:space="preserve"> </w:t>
      </w:r>
    </w:p>
    <w:p w14:paraId="79EA3266" w14:textId="77777777" w:rsidR="00FB67B4" w:rsidRPr="0069579D" w:rsidRDefault="00FB67B4" w:rsidP="00FB67B4">
      <w:pPr>
        <w:jc w:val="both"/>
        <w:rPr>
          <w:rFonts w:ascii="Arial" w:hAnsi="Arial" w:cs="Arial"/>
          <w:lang w:val="hr-HR"/>
        </w:rPr>
      </w:pPr>
    </w:p>
    <w:p w14:paraId="289C6BD7" w14:textId="77777777" w:rsidR="00FB67B4" w:rsidRPr="0069579D" w:rsidRDefault="00FB67B4" w:rsidP="00FB67B4">
      <w:pPr>
        <w:jc w:val="both"/>
        <w:rPr>
          <w:rFonts w:ascii="Arial" w:hAnsi="Arial" w:cs="Arial"/>
          <w:iCs/>
          <w:lang w:val="hr-HR"/>
        </w:rPr>
      </w:pPr>
      <w:r w:rsidRPr="0069579D">
        <w:rPr>
          <w:rFonts w:ascii="Arial" w:hAnsi="Arial" w:cs="Arial"/>
          <w:b/>
          <w:lang w:val="hr-HR"/>
        </w:rPr>
        <w:t xml:space="preserve">Autori izložbe su Tamara Mataija, </w:t>
      </w:r>
      <w:r w:rsidRPr="0069579D">
        <w:rPr>
          <w:rFonts w:ascii="Arial" w:hAnsi="Arial" w:cs="Arial"/>
          <w:b/>
          <w:bCs/>
          <w:lang w:val="hr-HR"/>
        </w:rPr>
        <w:t xml:space="preserve">Faust </w:t>
      </w:r>
      <w:proofErr w:type="spellStart"/>
      <w:r w:rsidRPr="0069579D">
        <w:rPr>
          <w:rFonts w:ascii="Arial" w:hAnsi="Arial" w:cs="Arial"/>
          <w:b/>
          <w:bCs/>
          <w:lang w:val="hr-HR"/>
        </w:rPr>
        <w:t>Cacciatore</w:t>
      </w:r>
      <w:proofErr w:type="spellEnd"/>
      <w:r w:rsidRPr="0069579D">
        <w:rPr>
          <w:rFonts w:ascii="Arial" w:hAnsi="Arial" w:cs="Arial"/>
          <w:b/>
          <w:bCs/>
          <w:lang w:val="hr-HR"/>
        </w:rPr>
        <w:t xml:space="preserve"> i Tea </w:t>
      </w:r>
      <w:proofErr w:type="spellStart"/>
      <w:r w:rsidRPr="0069579D">
        <w:rPr>
          <w:rFonts w:ascii="Arial" w:hAnsi="Arial" w:cs="Arial"/>
          <w:b/>
          <w:bCs/>
          <w:lang w:val="hr-HR"/>
        </w:rPr>
        <w:t>Perinčić</w:t>
      </w:r>
      <w:proofErr w:type="spellEnd"/>
      <w:r w:rsidRPr="0069579D">
        <w:rPr>
          <w:rFonts w:ascii="Arial" w:hAnsi="Arial" w:cs="Arial"/>
          <w:b/>
          <w:bCs/>
          <w:lang w:val="hr-HR"/>
        </w:rPr>
        <w:t>. A</w:t>
      </w:r>
      <w:r w:rsidRPr="0069579D">
        <w:rPr>
          <w:rFonts w:ascii="Arial" w:hAnsi="Arial" w:cs="Arial"/>
          <w:b/>
          <w:lang w:val="hr-HR"/>
        </w:rPr>
        <w:t xml:space="preserve">utori dizajna izložbe su Sanjin Kunić i Nikolina Radić Štivić. </w:t>
      </w:r>
      <w:r w:rsidRPr="0069579D">
        <w:rPr>
          <w:rFonts w:ascii="Arial" w:hAnsi="Arial" w:cs="Arial"/>
          <w:iCs/>
          <w:lang w:val="hr-HR"/>
        </w:rPr>
        <w:t xml:space="preserve">Generalni pokrovitelj izložbe je Generalni konzulat Italije u Rijeci uz podršku Talijanske Unije, Festivala Kvarner, tvrtke </w:t>
      </w:r>
      <w:proofErr w:type="spellStart"/>
      <w:r w:rsidRPr="0069579D">
        <w:rPr>
          <w:rFonts w:ascii="Arial" w:hAnsi="Arial" w:cs="Arial"/>
          <w:iCs/>
          <w:lang w:val="hr-HR"/>
        </w:rPr>
        <w:t>Infobip</w:t>
      </w:r>
      <w:proofErr w:type="spellEnd"/>
      <w:r w:rsidRPr="0069579D">
        <w:rPr>
          <w:rFonts w:ascii="Arial" w:hAnsi="Arial" w:cs="Arial"/>
          <w:iCs/>
          <w:lang w:val="hr-HR"/>
        </w:rPr>
        <w:t xml:space="preserve"> iz Vodnjana i tvrtke Prostorija iz Svetog Križa Začretje. Izložba se sufinancira sredstvima Ministarstva turizma RH, Ministarstva kulture RH, Primorsko-goranske županije i Grada Rijeke.</w:t>
      </w:r>
    </w:p>
    <w:p w14:paraId="13E1E974" w14:textId="77777777" w:rsidR="00FB67B4" w:rsidRPr="0069579D" w:rsidRDefault="00FB67B4" w:rsidP="00FB67B4">
      <w:pPr>
        <w:jc w:val="both"/>
        <w:rPr>
          <w:rFonts w:ascii="Arial" w:hAnsi="Arial" w:cs="Arial"/>
          <w:lang w:val="hr-HR"/>
        </w:rPr>
      </w:pPr>
    </w:p>
    <w:p w14:paraId="5CC5D284" w14:textId="77777777" w:rsidR="00496CC6" w:rsidRPr="0069579D" w:rsidRDefault="00496CC6" w:rsidP="007E5F75">
      <w:pPr>
        <w:jc w:val="both"/>
        <w:rPr>
          <w:rFonts w:ascii="Arial" w:hAnsi="Arial" w:cs="Arial"/>
          <w:lang w:val="hr-HR"/>
        </w:rPr>
      </w:pPr>
      <w:proofErr w:type="spellStart"/>
      <w:r w:rsidRPr="0069579D">
        <w:rPr>
          <w:rFonts w:ascii="Arial" w:hAnsi="Arial" w:cs="Arial"/>
          <w:lang w:val="hr-HR"/>
        </w:rPr>
        <w:t>Kremonske</w:t>
      </w:r>
      <w:proofErr w:type="spellEnd"/>
      <w:r w:rsidRPr="0069579D">
        <w:rPr>
          <w:rFonts w:ascii="Arial" w:hAnsi="Arial" w:cs="Arial"/>
          <w:lang w:val="hr-HR"/>
        </w:rPr>
        <w:t xml:space="preserve"> violine u Rijeci bit će izložene do 8. ožujka 2020.</w:t>
      </w:r>
      <w:r w:rsidR="00864818" w:rsidRPr="0069579D">
        <w:rPr>
          <w:rFonts w:ascii="Arial" w:hAnsi="Arial" w:cs="Arial"/>
          <w:lang w:val="hr-HR"/>
        </w:rPr>
        <w:t xml:space="preserve">, kada će </w:t>
      </w:r>
      <w:r w:rsidR="00AF6CA7" w:rsidRPr="0069579D">
        <w:rPr>
          <w:rFonts w:ascii="Arial" w:hAnsi="Arial" w:cs="Arial"/>
          <w:lang w:val="hr-HR"/>
        </w:rPr>
        <w:t>ih</w:t>
      </w:r>
      <w:r w:rsidR="00864818" w:rsidRPr="0069579D">
        <w:rPr>
          <w:rFonts w:ascii="Arial" w:hAnsi="Arial" w:cs="Arial"/>
          <w:lang w:val="hr-HR"/>
        </w:rPr>
        <w:t xml:space="preserve"> zamijeniti instrumenti</w:t>
      </w:r>
      <w:r w:rsidR="009B7A17">
        <w:rPr>
          <w:rFonts w:ascii="Arial" w:hAnsi="Arial" w:cs="Arial"/>
          <w:lang w:val="hr-HR"/>
        </w:rPr>
        <w:t xml:space="preserve"> i ostala građa</w:t>
      </w:r>
      <w:r w:rsidR="00864818" w:rsidRPr="0069579D">
        <w:rPr>
          <w:rFonts w:ascii="Arial" w:hAnsi="Arial" w:cs="Arial"/>
          <w:lang w:val="hr-HR"/>
        </w:rPr>
        <w:t xml:space="preserve"> iz fundusa PPMHP-a. Izložba </w:t>
      </w:r>
      <w:r w:rsidR="00864818" w:rsidRPr="0069579D">
        <w:rPr>
          <w:rFonts w:ascii="Arial" w:hAnsi="Arial" w:cs="Arial"/>
          <w:bCs/>
          <w:lang w:val="hr-HR"/>
        </w:rPr>
        <w:t xml:space="preserve">Violinom iznad granica / Stradivari u Rijeci - </w:t>
      </w:r>
      <w:proofErr w:type="spellStart"/>
      <w:r w:rsidR="00864818" w:rsidRPr="0069579D">
        <w:rPr>
          <w:rFonts w:ascii="Arial" w:hAnsi="Arial" w:cs="Arial"/>
          <w:bCs/>
          <w:lang w:val="hr-HR"/>
        </w:rPr>
        <w:t>Kresnik</w:t>
      </w:r>
      <w:proofErr w:type="spellEnd"/>
      <w:r w:rsidR="00864818" w:rsidRPr="0069579D">
        <w:rPr>
          <w:rFonts w:ascii="Arial" w:hAnsi="Arial" w:cs="Arial"/>
          <w:bCs/>
          <w:lang w:val="hr-HR"/>
        </w:rPr>
        <w:t xml:space="preserve"> i </w:t>
      </w:r>
      <w:proofErr w:type="spellStart"/>
      <w:r w:rsidR="00864818" w:rsidRPr="0069579D">
        <w:rPr>
          <w:rFonts w:ascii="Arial" w:hAnsi="Arial" w:cs="Arial"/>
          <w:bCs/>
          <w:lang w:val="hr-HR"/>
        </w:rPr>
        <w:t>Cremona</w:t>
      </w:r>
      <w:proofErr w:type="spellEnd"/>
      <w:r w:rsidR="00864818" w:rsidRPr="0069579D">
        <w:rPr>
          <w:rFonts w:ascii="Arial" w:hAnsi="Arial" w:cs="Arial"/>
          <w:lang w:val="hr-HR"/>
        </w:rPr>
        <w:t xml:space="preserve"> </w:t>
      </w:r>
      <w:r w:rsidRPr="0069579D">
        <w:rPr>
          <w:rFonts w:ascii="Arial" w:hAnsi="Arial" w:cs="Arial"/>
          <w:lang w:val="hr-HR"/>
        </w:rPr>
        <w:t>ostaje otvorena do siječnja 2021.</w:t>
      </w:r>
    </w:p>
    <w:p w14:paraId="2C2A07D1" w14:textId="77777777" w:rsidR="003271FB" w:rsidRPr="0069579D" w:rsidRDefault="003271FB" w:rsidP="007E5F75">
      <w:pPr>
        <w:jc w:val="both"/>
        <w:rPr>
          <w:rFonts w:ascii="Arial" w:hAnsi="Arial" w:cs="Arial"/>
          <w:iCs/>
          <w:lang w:val="hr-HR"/>
        </w:rPr>
      </w:pPr>
      <w:bookmarkStart w:id="2" w:name="_Hlk25907979"/>
    </w:p>
    <w:p w14:paraId="637AAC0C" w14:textId="77777777" w:rsidR="003271FB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Izložba </w:t>
      </w:r>
      <w:bookmarkStart w:id="3" w:name="_Hlk24622709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Violinom iznad granica / Stradivari u Rijeci - </w:t>
      </w:r>
      <w:proofErr w:type="spellStart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Cremona</w:t>
      </w:r>
      <w:bookmarkEnd w:id="3"/>
      <w:proofErr w:type="spellEnd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bCs/>
          <w:sz w:val="24"/>
          <w:szCs w:val="24"/>
          <w:lang w:val="hr-HR"/>
        </w:rPr>
        <w:t xml:space="preserve">dio je projekta Europske prijestolnice kulture, programskog pravca Doba moći.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Riječ je o drugoj po redu izložbi programa Pomorskog i povijesnog muzeja Hrvatskog primorja Rijeka </w:t>
      </w:r>
      <w:r w:rsidRPr="0069579D">
        <w:rPr>
          <w:rFonts w:ascii="Arial" w:hAnsi="Arial" w:cs="Arial"/>
          <w:i/>
          <w:iCs/>
          <w:sz w:val="24"/>
          <w:szCs w:val="24"/>
          <w:lang w:val="hr-HR"/>
        </w:rPr>
        <w:t>Granice - između reda i kaosa</w:t>
      </w:r>
      <w:r w:rsidRPr="0069579D">
        <w:rPr>
          <w:rFonts w:ascii="Arial" w:eastAsia="Candara" w:hAnsi="Arial" w:cs="Arial"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sz w:val="24"/>
          <w:szCs w:val="24"/>
          <w:lang w:val="hr-HR"/>
        </w:rPr>
        <w:t>koji se provodi u sklopu</w:t>
      </w:r>
      <w:r w:rsidRPr="0069579D">
        <w:rPr>
          <w:rFonts w:ascii="Arial" w:eastAsia="Candara" w:hAnsi="Arial" w:cs="Arial"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Europske prijestolnice kulture. </w:t>
      </w:r>
    </w:p>
    <w:p w14:paraId="7427415E" w14:textId="77777777" w:rsidR="003271FB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hr-HR"/>
        </w:rPr>
      </w:pPr>
    </w:p>
    <w:p w14:paraId="21039A67" w14:textId="77777777" w:rsidR="00C441C5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lastRenderedPageBreak/>
        <w:t xml:space="preserve">Rijeka i teme koje su obilježile grad nalaze se u polazištu programske cjeline Doba moći, no program obuhvaća i moćna razdoblja Europe. Rijeka, u tom kontekstu, zahvaljujući svojoj burnoj povijesti i sadašnjem trenutku može predstavljati Europu u malom. Tako se izložba o Izložba o Franji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Kresniku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odlično uklapa u tu priču budući da govori o čovjeku koji je svojim životom i radom, pa tako i vrijednim naslijeđem koje je ostavio iza sebe, svakako ostavio dubok trag u riječkoj povijesti, ali postao dijelom svjetske glazbene baštine. </w:t>
      </w:r>
      <w:bookmarkEnd w:id="0"/>
      <w:bookmarkEnd w:id="2"/>
    </w:p>
    <w:p w14:paraId="22472096" w14:textId="77777777" w:rsidR="007E5F75" w:rsidRDefault="007E5F75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1DB9D2B1" w14:textId="77777777" w:rsidR="00A42C4F" w:rsidRDefault="00A42C4F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14:paraId="7CD48C9D" w14:textId="77777777" w:rsidR="00A42C4F" w:rsidRPr="00E617A3" w:rsidRDefault="00A42C4F" w:rsidP="00A42C4F">
      <w:pPr>
        <w:pStyle w:val="NoSpacing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Unaprijed zahvaljujem na objavi</w:t>
      </w:r>
      <w:r w:rsidRPr="00E617A3">
        <w:rPr>
          <w:rFonts w:ascii="Arial" w:hAnsi="Arial" w:cs="Arial"/>
          <w:lang w:val="hr-HR"/>
        </w:rPr>
        <w:t xml:space="preserve"> i srdačno vas pozdravljam. </w:t>
      </w:r>
    </w:p>
    <w:p w14:paraId="01236BB5" w14:textId="77777777" w:rsidR="00A42C4F" w:rsidRPr="00E617A3" w:rsidRDefault="00A42C4F" w:rsidP="00A42C4F">
      <w:pPr>
        <w:pStyle w:val="NoSpacing"/>
        <w:jc w:val="both"/>
        <w:rPr>
          <w:rFonts w:ascii="Arial" w:hAnsi="Arial" w:cs="Arial"/>
          <w:lang w:val="hr-HR"/>
        </w:rPr>
      </w:pPr>
    </w:p>
    <w:p w14:paraId="46E7BE38" w14:textId="77777777" w:rsidR="00A42C4F" w:rsidRPr="00E617A3" w:rsidRDefault="00A42C4F" w:rsidP="00A42C4F">
      <w:pPr>
        <w:pStyle w:val="NoSpacing"/>
        <w:ind w:left="6372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Iva Balen</w:t>
      </w:r>
    </w:p>
    <w:p w14:paraId="43793E6A" w14:textId="77777777" w:rsidR="00A42C4F" w:rsidRPr="00E617A3" w:rsidRDefault="00A42C4F" w:rsidP="00A42C4F">
      <w:pPr>
        <w:pStyle w:val="NoSpacing"/>
        <w:ind w:left="6372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Rijeka 2020</w:t>
      </w:r>
    </w:p>
    <w:p w14:paraId="1D5C462C" w14:textId="77777777" w:rsidR="00A42C4F" w:rsidRPr="00E617A3" w:rsidRDefault="00A42C4F" w:rsidP="00A42C4F">
      <w:pPr>
        <w:pStyle w:val="NoSpacing"/>
        <w:ind w:left="5664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mob: 099 312 54 89</w:t>
      </w:r>
    </w:p>
    <w:p w14:paraId="77FCBB68" w14:textId="77777777" w:rsidR="00A42C4F" w:rsidRPr="00E617A3" w:rsidRDefault="00A42C4F" w:rsidP="00A42C4F">
      <w:pPr>
        <w:pStyle w:val="NoSpacing"/>
        <w:ind w:left="5664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email: iva.balen@rijeka.hr</w:t>
      </w:r>
    </w:p>
    <w:p w14:paraId="35AE722D" w14:textId="77777777" w:rsidR="00A42C4F" w:rsidRPr="0069579D" w:rsidRDefault="00A42C4F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sectPr w:rsidR="00A42C4F" w:rsidRPr="006957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7B4FD" w14:textId="77777777" w:rsidR="00A564EB" w:rsidRDefault="00A564EB" w:rsidP="007E5F75">
      <w:r>
        <w:separator/>
      </w:r>
    </w:p>
  </w:endnote>
  <w:endnote w:type="continuationSeparator" w:id="0">
    <w:p w14:paraId="5B6CBE2B" w14:textId="77777777" w:rsidR="00A564EB" w:rsidRDefault="00A564EB" w:rsidP="007E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22546" w14:textId="77777777" w:rsidR="00A564EB" w:rsidRDefault="00A564EB" w:rsidP="007E5F75">
      <w:r>
        <w:separator/>
      </w:r>
    </w:p>
  </w:footnote>
  <w:footnote w:type="continuationSeparator" w:id="0">
    <w:p w14:paraId="28D80CEB" w14:textId="77777777" w:rsidR="00A564EB" w:rsidRDefault="00A564EB" w:rsidP="007E5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F966F" w14:textId="77777777" w:rsidR="007E5F75" w:rsidRDefault="007E5F75" w:rsidP="007E5F75">
    <w:pPr>
      <w:pStyle w:val="Header"/>
    </w:pPr>
    <w:r>
      <w:rPr>
        <w:noProof/>
        <w:lang w:eastAsia="hr-HR"/>
      </w:rPr>
      <w:t xml:space="preserve"> </w:t>
    </w:r>
    <w:r>
      <w:rPr>
        <w:noProof/>
        <w:lang w:val="hr-HR" w:eastAsia="hr-HR"/>
      </w:rPr>
      <w:drawing>
        <wp:inline distT="0" distB="0" distL="0" distR="0" wp14:anchorId="34C777A8" wp14:editId="6346319C">
          <wp:extent cx="552450" cy="552450"/>
          <wp:effectExtent l="0" t="0" r="0" b="0"/>
          <wp:docPr id="27" name="Slika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</w:t>
    </w:r>
    <w:r>
      <w:rPr>
        <w:noProof/>
        <w:lang w:val="hr-HR" w:eastAsia="hr-HR"/>
      </w:rPr>
      <w:drawing>
        <wp:inline distT="0" distB="0" distL="0" distR="0" wp14:anchorId="16EA15C0" wp14:editId="2D5125B1">
          <wp:extent cx="1076324" cy="596819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>
                    <a:picLocks noChangeAspect="1"/>
                  </pic:cNvPicPr>
                </pic:nvPicPr>
                <pic:blipFill rotWithShape="1">
                  <a:blip r:embed="rId2"/>
                  <a:srcRect l="28071" r="24274" b="1023"/>
                  <a:stretch/>
                </pic:blipFill>
                <pic:spPr bwMode="auto">
                  <a:xfrm>
                    <a:off x="0" y="0"/>
                    <a:ext cx="1118620" cy="620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34AE350" w14:textId="77777777" w:rsidR="007E5F75" w:rsidRDefault="007E5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F57E7"/>
    <w:multiLevelType w:val="hybridMultilevel"/>
    <w:tmpl w:val="E9480E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44894"/>
    <w:multiLevelType w:val="hybridMultilevel"/>
    <w:tmpl w:val="0E7CE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C6"/>
    <w:rsid w:val="00003809"/>
    <w:rsid w:val="00021C33"/>
    <w:rsid w:val="00023A90"/>
    <w:rsid w:val="00024FCF"/>
    <w:rsid w:val="00054A09"/>
    <w:rsid w:val="0005683B"/>
    <w:rsid w:val="00064F2F"/>
    <w:rsid w:val="00077856"/>
    <w:rsid w:val="000836E2"/>
    <w:rsid w:val="000A2CAA"/>
    <w:rsid w:val="000A374A"/>
    <w:rsid w:val="000C5273"/>
    <w:rsid w:val="000D225D"/>
    <w:rsid w:val="000F1823"/>
    <w:rsid w:val="000F7D39"/>
    <w:rsid w:val="00111163"/>
    <w:rsid w:val="00143B77"/>
    <w:rsid w:val="00161AA6"/>
    <w:rsid w:val="001679F1"/>
    <w:rsid w:val="00172744"/>
    <w:rsid w:val="001737FB"/>
    <w:rsid w:val="00180AE4"/>
    <w:rsid w:val="00195F7A"/>
    <w:rsid w:val="001A4853"/>
    <w:rsid w:val="001F5CC9"/>
    <w:rsid w:val="0021269C"/>
    <w:rsid w:val="002142C9"/>
    <w:rsid w:val="0023431A"/>
    <w:rsid w:val="00256106"/>
    <w:rsid w:val="00274D2C"/>
    <w:rsid w:val="00275474"/>
    <w:rsid w:val="00275731"/>
    <w:rsid w:val="002C3C81"/>
    <w:rsid w:val="002C41B1"/>
    <w:rsid w:val="002D5239"/>
    <w:rsid w:val="002D6083"/>
    <w:rsid w:val="002E1404"/>
    <w:rsid w:val="002E14D0"/>
    <w:rsid w:val="002E7BA4"/>
    <w:rsid w:val="002F096A"/>
    <w:rsid w:val="002F6246"/>
    <w:rsid w:val="00322B9C"/>
    <w:rsid w:val="003271FB"/>
    <w:rsid w:val="00333D4F"/>
    <w:rsid w:val="00336C23"/>
    <w:rsid w:val="00346187"/>
    <w:rsid w:val="003526B6"/>
    <w:rsid w:val="00380B81"/>
    <w:rsid w:val="003922AF"/>
    <w:rsid w:val="003B05AF"/>
    <w:rsid w:val="003B1FC2"/>
    <w:rsid w:val="003C2734"/>
    <w:rsid w:val="003D2940"/>
    <w:rsid w:val="003E119F"/>
    <w:rsid w:val="003F6B81"/>
    <w:rsid w:val="00452A2B"/>
    <w:rsid w:val="0047647F"/>
    <w:rsid w:val="00496CC6"/>
    <w:rsid w:val="004B55A5"/>
    <w:rsid w:val="004D408A"/>
    <w:rsid w:val="004D4A74"/>
    <w:rsid w:val="004E5A41"/>
    <w:rsid w:val="004F699F"/>
    <w:rsid w:val="0050019D"/>
    <w:rsid w:val="00553184"/>
    <w:rsid w:val="00597F40"/>
    <w:rsid w:val="005D79AD"/>
    <w:rsid w:val="005F0AB6"/>
    <w:rsid w:val="00600B6F"/>
    <w:rsid w:val="006107F2"/>
    <w:rsid w:val="00634F11"/>
    <w:rsid w:val="00657490"/>
    <w:rsid w:val="006575B2"/>
    <w:rsid w:val="006639FF"/>
    <w:rsid w:val="00686F63"/>
    <w:rsid w:val="006938D9"/>
    <w:rsid w:val="0069579D"/>
    <w:rsid w:val="006A6FD7"/>
    <w:rsid w:val="006A7105"/>
    <w:rsid w:val="006B12A5"/>
    <w:rsid w:val="006B6A3F"/>
    <w:rsid w:val="006D0E58"/>
    <w:rsid w:val="006F59F2"/>
    <w:rsid w:val="00702876"/>
    <w:rsid w:val="00707C16"/>
    <w:rsid w:val="007525A6"/>
    <w:rsid w:val="00761773"/>
    <w:rsid w:val="007664C8"/>
    <w:rsid w:val="00785312"/>
    <w:rsid w:val="007957E1"/>
    <w:rsid w:val="007A07C9"/>
    <w:rsid w:val="007C3340"/>
    <w:rsid w:val="007C6BD4"/>
    <w:rsid w:val="007D51D7"/>
    <w:rsid w:val="007D5334"/>
    <w:rsid w:val="007E5F75"/>
    <w:rsid w:val="0084022C"/>
    <w:rsid w:val="00864818"/>
    <w:rsid w:val="00866A80"/>
    <w:rsid w:val="00876640"/>
    <w:rsid w:val="008825DA"/>
    <w:rsid w:val="00894400"/>
    <w:rsid w:val="008A7CC0"/>
    <w:rsid w:val="008B5E97"/>
    <w:rsid w:val="008C1D11"/>
    <w:rsid w:val="008E1D06"/>
    <w:rsid w:val="008E6FCA"/>
    <w:rsid w:val="008E7223"/>
    <w:rsid w:val="008F5F92"/>
    <w:rsid w:val="008F7363"/>
    <w:rsid w:val="00974449"/>
    <w:rsid w:val="009B7A17"/>
    <w:rsid w:val="009F0049"/>
    <w:rsid w:val="00A005AE"/>
    <w:rsid w:val="00A03051"/>
    <w:rsid w:val="00A05C38"/>
    <w:rsid w:val="00A102A3"/>
    <w:rsid w:val="00A12AF5"/>
    <w:rsid w:val="00A13760"/>
    <w:rsid w:val="00A40968"/>
    <w:rsid w:val="00A42C4F"/>
    <w:rsid w:val="00A564EB"/>
    <w:rsid w:val="00A92985"/>
    <w:rsid w:val="00A95C48"/>
    <w:rsid w:val="00AB1268"/>
    <w:rsid w:val="00AB7AB9"/>
    <w:rsid w:val="00AC3C95"/>
    <w:rsid w:val="00AC7D40"/>
    <w:rsid w:val="00AD0B4C"/>
    <w:rsid w:val="00AE71DD"/>
    <w:rsid w:val="00AF0307"/>
    <w:rsid w:val="00AF6CA7"/>
    <w:rsid w:val="00B25F7B"/>
    <w:rsid w:val="00B26920"/>
    <w:rsid w:val="00B44DAA"/>
    <w:rsid w:val="00B53345"/>
    <w:rsid w:val="00B5508F"/>
    <w:rsid w:val="00B74F14"/>
    <w:rsid w:val="00B90305"/>
    <w:rsid w:val="00BA7B63"/>
    <w:rsid w:val="00BC4C0A"/>
    <w:rsid w:val="00BD44A6"/>
    <w:rsid w:val="00BE7F79"/>
    <w:rsid w:val="00BF265B"/>
    <w:rsid w:val="00C07381"/>
    <w:rsid w:val="00C253C3"/>
    <w:rsid w:val="00C441C5"/>
    <w:rsid w:val="00C635A2"/>
    <w:rsid w:val="00C64428"/>
    <w:rsid w:val="00CA1224"/>
    <w:rsid w:val="00CC0323"/>
    <w:rsid w:val="00D01988"/>
    <w:rsid w:val="00D40322"/>
    <w:rsid w:val="00D41CEC"/>
    <w:rsid w:val="00D71F8A"/>
    <w:rsid w:val="00D74D85"/>
    <w:rsid w:val="00D808FA"/>
    <w:rsid w:val="00D9342F"/>
    <w:rsid w:val="00DC72CD"/>
    <w:rsid w:val="00DE0FB7"/>
    <w:rsid w:val="00DF04B6"/>
    <w:rsid w:val="00DF4FF5"/>
    <w:rsid w:val="00E00B9E"/>
    <w:rsid w:val="00E567BF"/>
    <w:rsid w:val="00E66A11"/>
    <w:rsid w:val="00E728F6"/>
    <w:rsid w:val="00E73ABE"/>
    <w:rsid w:val="00E75584"/>
    <w:rsid w:val="00E860B3"/>
    <w:rsid w:val="00EB01D0"/>
    <w:rsid w:val="00EC3BE8"/>
    <w:rsid w:val="00EC40FE"/>
    <w:rsid w:val="00EC4B4F"/>
    <w:rsid w:val="00EE545A"/>
    <w:rsid w:val="00EE718D"/>
    <w:rsid w:val="00F00C81"/>
    <w:rsid w:val="00F153FD"/>
    <w:rsid w:val="00F22B7F"/>
    <w:rsid w:val="00F65D33"/>
    <w:rsid w:val="00F663B0"/>
    <w:rsid w:val="00F7069F"/>
    <w:rsid w:val="00F71BEB"/>
    <w:rsid w:val="00F74FDB"/>
    <w:rsid w:val="00F80810"/>
    <w:rsid w:val="00FA5B01"/>
    <w:rsid w:val="00FA6D59"/>
    <w:rsid w:val="00FB67B4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3FAF"/>
  <w15:chartTrackingRefBased/>
  <w15:docId w15:val="{FA0A3E1C-285C-4EF4-A284-ABABF3B5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C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6CC6"/>
    <w:pPr>
      <w:spacing w:after="0" w:line="240" w:lineRule="auto"/>
    </w:pPr>
    <w:rPr>
      <w:lang w:val="en-US"/>
    </w:rPr>
  </w:style>
  <w:style w:type="character" w:customStyle="1" w:styleId="st">
    <w:name w:val="st"/>
    <w:basedOn w:val="DefaultParagraphFont"/>
    <w:rsid w:val="00496CC6"/>
  </w:style>
  <w:style w:type="paragraph" w:styleId="ListParagraph">
    <w:name w:val="List Paragraph"/>
    <w:basedOn w:val="Normal"/>
    <w:uiPriority w:val="34"/>
    <w:qFormat/>
    <w:rsid w:val="00496CC6"/>
    <w:pPr>
      <w:ind w:left="720"/>
      <w:contextualSpacing/>
    </w:pPr>
  </w:style>
  <w:style w:type="character" w:customStyle="1" w:styleId="Nadtekst-sitnoChar">
    <w:name w:val="Nadtekst-sitno Char"/>
    <w:link w:val="Nadtekst-sitno"/>
    <w:uiPriority w:val="99"/>
    <w:locked/>
    <w:rsid w:val="00AB7AB9"/>
    <w:rPr>
      <w:rFonts w:ascii="Times New Roman" w:eastAsia="Times New Roman" w:hAnsi="Times New Roman" w:cs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AB7AB9"/>
    <w:rPr>
      <w:rFonts w:ascii="Times New Roman" w:eastAsia="Times New Roman" w:hAnsi="Times New Roman" w:cs="Times New Roman"/>
      <w:color w:val="7F7F7F"/>
      <w:sz w:val="28"/>
      <w:szCs w:val="28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75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75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957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3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312"/>
    <w:rPr>
      <w:rFonts w:ascii="Segoe UI" w:eastAsiaTheme="minorEastAsia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85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312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312"/>
    <w:rPr>
      <w:rFonts w:eastAsiaTheme="minorEastAsia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2FA1A-02A7-498C-98A0-F5D7BDFA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 Iva</dc:creator>
  <cp:keywords/>
  <dc:description/>
  <cp:lastModifiedBy>Stojiljković Lena</cp:lastModifiedBy>
  <cp:revision>2</cp:revision>
  <dcterms:created xsi:type="dcterms:W3CDTF">2020-02-18T14:50:00Z</dcterms:created>
  <dcterms:modified xsi:type="dcterms:W3CDTF">2020-02-18T14:50:00Z</dcterms:modified>
</cp:coreProperties>
</file>