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CAC3C5" w14:textId="211999E0" w:rsidR="00AA3087" w:rsidRPr="005D03AC" w:rsidRDefault="00AA3087" w:rsidP="00B44B6C">
      <w:pPr>
        <w:rPr>
          <w:rFonts w:cstheme="minorHAnsi"/>
          <w:sz w:val="20"/>
          <w:szCs w:val="20"/>
        </w:rPr>
      </w:pPr>
      <w:r w:rsidRPr="005D03AC">
        <w:rPr>
          <w:rFonts w:cstheme="minorHAnsi"/>
          <w:sz w:val="20"/>
          <w:szCs w:val="20"/>
        </w:rPr>
        <w:t>Rijeka, 2</w:t>
      </w:r>
      <w:r w:rsidR="00E16163" w:rsidRPr="005D03AC">
        <w:rPr>
          <w:rFonts w:cstheme="minorHAnsi"/>
          <w:sz w:val="20"/>
          <w:szCs w:val="20"/>
        </w:rPr>
        <w:t>1</w:t>
      </w:r>
      <w:r w:rsidRPr="005D03AC">
        <w:rPr>
          <w:rFonts w:cstheme="minorHAnsi"/>
          <w:sz w:val="20"/>
          <w:szCs w:val="20"/>
        </w:rPr>
        <w:t>. veljače 2020.g.</w:t>
      </w:r>
    </w:p>
    <w:p w14:paraId="1C30BCC1" w14:textId="23473C37" w:rsidR="00AA3087" w:rsidRPr="005D03AC" w:rsidRDefault="00012296" w:rsidP="00AA3087">
      <w:pPr>
        <w:jc w:val="right"/>
        <w:rPr>
          <w:rFonts w:cstheme="minorHAnsi"/>
          <w:b/>
          <w:bCs/>
          <w:sz w:val="20"/>
          <w:szCs w:val="20"/>
        </w:rPr>
      </w:pPr>
      <w:r w:rsidRPr="005D03AC">
        <w:rPr>
          <w:rFonts w:cstheme="minorHAnsi"/>
          <w:b/>
          <w:bCs/>
          <w:sz w:val="20"/>
          <w:szCs w:val="20"/>
        </w:rPr>
        <w:t xml:space="preserve">NAJAVA DOGAĐANJA </w:t>
      </w:r>
    </w:p>
    <w:p w14:paraId="4BE9D2AC" w14:textId="00E56400" w:rsidR="00012296" w:rsidRPr="005D03AC" w:rsidRDefault="00012296" w:rsidP="00012296">
      <w:pPr>
        <w:rPr>
          <w:rFonts w:cstheme="minorHAnsi"/>
          <w:b/>
          <w:bCs/>
          <w:sz w:val="20"/>
          <w:szCs w:val="20"/>
        </w:rPr>
      </w:pPr>
    </w:p>
    <w:p w14:paraId="59E2E2DD" w14:textId="5BD05861" w:rsidR="00A37C7F" w:rsidRPr="005D03AC" w:rsidRDefault="00A37C7F" w:rsidP="00A37C7F">
      <w:pPr>
        <w:jc w:val="center"/>
        <w:rPr>
          <w:rFonts w:cstheme="minorHAnsi"/>
          <w:b/>
          <w:bCs/>
          <w:sz w:val="20"/>
          <w:szCs w:val="20"/>
        </w:rPr>
      </w:pPr>
      <w:r w:rsidRPr="005D03AC">
        <w:rPr>
          <w:rFonts w:cstheme="minorHAnsi"/>
          <w:b/>
          <w:bCs/>
          <w:sz w:val="20"/>
          <w:szCs w:val="20"/>
        </w:rPr>
        <w:t xml:space="preserve">SVEČANO </w:t>
      </w:r>
      <w:r w:rsidR="00D11925" w:rsidRPr="005D03AC">
        <w:rPr>
          <w:rFonts w:cstheme="minorHAnsi"/>
          <w:b/>
          <w:bCs/>
          <w:sz w:val="20"/>
          <w:szCs w:val="20"/>
        </w:rPr>
        <w:t>OTVORENJE FESTIVALA SUSJED</w:t>
      </w:r>
      <w:r w:rsidRPr="005D03AC">
        <w:rPr>
          <w:rFonts w:cstheme="minorHAnsi"/>
          <w:b/>
          <w:bCs/>
          <w:sz w:val="20"/>
          <w:szCs w:val="20"/>
        </w:rPr>
        <w:t>S</w:t>
      </w:r>
      <w:r w:rsidR="00D11925" w:rsidRPr="005D03AC">
        <w:rPr>
          <w:rFonts w:cstheme="minorHAnsi"/>
          <w:b/>
          <w:bCs/>
          <w:sz w:val="20"/>
          <w:szCs w:val="20"/>
        </w:rPr>
        <w:t xml:space="preserve">TVA MATULJI </w:t>
      </w:r>
      <w:r w:rsidRPr="005D03AC">
        <w:rPr>
          <w:rFonts w:cstheme="minorHAnsi"/>
          <w:b/>
          <w:bCs/>
          <w:sz w:val="20"/>
          <w:szCs w:val="20"/>
        </w:rPr>
        <w:t>EUROPSKE PRIJESTOLNICE KULTURE</w:t>
      </w:r>
    </w:p>
    <w:p w14:paraId="7B39FF3B" w14:textId="18064497" w:rsidR="00D11925" w:rsidRPr="005D03AC" w:rsidRDefault="00D11925" w:rsidP="00A37C7F">
      <w:pPr>
        <w:jc w:val="center"/>
        <w:rPr>
          <w:rFonts w:cstheme="minorHAnsi"/>
          <w:b/>
          <w:bCs/>
          <w:sz w:val="20"/>
          <w:szCs w:val="20"/>
        </w:rPr>
      </w:pPr>
      <w:r w:rsidRPr="005D03AC">
        <w:rPr>
          <w:rFonts w:cstheme="minorHAnsi"/>
          <w:b/>
          <w:bCs/>
          <w:sz w:val="20"/>
          <w:szCs w:val="20"/>
        </w:rPr>
        <w:t>UZ JUBILARNU 25. ZVONČARSKU SMOTRU OPĆINE MATULJI</w:t>
      </w:r>
    </w:p>
    <w:p w14:paraId="5A6AECF1" w14:textId="77777777" w:rsidR="00D11925" w:rsidRPr="005D03AC" w:rsidRDefault="00D11925" w:rsidP="0048475D">
      <w:pPr>
        <w:rPr>
          <w:rFonts w:cstheme="minorHAnsi"/>
          <w:b/>
          <w:noProof/>
          <w:sz w:val="20"/>
          <w:szCs w:val="20"/>
        </w:rPr>
      </w:pPr>
    </w:p>
    <w:p w14:paraId="7CB413CF" w14:textId="61BB0287" w:rsidR="0048475D" w:rsidRPr="005D03AC" w:rsidRDefault="0048475D" w:rsidP="00A37C7F">
      <w:pPr>
        <w:ind w:firstLine="720"/>
        <w:rPr>
          <w:b/>
          <w:bCs/>
          <w:sz w:val="20"/>
          <w:szCs w:val="20"/>
        </w:rPr>
      </w:pPr>
      <w:r w:rsidRPr="005D03AC">
        <w:rPr>
          <w:b/>
          <w:bCs/>
          <w:sz w:val="20"/>
          <w:szCs w:val="20"/>
        </w:rPr>
        <w:t>U subotu 22. veljače 2020.g. od 12 sati</w:t>
      </w:r>
      <w:r w:rsidR="00367637" w:rsidRPr="005D03AC">
        <w:rPr>
          <w:b/>
          <w:bCs/>
          <w:sz w:val="20"/>
          <w:szCs w:val="20"/>
        </w:rPr>
        <w:t xml:space="preserve"> na Trgu Maršala Tita</w:t>
      </w:r>
      <w:r w:rsidRPr="005D03AC">
        <w:rPr>
          <w:b/>
          <w:bCs/>
          <w:sz w:val="20"/>
          <w:szCs w:val="20"/>
        </w:rPr>
        <w:t xml:space="preserve"> u susjedstvu Matulji</w:t>
      </w:r>
      <w:r w:rsidR="007F620C">
        <w:rPr>
          <w:b/>
          <w:bCs/>
          <w:sz w:val="20"/>
          <w:szCs w:val="20"/>
        </w:rPr>
        <w:t>, jednom od 27 susjedstva</w:t>
      </w:r>
      <w:r w:rsidRPr="005D03AC">
        <w:rPr>
          <w:b/>
          <w:bCs/>
          <w:sz w:val="20"/>
          <w:szCs w:val="20"/>
        </w:rPr>
        <w:t xml:space="preserve"> Europske prijestolnice kulture</w:t>
      </w:r>
      <w:r w:rsidR="007F620C">
        <w:rPr>
          <w:b/>
          <w:bCs/>
          <w:sz w:val="20"/>
          <w:szCs w:val="20"/>
        </w:rPr>
        <w:t xml:space="preserve">, </w:t>
      </w:r>
      <w:r w:rsidRPr="005D03AC">
        <w:rPr>
          <w:b/>
          <w:bCs/>
          <w:sz w:val="20"/>
          <w:szCs w:val="20"/>
        </w:rPr>
        <w:t xml:space="preserve">održavat će se središnji program festivala </w:t>
      </w:r>
      <w:r w:rsidRPr="005D03AC">
        <w:rPr>
          <w:b/>
          <w:bCs/>
          <w:i/>
          <w:iCs/>
          <w:sz w:val="20"/>
          <w:szCs w:val="20"/>
        </w:rPr>
        <w:t>Zvona su spona</w:t>
      </w:r>
      <w:r w:rsidRPr="005D03AC">
        <w:rPr>
          <w:b/>
          <w:bCs/>
          <w:sz w:val="20"/>
          <w:szCs w:val="20"/>
        </w:rPr>
        <w:t>.</w:t>
      </w:r>
    </w:p>
    <w:p w14:paraId="0AC662A8" w14:textId="77777777" w:rsidR="0048475D" w:rsidRPr="005D03AC" w:rsidRDefault="0048475D" w:rsidP="00D11925">
      <w:pPr>
        <w:rPr>
          <w:sz w:val="20"/>
          <w:szCs w:val="20"/>
        </w:rPr>
      </w:pPr>
    </w:p>
    <w:p w14:paraId="716FEB1D" w14:textId="0DDF8864" w:rsidR="00D11925" w:rsidRPr="005D03AC" w:rsidRDefault="00367637" w:rsidP="00D11925">
      <w:pPr>
        <w:rPr>
          <w:sz w:val="20"/>
          <w:szCs w:val="20"/>
        </w:rPr>
      </w:pPr>
      <w:r w:rsidRPr="005D03AC">
        <w:rPr>
          <w:b/>
          <w:bCs/>
          <w:sz w:val="20"/>
          <w:szCs w:val="20"/>
        </w:rPr>
        <w:t>Od 12 sati</w:t>
      </w:r>
      <w:r w:rsidR="0048475D" w:rsidRPr="005D03AC">
        <w:rPr>
          <w:b/>
          <w:bCs/>
          <w:sz w:val="20"/>
          <w:szCs w:val="20"/>
        </w:rPr>
        <w:t xml:space="preserve"> posjetiteljima će se predstaviti Pusni retrovizor - park pokretnih maski</w:t>
      </w:r>
      <w:r w:rsidR="0048475D" w:rsidRPr="005D03AC">
        <w:rPr>
          <w:sz w:val="20"/>
          <w:szCs w:val="20"/>
        </w:rPr>
        <w:t xml:space="preserve">. Radi se o mobilnim lutkama velikih dimenzija koje će na Trgu biti izložene. </w:t>
      </w:r>
      <w:r w:rsidR="00A37C7F" w:rsidRPr="005D03AC">
        <w:rPr>
          <w:sz w:val="20"/>
          <w:szCs w:val="20"/>
        </w:rPr>
        <w:br/>
      </w:r>
    </w:p>
    <w:p w14:paraId="37830B05" w14:textId="3C9728F1" w:rsidR="0048475D" w:rsidRPr="005D03AC" w:rsidRDefault="00A37C7F" w:rsidP="00D11925">
      <w:pPr>
        <w:rPr>
          <w:sz w:val="20"/>
          <w:szCs w:val="20"/>
        </w:rPr>
      </w:pPr>
      <w:r w:rsidRPr="005D03AC">
        <w:rPr>
          <w:b/>
          <w:bCs/>
          <w:sz w:val="20"/>
          <w:szCs w:val="20"/>
        </w:rPr>
        <w:t>U</w:t>
      </w:r>
      <w:r w:rsidR="0048475D" w:rsidRPr="005D03AC">
        <w:rPr>
          <w:b/>
          <w:bCs/>
          <w:sz w:val="20"/>
          <w:szCs w:val="20"/>
        </w:rPr>
        <w:t xml:space="preserve"> 12.30 sati </w:t>
      </w:r>
      <w:r w:rsidR="009327EE" w:rsidRPr="005D03AC">
        <w:rPr>
          <w:b/>
          <w:bCs/>
          <w:sz w:val="20"/>
          <w:szCs w:val="20"/>
        </w:rPr>
        <w:t>slijedi</w:t>
      </w:r>
      <w:r w:rsidR="0048475D" w:rsidRPr="005D03AC">
        <w:rPr>
          <w:b/>
          <w:bCs/>
          <w:sz w:val="20"/>
          <w:szCs w:val="20"/>
        </w:rPr>
        <w:t xml:space="preserve"> svečanost otvorenja festivala </w:t>
      </w:r>
      <w:r w:rsidRPr="005D03AC">
        <w:rPr>
          <w:b/>
          <w:bCs/>
          <w:sz w:val="20"/>
          <w:szCs w:val="20"/>
        </w:rPr>
        <w:t xml:space="preserve">susjedstva Matulji </w:t>
      </w:r>
      <w:r w:rsidR="0048475D" w:rsidRPr="005D03AC">
        <w:rPr>
          <w:b/>
          <w:bCs/>
          <w:i/>
          <w:iCs/>
          <w:sz w:val="20"/>
          <w:szCs w:val="20"/>
        </w:rPr>
        <w:t>Zvona su spona</w:t>
      </w:r>
      <w:r w:rsidR="0048475D" w:rsidRPr="005D03AC">
        <w:rPr>
          <w:sz w:val="20"/>
          <w:szCs w:val="20"/>
        </w:rPr>
        <w:t xml:space="preserve"> u kojem će snagu izvorne tradicije i čistih tradicijskih zvukova predstaviti  zvončarske grupe</w:t>
      </w:r>
      <w:r w:rsidR="00D11925" w:rsidRPr="005D03AC">
        <w:rPr>
          <w:sz w:val="20"/>
          <w:szCs w:val="20"/>
        </w:rPr>
        <w:t xml:space="preserve"> </w:t>
      </w:r>
      <w:r w:rsidR="0048475D" w:rsidRPr="005D03AC">
        <w:rPr>
          <w:sz w:val="20"/>
          <w:szCs w:val="20"/>
        </w:rPr>
        <w:t>Općine Matulji i mali zvončari koji će</w:t>
      </w:r>
      <w:r w:rsidR="00D11925" w:rsidRPr="005D03AC">
        <w:rPr>
          <w:sz w:val="20"/>
          <w:szCs w:val="20"/>
        </w:rPr>
        <w:t xml:space="preserve"> </w:t>
      </w:r>
      <w:r w:rsidR="0048475D" w:rsidRPr="005D03AC">
        <w:rPr>
          <w:sz w:val="20"/>
          <w:szCs w:val="20"/>
        </w:rPr>
        <w:t xml:space="preserve">se slikati za </w:t>
      </w:r>
      <w:r w:rsidR="0048475D" w:rsidRPr="005D03AC">
        <w:rPr>
          <w:b/>
          <w:bCs/>
          <w:sz w:val="20"/>
          <w:szCs w:val="20"/>
        </w:rPr>
        <w:t>„Prvu miću kartulinu za 100 let za velu vremensku kapsulu“</w:t>
      </w:r>
      <w:r w:rsidR="0048475D" w:rsidRPr="005D03AC">
        <w:rPr>
          <w:sz w:val="20"/>
          <w:szCs w:val="20"/>
        </w:rPr>
        <w:t xml:space="preserve">  27 susjedstava Europske prijestolnice kulture</w:t>
      </w:r>
      <w:r w:rsidR="00D11925" w:rsidRPr="005D03AC">
        <w:rPr>
          <w:sz w:val="20"/>
          <w:szCs w:val="20"/>
        </w:rPr>
        <w:t>.</w:t>
      </w:r>
    </w:p>
    <w:p w14:paraId="394A8686" w14:textId="5D455C06" w:rsidR="0048475D" w:rsidRPr="005D03AC" w:rsidRDefault="0048475D" w:rsidP="00D11925">
      <w:pPr>
        <w:rPr>
          <w:sz w:val="20"/>
          <w:szCs w:val="20"/>
        </w:rPr>
      </w:pPr>
      <w:r w:rsidRPr="005D03AC">
        <w:rPr>
          <w:b/>
          <w:bCs/>
          <w:sz w:val="20"/>
          <w:szCs w:val="20"/>
        </w:rPr>
        <w:t>Vremenska kapsula</w:t>
      </w:r>
      <w:r w:rsidRPr="005D03AC">
        <w:rPr>
          <w:sz w:val="20"/>
          <w:szCs w:val="20"/>
        </w:rPr>
        <w:t xml:space="preserve"> sadrži poruku koju svako od susjedstava ostavlja za budućnost, na način da polaže svoju poruku u vremensku kapsulu i na otvaranju sljedećeg festivala susjedstva prenosi je dalje, nakon čega će se kapsula pohraniti na 100 godina. Sadržaj vremenske kapsule odnosi se na određene specifičnosti svakog od 27 susjedstava odnosno na budućnost susjedstva i kako ga stanovnici vide za 100 godina. </w:t>
      </w:r>
      <w:r w:rsidR="00D11925" w:rsidRPr="005D03AC">
        <w:rPr>
          <w:b/>
          <w:bCs/>
          <w:sz w:val="20"/>
          <w:szCs w:val="20"/>
        </w:rPr>
        <w:t xml:space="preserve">Tako će u </w:t>
      </w:r>
      <w:r w:rsidRPr="005D03AC">
        <w:rPr>
          <w:b/>
          <w:bCs/>
          <w:sz w:val="20"/>
          <w:szCs w:val="20"/>
        </w:rPr>
        <w:t>subotu kapsulu iz ruku tima susjedstva Čavle preuzeti sadašnji domaćini – tim susjedstva Matulji Europske prijestolnica kulture</w:t>
      </w:r>
      <w:r w:rsidRPr="005D03AC">
        <w:rPr>
          <w:sz w:val="20"/>
          <w:szCs w:val="20"/>
        </w:rPr>
        <w:t xml:space="preserve">. </w:t>
      </w:r>
    </w:p>
    <w:p w14:paraId="48E831F0" w14:textId="77777777" w:rsidR="00A37C7F" w:rsidRPr="005D03AC" w:rsidRDefault="00A37C7F" w:rsidP="00D11925">
      <w:pPr>
        <w:rPr>
          <w:sz w:val="20"/>
          <w:szCs w:val="20"/>
        </w:rPr>
      </w:pPr>
    </w:p>
    <w:p w14:paraId="6DE3B91E" w14:textId="16E49AAE" w:rsidR="00A37C7F" w:rsidRPr="005D03AC" w:rsidRDefault="0048475D" w:rsidP="00A37C7F">
      <w:pPr>
        <w:rPr>
          <w:sz w:val="20"/>
          <w:szCs w:val="20"/>
        </w:rPr>
      </w:pPr>
      <w:r w:rsidRPr="005D03AC">
        <w:rPr>
          <w:sz w:val="20"/>
          <w:szCs w:val="20"/>
        </w:rPr>
        <w:t xml:space="preserve">Nakon službenog otvorenja, </w:t>
      </w:r>
      <w:r w:rsidRPr="005D03AC">
        <w:rPr>
          <w:b/>
          <w:bCs/>
          <w:sz w:val="20"/>
          <w:szCs w:val="20"/>
        </w:rPr>
        <w:t xml:space="preserve">od 13 sati kroz centar Matulji, proći će jubilarna 25. Zvončarska smotra Općine Matulji, </w:t>
      </w:r>
      <w:r w:rsidR="00D11925" w:rsidRPr="005D03AC">
        <w:rPr>
          <w:b/>
          <w:bCs/>
          <w:sz w:val="20"/>
          <w:szCs w:val="20"/>
        </w:rPr>
        <w:t xml:space="preserve">u kojoj sudjeluje 17 zvončarskih skupina iz zemlje i inozemstva te </w:t>
      </w:r>
      <w:r w:rsidR="00A37C7F" w:rsidRPr="005D03AC">
        <w:rPr>
          <w:b/>
          <w:bCs/>
          <w:sz w:val="20"/>
          <w:szCs w:val="20"/>
        </w:rPr>
        <w:t>5</w:t>
      </w:r>
      <w:r w:rsidR="00D11925" w:rsidRPr="005D03AC">
        <w:rPr>
          <w:b/>
          <w:bCs/>
          <w:sz w:val="20"/>
          <w:szCs w:val="20"/>
        </w:rPr>
        <w:t xml:space="preserve"> maškaranih grupa, što je ukupno oko 2000 sudionika od čega više od 1000 zvončara</w:t>
      </w:r>
      <w:r w:rsidR="00A37C7F" w:rsidRPr="005D03AC">
        <w:rPr>
          <w:noProof/>
          <w:sz w:val="20"/>
          <w:szCs w:val="20"/>
        </w:rPr>
        <w:t xml:space="preserve">, dok će smotru otvoriti matuljske kraljice i pratilje na čelu s Meštrom Riječkog karnevala Tonijem. </w:t>
      </w:r>
      <w:r w:rsidR="00A37C7F" w:rsidRPr="005D03AC">
        <w:rPr>
          <w:noProof/>
          <w:sz w:val="20"/>
          <w:szCs w:val="20"/>
        </w:rPr>
        <w:br/>
        <w:t xml:space="preserve">Ugostiteljska škola Opatija u suradnji s mladim poznatim kuharima Lukom Dančulovićem i Katarinom Vrenc na čelu s profesorom gastronomije Damirom Permanom s područja općine Matulji </w:t>
      </w:r>
      <w:r w:rsidR="00414BEA" w:rsidRPr="005D03AC">
        <w:rPr>
          <w:noProof/>
          <w:sz w:val="20"/>
          <w:szCs w:val="20"/>
        </w:rPr>
        <w:t xml:space="preserve">tom će prilikom </w:t>
      </w:r>
      <w:r w:rsidR="00A37C7F" w:rsidRPr="005D03AC">
        <w:rPr>
          <w:noProof/>
          <w:sz w:val="20"/>
          <w:szCs w:val="20"/>
        </w:rPr>
        <w:t>prezentirat</w:t>
      </w:r>
      <w:r w:rsidR="00414BEA" w:rsidRPr="005D03AC">
        <w:rPr>
          <w:noProof/>
          <w:sz w:val="20"/>
          <w:szCs w:val="20"/>
        </w:rPr>
        <w:t>i</w:t>
      </w:r>
      <w:r w:rsidR="00A37C7F" w:rsidRPr="005D03AC">
        <w:rPr>
          <w:noProof/>
          <w:sz w:val="20"/>
          <w:szCs w:val="20"/>
        </w:rPr>
        <w:t xml:space="preserve"> „Street food po domaću“, odnosno nove varijante jela inspiriran</w:t>
      </w:r>
      <w:r w:rsidR="00414BEA" w:rsidRPr="005D03AC">
        <w:rPr>
          <w:noProof/>
          <w:sz w:val="20"/>
          <w:szCs w:val="20"/>
        </w:rPr>
        <w:t>e</w:t>
      </w:r>
      <w:r w:rsidR="00A37C7F" w:rsidRPr="005D03AC">
        <w:rPr>
          <w:noProof/>
          <w:sz w:val="20"/>
          <w:szCs w:val="20"/>
        </w:rPr>
        <w:t xml:space="preserve"> starim tradicijskim receptima, a sav prihod bit će uplaćen u humanitarne svrhe. </w:t>
      </w:r>
      <w:r w:rsidR="00A37C7F" w:rsidRPr="005D03AC">
        <w:rPr>
          <w:noProof/>
          <w:sz w:val="20"/>
          <w:szCs w:val="20"/>
        </w:rPr>
        <w:br/>
      </w:r>
    </w:p>
    <w:p w14:paraId="5441B24D" w14:textId="12758811" w:rsidR="00A37C7F" w:rsidRPr="005D03AC" w:rsidRDefault="00A37C7F" w:rsidP="00A37C7F">
      <w:pPr>
        <w:jc w:val="both"/>
        <w:rPr>
          <w:noProof/>
          <w:sz w:val="20"/>
          <w:szCs w:val="20"/>
        </w:rPr>
      </w:pPr>
      <w:r w:rsidRPr="005D03AC">
        <w:rPr>
          <w:b/>
          <w:bCs/>
          <w:noProof/>
          <w:sz w:val="20"/>
          <w:szCs w:val="20"/>
        </w:rPr>
        <w:t xml:space="preserve">Cijelo vrijeme trajanja programa u parku ispred </w:t>
      </w:r>
      <w:r w:rsidR="00414BEA" w:rsidRPr="005D03AC">
        <w:rPr>
          <w:b/>
          <w:bCs/>
          <w:noProof/>
          <w:sz w:val="20"/>
          <w:szCs w:val="20"/>
        </w:rPr>
        <w:t>zgrade Općine Matulji</w:t>
      </w:r>
      <w:r w:rsidR="00414BEA" w:rsidRPr="005D03AC">
        <w:rPr>
          <w:noProof/>
          <w:sz w:val="20"/>
          <w:szCs w:val="20"/>
        </w:rPr>
        <w:t xml:space="preserve"> (Trg Maršala Tita 11)</w:t>
      </w:r>
      <w:r w:rsidR="006241AC" w:rsidRPr="005D03AC">
        <w:rPr>
          <w:noProof/>
          <w:sz w:val="20"/>
          <w:szCs w:val="20"/>
        </w:rPr>
        <w:t xml:space="preserve">, </w:t>
      </w:r>
      <w:r w:rsidR="006241AC" w:rsidRPr="005D03AC">
        <w:rPr>
          <w:b/>
          <w:bCs/>
          <w:noProof/>
          <w:sz w:val="20"/>
          <w:szCs w:val="20"/>
        </w:rPr>
        <w:t xml:space="preserve">a nakon toga i na internetskoj stranici Općine Matulji: </w:t>
      </w:r>
      <w:r w:rsidR="006241AC" w:rsidRPr="005D03AC">
        <w:rPr>
          <w:b/>
          <w:bCs/>
          <w:i/>
          <w:iCs/>
          <w:noProof/>
          <w:sz w:val="20"/>
          <w:szCs w:val="20"/>
        </w:rPr>
        <w:t>matulji.hr</w:t>
      </w:r>
      <w:r w:rsidR="006241AC" w:rsidRPr="005D03AC">
        <w:rPr>
          <w:noProof/>
          <w:sz w:val="20"/>
          <w:szCs w:val="20"/>
        </w:rPr>
        <w:t>,</w:t>
      </w:r>
      <w:r w:rsidRPr="005D03AC">
        <w:rPr>
          <w:noProof/>
          <w:sz w:val="20"/>
          <w:szCs w:val="20"/>
        </w:rPr>
        <w:t xml:space="preserve"> biti će dostupan i svima vidljiv </w:t>
      </w:r>
      <w:r w:rsidRPr="005D03AC">
        <w:rPr>
          <w:b/>
          <w:bCs/>
          <w:noProof/>
          <w:sz w:val="20"/>
          <w:szCs w:val="20"/>
        </w:rPr>
        <w:t>QR kod</w:t>
      </w:r>
      <w:r w:rsidRPr="005D03AC">
        <w:rPr>
          <w:noProof/>
          <w:sz w:val="20"/>
          <w:szCs w:val="20"/>
        </w:rPr>
        <w:t xml:space="preserve"> </w:t>
      </w:r>
      <w:r w:rsidRPr="005D03AC">
        <w:rPr>
          <w:b/>
          <w:bCs/>
          <w:noProof/>
          <w:sz w:val="20"/>
          <w:szCs w:val="20"/>
        </w:rPr>
        <w:t xml:space="preserve">pomoću kojeg se kreće u avanturu otkrivanja </w:t>
      </w:r>
      <w:r w:rsidRPr="005D03AC">
        <w:rPr>
          <w:b/>
          <w:bCs/>
          <w:noProof/>
          <w:color w:val="000000"/>
          <w:sz w:val="20"/>
          <w:szCs w:val="20"/>
        </w:rPr>
        <w:t>Tradicijskih zvončarskih pusnih ophoda</w:t>
      </w:r>
      <w:r w:rsidRPr="005D03AC">
        <w:rPr>
          <w:b/>
          <w:bCs/>
          <w:i/>
          <w:iCs/>
          <w:noProof/>
          <w:color w:val="000000"/>
          <w:sz w:val="20"/>
          <w:szCs w:val="20"/>
        </w:rPr>
        <w:t xml:space="preserve"> </w:t>
      </w:r>
      <w:r w:rsidRPr="005D03AC">
        <w:rPr>
          <w:b/>
          <w:bCs/>
          <w:noProof/>
          <w:color w:val="000000"/>
          <w:sz w:val="20"/>
          <w:szCs w:val="20"/>
        </w:rPr>
        <w:t>s kojima se program nastavlja 23., 24. i 25. veljače kada svi kreću u potragu za tradicijskim blagom.</w:t>
      </w:r>
      <w:r w:rsidRPr="005D03AC">
        <w:rPr>
          <w:noProof/>
          <w:color w:val="000000"/>
          <w:sz w:val="20"/>
          <w:szCs w:val="20"/>
        </w:rPr>
        <w:t xml:space="preserve"> </w:t>
      </w:r>
      <w:r w:rsidRPr="005D03AC">
        <w:rPr>
          <w:noProof/>
          <w:sz w:val="20"/>
          <w:szCs w:val="20"/>
        </w:rPr>
        <w:t xml:space="preserve">Tradicija potpomognuta multimedijalnim sadržajem omogućiti će svim pratiteljima zvončarskih pohoda autentičan kulturni događaj kroz koji će iskusiti gostoprimstvo domaćina i vidjeti zvončare u svojim autentičnim okruženjima. </w:t>
      </w:r>
    </w:p>
    <w:p w14:paraId="7115282E" w14:textId="40545A06" w:rsidR="006241AC" w:rsidRPr="005D03AC" w:rsidRDefault="006241AC" w:rsidP="006241AC">
      <w:pPr>
        <w:shd w:val="clear" w:color="auto" w:fill="FFFFFF" w:themeFill="background1"/>
        <w:rPr>
          <w:sz w:val="20"/>
          <w:szCs w:val="20"/>
        </w:rPr>
      </w:pPr>
      <w:r w:rsidRPr="005D03AC">
        <w:rPr>
          <w:sz w:val="20"/>
          <w:szCs w:val="20"/>
          <w:lang w:val="en-GB"/>
        </w:rPr>
        <w:t xml:space="preserve">U nedjelju između </w:t>
      </w:r>
      <w:r w:rsidRPr="005D03AC">
        <w:rPr>
          <w:rFonts w:cstheme="minorHAnsi"/>
          <w:noProof/>
          <w:sz w:val="20"/>
          <w:szCs w:val="20"/>
        </w:rPr>
        <w:t>9 i 18 sati posjetitelji će se moći pridružiti</w:t>
      </w:r>
      <w:r w:rsidRPr="005D03AC">
        <w:rPr>
          <w:rFonts w:cstheme="minorHAnsi"/>
          <w:b/>
          <w:bCs/>
          <w:noProof/>
          <w:sz w:val="20"/>
          <w:szCs w:val="20"/>
        </w:rPr>
        <w:t xml:space="preserve"> </w:t>
      </w:r>
      <w:r w:rsidRPr="005D03AC">
        <w:rPr>
          <w:sz w:val="20"/>
          <w:szCs w:val="20"/>
        </w:rPr>
        <w:t>pohodu Mučićeveh zvončari, u ponedjeljak u isto vrijeme pohodu Brežanskeh zvončari po Bregeh i pohodu Rukavačkeh zvončari po Kućeloven komune, a u utorak također od 9 do 18 sati Pohodu Rukavačkeh zvončari po Rukavce, Zvonejskeh zvončari po Zalukah i Zvonejsken komune, pohodu Munskeh zvončari po Žejanah, Maleh i Veleh Munah te u pohodu Žejanskeh zvončari na Male i Vele Mune i po Žejanah.</w:t>
      </w:r>
    </w:p>
    <w:p w14:paraId="66DA1DFF" w14:textId="59E63979" w:rsidR="005C3C0C" w:rsidRPr="005D03AC" w:rsidRDefault="005C3C0C" w:rsidP="00D11925">
      <w:pPr>
        <w:rPr>
          <w:sz w:val="20"/>
          <w:szCs w:val="20"/>
        </w:rPr>
      </w:pPr>
    </w:p>
    <w:p w14:paraId="7037CCE4" w14:textId="77777777" w:rsidR="00D56CAA" w:rsidRPr="005D03AC" w:rsidRDefault="00D56CAA" w:rsidP="00AA3087">
      <w:pPr>
        <w:rPr>
          <w:rFonts w:cstheme="minorHAnsi"/>
          <w:sz w:val="20"/>
          <w:szCs w:val="20"/>
        </w:rPr>
      </w:pPr>
    </w:p>
    <w:p w14:paraId="7C41FD58" w14:textId="77AA68A9" w:rsidR="00066059" w:rsidRPr="005D03AC" w:rsidRDefault="00066059" w:rsidP="00AA3087">
      <w:pPr>
        <w:rPr>
          <w:rFonts w:cstheme="minorHAnsi"/>
          <w:sz w:val="20"/>
          <w:szCs w:val="20"/>
        </w:rPr>
      </w:pPr>
      <w:r w:rsidRPr="005D03AC">
        <w:rPr>
          <w:rFonts w:cstheme="minorHAnsi"/>
          <w:sz w:val="20"/>
          <w:szCs w:val="20"/>
        </w:rPr>
        <w:t xml:space="preserve">Unaprijed zahvaljujem </w:t>
      </w:r>
      <w:r w:rsidRPr="0028156D">
        <w:rPr>
          <w:rFonts w:cstheme="minorHAnsi"/>
          <w:b/>
          <w:bCs/>
          <w:sz w:val="20"/>
          <w:szCs w:val="20"/>
        </w:rPr>
        <w:t>na objavi</w:t>
      </w:r>
      <w:r w:rsidR="00012296" w:rsidRPr="0028156D">
        <w:rPr>
          <w:rFonts w:cstheme="minorHAnsi"/>
          <w:b/>
          <w:bCs/>
          <w:sz w:val="20"/>
          <w:szCs w:val="20"/>
        </w:rPr>
        <w:t xml:space="preserve"> najav</w:t>
      </w:r>
      <w:r w:rsidR="00131E77">
        <w:rPr>
          <w:rFonts w:cstheme="minorHAnsi"/>
          <w:b/>
          <w:bCs/>
          <w:sz w:val="20"/>
          <w:szCs w:val="20"/>
        </w:rPr>
        <w:t>e</w:t>
      </w:r>
      <w:r w:rsidR="007E5E5A">
        <w:rPr>
          <w:rFonts w:cstheme="minorHAnsi"/>
          <w:b/>
          <w:bCs/>
          <w:sz w:val="20"/>
          <w:szCs w:val="20"/>
        </w:rPr>
        <w:t>.</w:t>
      </w:r>
      <w:bookmarkStart w:id="0" w:name="_GoBack"/>
      <w:bookmarkEnd w:id="0"/>
    </w:p>
    <w:p w14:paraId="3E64040B" w14:textId="77777777" w:rsidR="005C3C0C" w:rsidRPr="005D03AC" w:rsidRDefault="005C3C0C" w:rsidP="00066059">
      <w:pPr>
        <w:shd w:val="clear" w:color="auto" w:fill="FFFFFF"/>
        <w:ind w:left="2160" w:firstLine="720"/>
        <w:jc w:val="right"/>
        <w:textAlignment w:val="baseline"/>
        <w:rPr>
          <w:rFonts w:eastAsia="Times New Roman" w:cstheme="minorHAnsi"/>
          <w:color w:val="000000"/>
          <w:sz w:val="20"/>
          <w:szCs w:val="20"/>
          <w:lang w:eastAsia="hr-HR"/>
        </w:rPr>
      </w:pPr>
    </w:p>
    <w:p w14:paraId="63771B00" w14:textId="2E243723" w:rsidR="00066059" w:rsidRPr="005D03AC" w:rsidRDefault="00066059" w:rsidP="00066059">
      <w:pPr>
        <w:shd w:val="clear" w:color="auto" w:fill="FFFFFF"/>
        <w:ind w:left="2160" w:firstLine="720"/>
        <w:jc w:val="right"/>
        <w:textAlignment w:val="baseline"/>
        <w:rPr>
          <w:rFonts w:eastAsia="Times New Roman" w:cstheme="minorHAnsi"/>
          <w:color w:val="000000"/>
          <w:sz w:val="18"/>
          <w:szCs w:val="18"/>
          <w:lang w:eastAsia="hr-HR"/>
        </w:rPr>
      </w:pPr>
      <w:r w:rsidRPr="005D03AC">
        <w:rPr>
          <w:rFonts w:eastAsia="Times New Roman" w:cstheme="minorHAnsi"/>
          <w:color w:val="000000"/>
          <w:sz w:val="18"/>
          <w:szCs w:val="18"/>
          <w:lang w:eastAsia="hr-HR"/>
        </w:rPr>
        <w:t>Lena Stojiljković</w:t>
      </w:r>
    </w:p>
    <w:p w14:paraId="6B53CDB4" w14:textId="77777777" w:rsidR="00066059" w:rsidRPr="005D03AC" w:rsidRDefault="00066059" w:rsidP="00066059">
      <w:pPr>
        <w:shd w:val="clear" w:color="auto" w:fill="FFFFFF"/>
        <w:jc w:val="right"/>
        <w:textAlignment w:val="baseline"/>
        <w:rPr>
          <w:rFonts w:eastAsia="Times New Roman" w:cstheme="minorHAnsi"/>
          <w:color w:val="000000"/>
          <w:sz w:val="18"/>
          <w:szCs w:val="18"/>
          <w:lang w:eastAsia="hr-HR"/>
        </w:rPr>
      </w:pPr>
      <w:r w:rsidRPr="005D03AC">
        <w:rPr>
          <w:rFonts w:eastAsia="Times New Roman" w:cstheme="minorHAnsi"/>
          <w:color w:val="000000"/>
          <w:sz w:val="18"/>
          <w:szCs w:val="18"/>
          <w:lang w:eastAsia="hr-HR"/>
        </w:rPr>
        <w:t>Odnosi s medijima, Rijeka 2020</w:t>
      </w:r>
    </w:p>
    <w:p w14:paraId="09075227" w14:textId="77777777" w:rsidR="00066059" w:rsidRPr="005D03AC" w:rsidRDefault="00EA0D0C" w:rsidP="00066059">
      <w:pPr>
        <w:shd w:val="clear" w:color="auto" w:fill="FFFFFF"/>
        <w:jc w:val="right"/>
        <w:textAlignment w:val="baseline"/>
        <w:rPr>
          <w:rFonts w:eastAsia="Times New Roman" w:cstheme="minorHAnsi"/>
          <w:color w:val="000000"/>
          <w:sz w:val="18"/>
          <w:szCs w:val="18"/>
          <w:lang w:eastAsia="hr-HR"/>
        </w:rPr>
      </w:pPr>
      <w:hyperlink r:id="rId7" w:history="1">
        <w:r w:rsidR="00066059" w:rsidRPr="005D03AC">
          <w:rPr>
            <w:rStyle w:val="Hyperlink"/>
            <w:rFonts w:eastAsia="Times New Roman" w:cstheme="minorHAnsi"/>
            <w:sz w:val="18"/>
            <w:szCs w:val="18"/>
            <w:lang w:eastAsia="hr-HR"/>
          </w:rPr>
          <w:t>lena.stojiljkovic@rijeka2020.eu</w:t>
        </w:r>
      </w:hyperlink>
    </w:p>
    <w:p w14:paraId="6A76BC14" w14:textId="3BB9514B" w:rsidR="00066059" w:rsidRPr="005D03AC" w:rsidRDefault="00066059" w:rsidP="00066059">
      <w:pPr>
        <w:shd w:val="clear" w:color="auto" w:fill="FFFFFF"/>
        <w:jc w:val="right"/>
        <w:textAlignment w:val="baseline"/>
        <w:rPr>
          <w:rFonts w:cstheme="minorHAnsi"/>
          <w:sz w:val="18"/>
          <w:szCs w:val="18"/>
        </w:rPr>
      </w:pPr>
      <w:r w:rsidRPr="005D03AC">
        <w:rPr>
          <w:rFonts w:cstheme="minorHAnsi"/>
          <w:sz w:val="18"/>
          <w:szCs w:val="18"/>
        </w:rPr>
        <w:t>Mob: +385 91 612 63 42</w:t>
      </w:r>
    </w:p>
    <w:sectPr w:rsidR="00066059" w:rsidRPr="005D03AC" w:rsidSect="008174AA">
      <w:headerReference w:type="default" r:id="rId8"/>
      <w:footerReference w:type="even" r:id="rId9"/>
      <w:footerReference w:type="default" r:id="rId10"/>
      <w:headerReference w:type="first" r:id="rId11"/>
      <w:footerReference w:type="first" r:id="rId12"/>
      <w:pgSz w:w="11900" w:h="16840" w:code="9"/>
      <w:pgMar w:top="817" w:right="1417" w:bottom="1417" w:left="1417" w:header="2268"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D8FB99" w14:textId="77777777" w:rsidR="00EA0D0C" w:rsidRDefault="00EA0D0C" w:rsidP="00881B94">
      <w:r>
        <w:separator/>
      </w:r>
    </w:p>
  </w:endnote>
  <w:endnote w:type="continuationSeparator" w:id="0">
    <w:p w14:paraId="5ABFC580" w14:textId="77777777" w:rsidR="00EA0D0C" w:rsidRDefault="00EA0D0C" w:rsidP="00881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5993276"/>
      <w:docPartObj>
        <w:docPartGallery w:val="Page Numbers (Bottom of Page)"/>
        <w:docPartUnique/>
      </w:docPartObj>
    </w:sdtPr>
    <w:sdtEndPr/>
    <w:sdtContent>
      <w:p w14:paraId="31F6A174" w14:textId="5D4C6B11" w:rsidR="00F51562" w:rsidRDefault="00F51562">
        <w:pPr>
          <w:pStyle w:val="Footer"/>
          <w:jc w:val="right"/>
        </w:pPr>
        <w:r>
          <w:fldChar w:fldCharType="begin"/>
        </w:r>
        <w:r>
          <w:instrText>PAGE   \* MERGEFORMAT</w:instrText>
        </w:r>
        <w:r>
          <w:fldChar w:fldCharType="separate"/>
        </w:r>
        <w:r>
          <w:t>2</w:t>
        </w:r>
        <w:r>
          <w:fldChar w:fldCharType="end"/>
        </w:r>
      </w:p>
    </w:sdtContent>
  </w:sdt>
  <w:p w14:paraId="65FAA142" w14:textId="77777777" w:rsidR="00EF3BDD" w:rsidRDefault="00EF3B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3392206"/>
      <w:docPartObj>
        <w:docPartGallery w:val="Page Numbers (Bottom of Page)"/>
        <w:docPartUnique/>
      </w:docPartObj>
    </w:sdtPr>
    <w:sdtEndPr/>
    <w:sdtContent>
      <w:p w14:paraId="5297A8F9" w14:textId="18630B5E" w:rsidR="00F51562" w:rsidRDefault="00F51562">
        <w:pPr>
          <w:pStyle w:val="Footer"/>
          <w:jc w:val="right"/>
        </w:pPr>
        <w:r>
          <w:fldChar w:fldCharType="begin"/>
        </w:r>
        <w:r>
          <w:instrText>PAGE   \* MERGEFORMAT</w:instrText>
        </w:r>
        <w:r>
          <w:fldChar w:fldCharType="separate"/>
        </w:r>
        <w:r>
          <w:t>2</w:t>
        </w:r>
        <w:r>
          <w:fldChar w:fldCharType="end"/>
        </w:r>
      </w:p>
    </w:sdtContent>
  </w:sdt>
  <w:p w14:paraId="11FD12DB" w14:textId="77777777" w:rsidR="00F51562" w:rsidRDefault="00F5156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8092327"/>
      <w:docPartObj>
        <w:docPartGallery w:val="Page Numbers (Bottom of Page)"/>
        <w:docPartUnique/>
      </w:docPartObj>
    </w:sdtPr>
    <w:sdtEndPr/>
    <w:sdtContent>
      <w:p w14:paraId="2BD83D8F" w14:textId="7ED22215" w:rsidR="00F51562" w:rsidRDefault="00EA0D0C">
        <w:pPr>
          <w:pStyle w:val="Footer"/>
          <w:jc w:val="right"/>
        </w:pPr>
      </w:p>
    </w:sdtContent>
  </w:sdt>
  <w:p w14:paraId="22D3A11B" w14:textId="77777777" w:rsidR="00F51562" w:rsidRDefault="00F515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0FBC46" w14:textId="77777777" w:rsidR="00EA0D0C" w:rsidRDefault="00EA0D0C" w:rsidP="00881B94">
      <w:r>
        <w:separator/>
      </w:r>
    </w:p>
  </w:footnote>
  <w:footnote w:type="continuationSeparator" w:id="0">
    <w:p w14:paraId="1566597A" w14:textId="77777777" w:rsidR="00EA0D0C" w:rsidRDefault="00EA0D0C" w:rsidP="00881B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EBC1DA" w14:textId="542E85AC" w:rsidR="00E44E36" w:rsidRDefault="00E44E36" w:rsidP="00881B94">
    <w:pPr>
      <w:pStyle w:val="Header"/>
    </w:pPr>
  </w:p>
  <w:p w14:paraId="1F78B0B9" w14:textId="77777777" w:rsidR="00E44E36" w:rsidRDefault="00E44E36" w:rsidP="00881B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8F9CBA" w14:textId="4B2AE1F0" w:rsidR="00EF3BDD" w:rsidRDefault="004541E9">
    <w:pPr>
      <w:pStyle w:val="Header"/>
    </w:pPr>
    <w:r w:rsidRPr="00F51562">
      <w:rPr>
        <w:noProof/>
        <w:lang w:val="en-US"/>
      </w:rPr>
      <w:drawing>
        <wp:anchor distT="0" distB="0" distL="114300" distR="114300" simplePos="0" relativeHeight="251659264" behindDoc="1" locked="0" layoutInCell="1" allowOverlap="1" wp14:anchorId="476BA0D9" wp14:editId="759C2F94">
          <wp:simplePos x="0" y="0"/>
          <wp:positionH relativeFrom="column">
            <wp:posOffset>4989195</wp:posOffset>
          </wp:positionH>
          <wp:positionV relativeFrom="paragraph">
            <wp:posOffset>-811530</wp:posOffset>
          </wp:positionV>
          <wp:extent cx="1283970" cy="330200"/>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astavica pozitiv -01.png"/>
                  <pic:cNvPicPr/>
                </pic:nvPicPr>
                <pic:blipFill>
                  <a:blip r:embed="rId1"/>
                  <a:stretch>
                    <a:fillRect/>
                  </a:stretch>
                </pic:blipFill>
                <pic:spPr>
                  <a:xfrm>
                    <a:off x="0" y="0"/>
                    <a:ext cx="1283970" cy="330200"/>
                  </a:xfrm>
                  <a:prstGeom prst="rect">
                    <a:avLst/>
                  </a:prstGeom>
                </pic:spPr>
              </pic:pic>
            </a:graphicData>
          </a:graphic>
          <wp14:sizeRelH relativeFrom="margin">
            <wp14:pctWidth>0</wp14:pctWidth>
          </wp14:sizeRelH>
          <wp14:sizeRelV relativeFrom="margin">
            <wp14:pctHeight>0</wp14:pctHeight>
          </wp14:sizeRelV>
        </wp:anchor>
      </w:drawing>
    </w:r>
    <w:r w:rsidRPr="00F51562">
      <w:rPr>
        <w:noProof/>
        <w:lang w:val="en-US"/>
      </w:rPr>
      <w:drawing>
        <wp:anchor distT="0" distB="0" distL="114300" distR="114300" simplePos="0" relativeHeight="251657216" behindDoc="1" locked="0" layoutInCell="1" allowOverlap="1" wp14:anchorId="49FF90FF" wp14:editId="472A88C8">
          <wp:simplePos x="0" y="0"/>
          <wp:positionH relativeFrom="column">
            <wp:posOffset>-1014095</wp:posOffset>
          </wp:positionH>
          <wp:positionV relativeFrom="paragraph">
            <wp:posOffset>-1440180</wp:posOffset>
          </wp:positionV>
          <wp:extent cx="5558790" cy="1402080"/>
          <wp:effectExtent l="0" t="0" r="3810" b="762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I2020_header logo.jpg"/>
                  <pic:cNvPicPr/>
                </pic:nvPicPr>
                <pic:blipFill>
                  <a:blip r:embed="rId2"/>
                  <a:stretch>
                    <a:fillRect/>
                  </a:stretch>
                </pic:blipFill>
                <pic:spPr bwMode="auto">
                  <a:xfrm>
                    <a:off x="0" y="0"/>
                    <a:ext cx="5558790" cy="1402080"/>
                  </a:xfrm>
                  <a:prstGeom prst="rect">
                    <a:avLst/>
                  </a:prstGeom>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EF153B"/>
    <w:multiLevelType w:val="hybridMultilevel"/>
    <w:tmpl w:val="55BEE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E76575"/>
    <w:multiLevelType w:val="hybridMultilevel"/>
    <w:tmpl w:val="3982849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 w15:restartNumberingAfterBreak="0">
    <w:nsid w:val="2E117C80"/>
    <w:multiLevelType w:val="hybridMultilevel"/>
    <w:tmpl w:val="3514A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3271B4C"/>
    <w:multiLevelType w:val="hybridMultilevel"/>
    <w:tmpl w:val="BA46C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4FB3778"/>
    <w:multiLevelType w:val="hybridMultilevel"/>
    <w:tmpl w:val="2716CAD2"/>
    <w:lvl w:ilvl="0" w:tplc="23E2FD82">
      <w:start w:val="7"/>
      <w:numFmt w:val="bullet"/>
      <w:lvlText w:val="-"/>
      <w:lvlJc w:val="left"/>
      <w:pPr>
        <w:ind w:left="1080" w:hanging="360"/>
      </w:pPr>
      <w:rPr>
        <w:rFonts w:ascii="Calibri" w:eastAsia="Times New Roman" w:hAnsi="Calibri" w:cs="Calibri" w:hint="default"/>
        <w:b/>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num w:numId="1">
    <w:abstractNumId w:val="3"/>
  </w:num>
  <w:num w:numId="2">
    <w:abstractNumId w:val="2"/>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FA8"/>
    <w:rsid w:val="00012296"/>
    <w:rsid w:val="000178CD"/>
    <w:rsid w:val="000207A6"/>
    <w:rsid w:val="0003755B"/>
    <w:rsid w:val="000474B3"/>
    <w:rsid w:val="00055B8A"/>
    <w:rsid w:val="00066059"/>
    <w:rsid w:val="00080243"/>
    <w:rsid w:val="000803D9"/>
    <w:rsid w:val="000859B7"/>
    <w:rsid w:val="00093611"/>
    <w:rsid w:val="000B3D7A"/>
    <w:rsid w:val="000C44BD"/>
    <w:rsid w:val="000D16C1"/>
    <w:rsid w:val="000E6440"/>
    <w:rsid w:val="000E7C09"/>
    <w:rsid w:val="000F3F3B"/>
    <w:rsid w:val="000F65B9"/>
    <w:rsid w:val="000F7FF9"/>
    <w:rsid w:val="00105CA9"/>
    <w:rsid w:val="00111EC0"/>
    <w:rsid w:val="00131E77"/>
    <w:rsid w:val="00143FB3"/>
    <w:rsid w:val="00166C4C"/>
    <w:rsid w:val="00173F8E"/>
    <w:rsid w:val="00181CF4"/>
    <w:rsid w:val="001B2405"/>
    <w:rsid w:val="001B6DC4"/>
    <w:rsid w:val="001C5A2A"/>
    <w:rsid w:val="001D6A4A"/>
    <w:rsid w:val="001D773F"/>
    <w:rsid w:val="001F1027"/>
    <w:rsid w:val="00210113"/>
    <w:rsid w:val="002126AB"/>
    <w:rsid w:val="00214662"/>
    <w:rsid w:val="00221C68"/>
    <w:rsid w:val="00243714"/>
    <w:rsid w:val="002537CC"/>
    <w:rsid w:val="002772FF"/>
    <w:rsid w:val="0028156D"/>
    <w:rsid w:val="002A6ECA"/>
    <w:rsid w:val="002B36D5"/>
    <w:rsid w:val="002C4DD8"/>
    <w:rsid w:val="002D06C3"/>
    <w:rsid w:val="002D16D3"/>
    <w:rsid w:val="00306920"/>
    <w:rsid w:val="00312FA8"/>
    <w:rsid w:val="00324B98"/>
    <w:rsid w:val="00330191"/>
    <w:rsid w:val="00354CB0"/>
    <w:rsid w:val="00357DFC"/>
    <w:rsid w:val="00367637"/>
    <w:rsid w:val="00383BBE"/>
    <w:rsid w:val="0038445D"/>
    <w:rsid w:val="003874B2"/>
    <w:rsid w:val="003A0E1C"/>
    <w:rsid w:val="003B7024"/>
    <w:rsid w:val="003E32C0"/>
    <w:rsid w:val="003E6853"/>
    <w:rsid w:val="003F2920"/>
    <w:rsid w:val="00412143"/>
    <w:rsid w:val="004145BC"/>
    <w:rsid w:val="00414BEA"/>
    <w:rsid w:val="00416C68"/>
    <w:rsid w:val="00444EE9"/>
    <w:rsid w:val="004541E9"/>
    <w:rsid w:val="00460AB5"/>
    <w:rsid w:val="00462D16"/>
    <w:rsid w:val="00466BC1"/>
    <w:rsid w:val="0048475D"/>
    <w:rsid w:val="0049375A"/>
    <w:rsid w:val="004A63D4"/>
    <w:rsid w:val="004B05CA"/>
    <w:rsid w:val="004C1052"/>
    <w:rsid w:val="004C4495"/>
    <w:rsid w:val="004D0F37"/>
    <w:rsid w:val="004E147E"/>
    <w:rsid w:val="004E1D8A"/>
    <w:rsid w:val="004E4995"/>
    <w:rsid w:val="004F1885"/>
    <w:rsid w:val="004F588C"/>
    <w:rsid w:val="005223BE"/>
    <w:rsid w:val="005336F0"/>
    <w:rsid w:val="005430A0"/>
    <w:rsid w:val="00556640"/>
    <w:rsid w:val="00560BB1"/>
    <w:rsid w:val="00572AA6"/>
    <w:rsid w:val="00584117"/>
    <w:rsid w:val="00593AB3"/>
    <w:rsid w:val="00595A45"/>
    <w:rsid w:val="005966F7"/>
    <w:rsid w:val="00596BAC"/>
    <w:rsid w:val="005A0898"/>
    <w:rsid w:val="005A2244"/>
    <w:rsid w:val="005A432A"/>
    <w:rsid w:val="005A589B"/>
    <w:rsid w:val="005B0574"/>
    <w:rsid w:val="005B695F"/>
    <w:rsid w:val="005C3C0C"/>
    <w:rsid w:val="005C6043"/>
    <w:rsid w:val="005C77DD"/>
    <w:rsid w:val="005D03AC"/>
    <w:rsid w:val="005D5341"/>
    <w:rsid w:val="006018AD"/>
    <w:rsid w:val="006212CE"/>
    <w:rsid w:val="006241AC"/>
    <w:rsid w:val="00630080"/>
    <w:rsid w:val="006319DA"/>
    <w:rsid w:val="0063457C"/>
    <w:rsid w:val="006534B6"/>
    <w:rsid w:val="00665050"/>
    <w:rsid w:val="00680A28"/>
    <w:rsid w:val="00686F05"/>
    <w:rsid w:val="00687718"/>
    <w:rsid w:val="006907BE"/>
    <w:rsid w:val="006A6262"/>
    <w:rsid w:val="006C1E51"/>
    <w:rsid w:val="006E2FDA"/>
    <w:rsid w:val="006E5409"/>
    <w:rsid w:val="006E73FE"/>
    <w:rsid w:val="006F1DA9"/>
    <w:rsid w:val="00721F75"/>
    <w:rsid w:val="0073122F"/>
    <w:rsid w:val="00760890"/>
    <w:rsid w:val="00767C88"/>
    <w:rsid w:val="00771B4A"/>
    <w:rsid w:val="00795C49"/>
    <w:rsid w:val="007B40EE"/>
    <w:rsid w:val="007D265E"/>
    <w:rsid w:val="007E5E5A"/>
    <w:rsid w:val="007F3998"/>
    <w:rsid w:val="007F620C"/>
    <w:rsid w:val="008018D4"/>
    <w:rsid w:val="008027C3"/>
    <w:rsid w:val="00806A9A"/>
    <w:rsid w:val="008174AA"/>
    <w:rsid w:val="00835FA2"/>
    <w:rsid w:val="0084554F"/>
    <w:rsid w:val="00855AE9"/>
    <w:rsid w:val="008606A9"/>
    <w:rsid w:val="00860844"/>
    <w:rsid w:val="00864ECE"/>
    <w:rsid w:val="00867225"/>
    <w:rsid w:val="00872A1E"/>
    <w:rsid w:val="00881B94"/>
    <w:rsid w:val="00886870"/>
    <w:rsid w:val="008A4109"/>
    <w:rsid w:val="008E02F3"/>
    <w:rsid w:val="008E4881"/>
    <w:rsid w:val="008E7185"/>
    <w:rsid w:val="008F6E76"/>
    <w:rsid w:val="00916052"/>
    <w:rsid w:val="00925F40"/>
    <w:rsid w:val="009327EE"/>
    <w:rsid w:val="00940794"/>
    <w:rsid w:val="00970A71"/>
    <w:rsid w:val="0097235C"/>
    <w:rsid w:val="009742B0"/>
    <w:rsid w:val="0098361E"/>
    <w:rsid w:val="00985A38"/>
    <w:rsid w:val="0099165F"/>
    <w:rsid w:val="00992052"/>
    <w:rsid w:val="00995E0C"/>
    <w:rsid w:val="009A4416"/>
    <w:rsid w:val="009B06B8"/>
    <w:rsid w:val="009C109E"/>
    <w:rsid w:val="009C3A26"/>
    <w:rsid w:val="009D3500"/>
    <w:rsid w:val="009D4C43"/>
    <w:rsid w:val="009F1E38"/>
    <w:rsid w:val="009F602F"/>
    <w:rsid w:val="00A200E9"/>
    <w:rsid w:val="00A36B77"/>
    <w:rsid w:val="00A37C7F"/>
    <w:rsid w:val="00A47D19"/>
    <w:rsid w:val="00A61E1D"/>
    <w:rsid w:val="00A66614"/>
    <w:rsid w:val="00A6779C"/>
    <w:rsid w:val="00A74832"/>
    <w:rsid w:val="00A95309"/>
    <w:rsid w:val="00A963AB"/>
    <w:rsid w:val="00AA3087"/>
    <w:rsid w:val="00AB0B1A"/>
    <w:rsid w:val="00AD3590"/>
    <w:rsid w:val="00AD6301"/>
    <w:rsid w:val="00B03D8C"/>
    <w:rsid w:val="00B07265"/>
    <w:rsid w:val="00B44B6C"/>
    <w:rsid w:val="00B60017"/>
    <w:rsid w:val="00B648C9"/>
    <w:rsid w:val="00B666FB"/>
    <w:rsid w:val="00B70C94"/>
    <w:rsid w:val="00B94039"/>
    <w:rsid w:val="00B97FDB"/>
    <w:rsid w:val="00BA4D69"/>
    <w:rsid w:val="00BB3354"/>
    <w:rsid w:val="00BC6971"/>
    <w:rsid w:val="00BD68FF"/>
    <w:rsid w:val="00BE264E"/>
    <w:rsid w:val="00BE697C"/>
    <w:rsid w:val="00C11F5D"/>
    <w:rsid w:val="00C2009D"/>
    <w:rsid w:val="00C23617"/>
    <w:rsid w:val="00C32193"/>
    <w:rsid w:val="00C429B7"/>
    <w:rsid w:val="00C47407"/>
    <w:rsid w:val="00C535C2"/>
    <w:rsid w:val="00C935DD"/>
    <w:rsid w:val="00CE31D4"/>
    <w:rsid w:val="00CE3417"/>
    <w:rsid w:val="00CE6E56"/>
    <w:rsid w:val="00CF448F"/>
    <w:rsid w:val="00D06B6E"/>
    <w:rsid w:val="00D11925"/>
    <w:rsid w:val="00D16971"/>
    <w:rsid w:val="00D3701E"/>
    <w:rsid w:val="00D46497"/>
    <w:rsid w:val="00D56CAA"/>
    <w:rsid w:val="00D91860"/>
    <w:rsid w:val="00D92720"/>
    <w:rsid w:val="00D96AA5"/>
    <w:rsid w:val="00D971F9"/>
    <w:rsid w:val="00DA29E0"/>
    <w:rsid w:val="00DB05D6"/>
    <w:rsid w:val="00DB1094"/>
    <w:rsid w:val="00DD6B58"/>
    <w:rsid w:val="00DD6ED4"/>
    <w:rsid w:val="00DE295F"/>
    <w:rsid w:val="00DF7839"/>
    <w:rsid w:val="00E037EB"/>
    <w:rsid w:val="00E04325"/>
    <w:rsid w:val="00E04E06"/>
    <w:rsid w:val="00E1311A"/>
    <w:rsid w:val="00E15835"/>
    <w:rsid w:val="00E16163"/>
    <w:rsid w:val="00E22380"/>
    <w:rsid w:val="00E35790"/>
    <w:rsid w:val="00E44E36"/>
    <w:rsid w:val="00E547C5"/>
    <w:rsid w:val="00E70303"/>
    <w:rsid w:val="00EA09EA"/>
    <w:rsid w:val="00EA0D0C"/>
    <w:rsid w:val="00ED30C4"/>
    <w:rsid w:val="00ED6191"/>
    <w:rsid w:val="00ED652D"/>
    <w:rsid w:val="00ED68F3"/>
    <w:rsid w:val="00EE395D"/>
    <w:rsid w:val="00EE3CA1"/>
    <w:rsid w:val="00EE407E"/>
    <w:rsid w:val="00EF3BDD"/>
    <w:rsid w:val="00F0104E"/>
    <w:rsid w:val="00F333B4"/>
    <w:rsid w:val="00F461D1"/>
    <w:rsid w:val="00F51562"/>
    <w:rsid w:val="00F632C2"/>
    <w:rsid w:val="00F72D40"/>
    <w:rsid w:val="00F85BCC"/>
    <w:rsid w:val="00F869DD"/>
    <w:rsid w:val="00F97307"/>
    <w:rsid w:val="00FC32B4"/>
    <w:rsid w:val="00FD7608"/>
    <w:rsid w:val="00FE1592"/>
    <w:rsid w:val="00FE199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7D12CB6"/>
  <w14:defaultImageDpi w14:val="32767"/>
  <w15:docId w15:val="{9A2A5C70-500F-4057-BEAE-52C5897D9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lang w:val="hr-HR"/>
    </w:rPr>
  </w:style>
  <w:style w:type="paragraph" w:styleId="Heading1">
    <w:name w:val="heading 1"/>
    <w:basedOn w:val="Normal"/>
    <w:next w:val="Normal"/>
    <w:link w:val="Heading1Char"/>
    <w:uiPriority w:val="9"/>
    <w:qFormat/>
    <w:rsid w:val="000178C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6F1DA9"/>
    <w:pPr>
      <w:spacing w:before="100" w:beforeAutospacing="1" w:after="100" w:afterAutospacing="1"/>
      <w:outlineLvl w:val="1"/>
    </w:pPr>
    <w:rPr>
      <w:rFonts w:ascii="Times New Roman" w:eastAsia="Times New Roman" w:hAnsi="Times New Roman" w:cs="Times New Roman"/>
      <w:b/>
      <w:bCs/>
      <w:sz w:val="36"/>
      <w:szCs w:val="36"/>
      <w:lang w:eastAsia="hr-HR"/>
    </w:rPr>
  </w:style>
  <w:style w:type="paragraph" w:styleId="Heading4">
    <w:name w:val="heading 4"/>
    <w:basedOn w:val="Normal"/>
    <w:next w:val="Normal"/>
    <w:link w:val="Heading4Char"/>
    <w:uiPriority w:val="9"/>
    <w:semiHidden/>
    <w:unhideWhenUsed/>
    <w:qFormat/>
    <w:rsid w:val="00EF3BD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1B94"/>
    <w:pPr>
      <w:tabs>
        <w:tab w:val="center" w:pos="4703"/>
        <w:tab w:val="right" w:pos="9406"/>
      </w:tabs>
    </w:pPr>
  </w:style>
  <w:style w:type="character" w:customStyle="1" w:styleId="HeaderChar">
    <w:name w:val="Header Char"/>
    <w:basedOn w:val="DefaultParagraphFont"/>
    <w:link w:val="Header"/>
    <w:uiPriority w:val="99"/>
    <w:rsid w:val="00881B94"/>
    <w:rPr>
      <w:rFonts w:eastAsiaTheme="minorEastAsia"/>
    </w:rPr>
  </w:style>
  <w:style w:type="paragraph" w:styleId="Footer">
    <w:name w:val="footer"/>
    <w:basedOn w:val="Normal"/>
    <w:link w:val="FooterChar"/>
    <w:uiPriority w:val="99"/>
    <w:unhideWhenUsed/>
    <w:rsid w:val="00881B94"/>
    <w:pPr>
      <w:tabs>
        <w:tab w:val="center" w:pos="4703"/>
        <w:tab w:val="right" w:pos="9406"/>
      </w:tabs>
    </w:pPr>
  </w:style>
  <w:style w:type="character" w:customStyle="1" w:styleId="FooterChar">
    <w:name w:val="Footer Char"/>
    <w:basedOn w:val="DefaultParagraphFont"/>
    <w:link w:val="Footer"/>
    <w:uiPriority w:val="99"/>
    <w:rsid w:val="00881B94"/>
    <w:rPr>
      <w:rFonts w:eastAsiaTheme="minorEastAsia"/>
    </w:rPr>
  </w:style>
  <w:style w:type="paragraph" w:styleId="ListParagraph">
    <w:name w:val="List Paragraph"/>
    <w:basedOn w:val="Normal"/>
    <w:uiPriority w:val="34"/>
    <w:qFormat/>
    <w:rsid w:val="004A63D4"/>
    <w:pPr>
      <w:ind w:left="720"/>
      <w:contextualSpacing/>
    </w:pPr>
  </w:style>
  <w:style w:type="character" w:customStyle="1" w:styleId="Heading2Char">
    <w:name w:val="Heading 2 Char"/>
    <w:basedOn w:val="DefaultParagraphFont"/>
    <w:link w:val="Heading2"/>
    <w:uiPriority w:val="9"/>
    <w:rsid w:val="006F1DA9"/>
    <w:rPr>
      <w:rFonts w:ascii="Times New Roman" w:eastAsia="Times New Roman" w:hAnsi="Times New Roman" w:cs="Times New Roman"/>
      <w:b/>
      <w:bCs/>
      <w:sz w:val="36"/>
      <w:szCs w:val="36"/>
      <w:lang w:val="hr-HR" w:eastAsia="hr-HR"/>
    </w:rPr>
  </w:style>
  <w:style w:type="paragraph" w:styleId="NormalWeb">
    <w:name w:val="Normal (Web)"/>
    <w:basedOn w:val="Normal"/>
    <w:uiPriority w:val="99"/>
    <w:unhideWhenUsed/>
    <w:rsid w:val="006F1DA9"/>
    <w:pPr>
      <w:spacing w:before="100" w:beforeAutospacing="1" w:after="100" w:afterAutospacing="1"/>
    </w:pPr>
    <w:rPr>
      <w:rFonts w:ascii="Times New Roman" w:eastAsia="Times New Roman" w:hAnsi="Times New Roman" w:cs="Times New Roman"/>
      <w:lang w:eastAsia="hr-HR"/>
    </w:rPr>
  </w:style>
  <w:style w:type="character" w:styleId="Strong">
    <w:name w:val="Strong"/>
    <w:basedOn w:val="DefaultParagraphFont"/>
    <w:uiPriority w:val="22"/>
    <w:qFormat/>
    <w:rsid w:val="006F1DA9"/>
    <w:rPr>
      <w:b/>
      <w:bCs/>
    </w:rPr>
  </w:style>
  <w:style w:type="character" w:customStyle="1" w:styleId="Heading4Char">
    <w:name w:val="Heading 4 Char"/>
    <w:basedOn w:val="DefaultParagraphFont"/>
    <w:link w:val="Heading4"/>
    <w:uiPriority w:val="9"/>
    <w:semiHidden/>
    <w:rsid w:val="00EF3BDD"/>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unhideWhenUsed/>
    <w:rsid w:val="005223BE"/>
    <w:rPr>
      <w:color w:val="0563C1" w:themeColor="hyperlink"/>
      <w:u w:val="single"/>
    </w:rPr>
  </w:style>
  <w:style w:type="character" w:styleId="UnresolvedMention">
    <w:name w:val="Unresolved Mention"/>
    <w:basedOn w:val="DefaultParagraphFont"/>
    <w:uiPriority w:val="99"/>
    <w:semiHidden/>
    <w:unhideWhenUsed/>
    <w:rsid w:val="005223BE"/>
    <w:rPr>
      <w:color w:val="605E5C"/>
      <w:shd w:val="clear" w:color="auto" w:fill="E1DFDD"/>
    </w:rPr>
  </w:style>
  <w:style w:type="character" w:styleId="FollowedHyperlink">
    <w:name w:val="FollowedHyperlink"/>
    <w:basedOn w:val="DefaultParagraphFont"/>
    <w:uiPriority w:val="99"/>
    <w:semiHidden/>
    <w:unhideWhenUsed/>
    <w:rsid w:val="00ED6191"/>
    <w:rPr>
      <w:color w:val="954F72" w:themeColor="followedHyperlink"/>
      <w:u w:val="single"/>
    </w:rPr>
  </w:style>
  <w:style w:type="character" w:styleId="Emphasis">
    <w:name w:val="Emphasis"/>
    <w:basedOn w:val="DefaultParagraphFont"/>
    <w:uiPriority w:val="20"/>
    <w:qFormat/>
    <w:rsid w:val="00E15835"/>
    <w:rPr>
      <w:i/>
      <w:iCs/>
    </w:rPr>
  </w:style>
  <w:style w:type="character" w:customStyle="1" w:styleId="eop">
    <w:name w:val="eop"/>
    <w:basedOn w:val="DefaultParagraphFont"/>
    <w:rsid w:val="0038445D"/>
  </w:style>
  <w:style w:type="paragraph" w:customStyle="1" w:styleId="paragraph">
    <w:name w:val="paragraph"/>
    <w:basedOn w:val="Normal"/>
    <w:rsid w:val="0038445D"/>
    <w:pPr>
      <w:spacing w:before="100" w:beforeAutospacing="1" w:after="100" w:afterAutospacing="1"/>
    </w:pPr>
    <w:rPr>
      <w:rFonts w:ascii="Times New Roman" w:eastAsia="Times New Roman" w:hAnsi="Times New Roman" w:cs="Times New Roman"/>
      <w:lang w:val="en-US"/>
    </w:rPr>
  </w:style>
  <w:style w:type="character" w:customStyle="1" w:styleId="e24kjd">
    <w:name w:val="e24kjd"/>
    <w:basedOn w:val="DefaultParagraphFont"/>
    <w:rsid w:val="0038445D"/>
  </w:style>
  <w:style w:type="character" w:customStyle="1" w:styleId="Heading1Char">
    <w:name w:val="Heading 1 Char"/>
    <w:basedOn w:val="DefaultParagraphFont"/>
    <w:link w:val="Heading1"/>
    <w:uiPriority w:val="9"/>
    <w:rsid w:val="000178CD"/>
    <w:rPr>
      <w:rFonts w:asciiTheme="majorHAnsi" w:eastAsiaTheme="majorEastAsia" w:hAnsiTheme="majorHAnsi" w:cstheme="majorBidi"/>
      <w:color w:val="2F5496" w:themeColor="accent1" w:themeShade="BF"/>
      <w:sz w:val="32"/>
      <w:szCs w:val="32"/>
      <w:lang w:val="hr-HR"/>
    </w:rPr>
  </w:style>
  <w:style w:type="character" w:customStyle="1" w:styleId="news-itemcategories">
    <w:name w:val="news-item__categories"/>
    <w:basedOn w:val="DefaultParagraphFont"/>
    <w:rsid w:val="000178CD"/>
  </w:style>
  <w:style w:type="character" w:customStyle="1" w:styleId="title-flagship">
    <w:name w:val="title-flagship"/>
    <w:basedOn w:val="DefaultParagraphFont"/>
    <w:rsid w:val="000178CD"/>
  </w:style>
  <w:style w:type="character" w:customStyle="1" w:styleId="event-today">
    <w:name w:val="event-today"/>
    <w:basedOn w:val="DefaultParagraphFont"/>
    <w:rsid w:val="000178CD"/>
  </w:style>
  <w:style w:type="character" w:customStyle="1" w:styleId="place-name">
    <w:name w:val="place-name"/>
    <w:basedOn w:val="DefaultParagraphFont"/>
    <w:rsid w:val="000178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017251">
      <w:bodyDiv w:val="1"/>
      <w:marLeft w:val="0"/>
      <w:marRight w:val="0"/>
      <w:marTop w:val="0"/>
      <w:marBottom w:val="0"/>
      <w:divBdr>
        <w:top w:val="none" w:sz="0" w:space="0" w:color="auto"/>
        <w:left w:val="none" w:sz="0" w:space="0" w:color="auto"/>
        <w:bottom w:val="none" w:sz="0" w:space="0" w:color="auto"/>
        <w:right w:val="none" w:sz="0" w:space="0" w:color="auto"/>
      </w:divBdr>
      <w:divsChild>
        <w:div w:id="1167096614">
          <w:marLeft w:val="0"/>
          <w:marRight w:val="0"/>
          <w:marTop w:val="60"/>
          <w:marBottom w:val="60"/>
          <w:divBdr>
            <w:top w:val="none" w:sz="0" w:space="0" w:color="auto"/>
            <w:left w:val="none" w:sz="0" w:space="0" w:color="auto"/>
            <w:bottom w:val="none" w:sz="0" w:space="0" w:color="auto"/>
            <w:right w:val="none" w:sz="0" w:space="0" w:color="auto"/>
          </w:divBdr>
        </w:div>
        <w:div w:id="504632875">
          <w:marLeft w:val="0"/>
          <w:marRight w:val="0"/>
          <w:marTop w:val="60"/>
          <w:marBottom w:val="60"/>
          <w:divBdr>
            <w:top w:val="none" w:sz="0" w:space="0" w:color="auto"/>
            <w:left w:val="none" w:sz="0" w:space="0" w:color="auto"/>
            <w:bottom w:val="none" w:sz="0" w:space="0" w:color="auto"/>
            <w:right w:val="none" w:sz="0" w:space="0" w:color="auto"/>
          </w:divBdr>
        </w:div>
      </w:divsChild>
    </w:div>
    <w:div w:id="121701682">
      <w:bodyDiv w:val="1"/>
      <w:marLeft w:val="0"/>
      <w:marRight w:val="0"/>
      <w:marTop w:val="0"/>
      <w:marBottom w:val="0"/>
      <w:divBdr>
        <w:top w:val="none" w:sz="0" w:space="0" w:color="auto"/>
        <w:left w:val="none" w:sz="0" w:space="0" w:color="auto"/>
        <w:bottom w:val="none" w:sz="0" w:space="0" w:color="auto"/>
        <w:right w:val="none" w:sz="0" w:space="0" w:color="auto"/>
      </w:divBdr>
      <w:divsChild>
        <w:div w:id="1041784879">
          <w:marLeft w:val="0"/>
          <w:marRight w:val="0"/>
          <w:marTop w:val="0"/>
          <w:marBottom w:val="0"/>
          <w:divBdr>
            <w:top w:val="none" w:sz="0" w:space="0" w:color="auto"/>
            <w:left w:val="none" w:sz="0" w:space="0" w:color="auto"/>
            <w:bottom w:val="none" w:sz="0" w:space="0" w:color="auto"/>
            <w:right w:val="none" w:sz="0" w:space="0" w:color="auto"/>
          </w:divBdr>
          <w:divsChild>
            <w:div w:id="130181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87685">
      <w:bodyDiv w:val="1"/>
      <w:marLeft w:val="0"/>
      <w:marRight w:val="0"/>
      <w:marTop w:val="0"/>
      <w:marBottom w:val="0"/>
      <w:divBdr>
        <w:top w:val="none" w:sz="0" w:space="0" w:color="auto"/>
        <w:left w:val="none" w:sz="0" w:space="0" w:color="auto"/>
        <w:bottom w:val="none" w:sz="0" w:space="0" w:color="auto"/>
        <w:right w:val="none" w:sz="0" w:space="0" w:color="auto"/>
      </w:divBdr>
    </w:div>
    <w:div w:id="362679087">
      <w:bodyDiv w:val="1"/>
      <w:marLeft w:val="0"/>
      <w:marRight w:val="0"/>
      <w:marTop w:val="0"/>
      <w:marBottom w:val="0"/>
      <w:divBdr>
        <w:top w:val="none" w:sz="0" w:space="0" w:color="auto"/>
        <w:left w:val="none" w:sz="0" w:space="0" w:color="auto"/>
        <w:bottom w:val="none" w:sz="0" w:space="0" w:color="auto"/>
        <w:right w:val="none" w:sz="0" w:space="0" w:color="auto"/>
      </w:divBdr>
    </w:div>
    <w:div w:id="365299430">
      <w:bodyDiv w:val="1"/>
      <w:marLeft w:val="0"/>
      <w:marRight w:val="0"/>
      <w:marTop w:val="0"/>
      <w:marBottom w:val="0"/>
      <w:divBdr>
        <w:top w:val="none" w:sz="0" w:space="0" w:color="auto"/>
        <w:left w:val="none" w:sz="0" w:space="0" w:color="auto"/>
        <w:bottom w:val="none" w:sz="0" w:space="0" w:color="auto"/>
        <w:right w:val="none" w:sz="0" w:space="0" w:color="auto"/>
      </w:divBdr>
    </w:div>
    <w:div w:id="377776960">
      <w:bodyDiv w:val="1"/>
      <w:marLeft w:val="0"/>
      <w:marRight w:val="0"/>
      <w:marTop w:val="0"/>
      <w:marBottom w:val="0"/>
      <w:divBdr>
        <w:top w:val="none" w:sz="0" w:space="0" w:color="auto"/>
        <w:left w:val="none" w:sz="0" w:space="0" w:color="auto"/>
        <w:bottom w:val="none" w:sz="0" w:space="0" w:color="auto"/>
        <w:right w:val="none" w:sz="0" w:space="0" w:color="auto"/>
      </w:divBdr>
    </w:div>
    <w:div w:id="536428533">
      <w:bodyDiv w:val="1"/>
      <w:marLeft w:val="0"/>
      <w:marRight w:val="0"/>
      <w:marTop w:val="0"/>
      <w:marBottom w:val="0"/>
      <w:divBdr>
        <w:top w:val="none" w:sz="0" w:space="0" w:color="auto"/>
        <w:left w:val="none" w:sz="0" w:space="0" w:color="auto"/>
        <w:bottom w:val="none" w:sz="0" w:space="0" w:color="auto"/>
        <w:right w:val="none" w:sz="0" w:space="0" w:color="auto"/>
      </w:divBdr>
    </w:div>
    <w:div w:id="706952161">
      <w:bodyDiv w:val="1"/>
      <w:marLeft w:val="0"/>
      <w:marRight w:val="0"/>
      <w:marTop w:val="0"/>
      <w:marBottom w:val="0"/>
      <w:divBdr>
        <w:top w:val="none" w:sz="0" w:space="0" w:color="auto"/>
        <w:left w:val="none" w:sz="0" w:space="0" w:color="auto"/>
        <w:bottom w:val="none" w:sz="0" w:space="0" w:color="auto"/>
        <w:right w:val="none" w:sz="0" w:space="0" w:color="auto"/>
      </w:divBdr>
    </w:div>
    <w:div w:id="715592868">
      <w:bodyDiv w:val="1"/>
      <w:marLeft w:val="0"/>
      <w:marRight w:val="0"/>
      <w:marTop w:val="0"/>
      <w:marBottom w:val="0"/>
      <w:divBdr>
        <w:top w:val="none" w:sz="0" w:space="0" w:color="auto"/>
        <w:left w:val="none" w:sz="0" w:space="0" w:color="auto"/>
        <w:bottom w:val="none" w:sz="0" w:space="0" w:color="auto"/>
        <w:right w:val="none" w:sz="0" w:space="0" w:color="auto"/>
      </w:divBdr>
    </w:div>
    <w:div w:id="746926233">
      <w:bodyDiv w:val="1"/>
      <w:marLeft w:val="0"/>
      <w:marRight w:val="0"/>
      <w:marTop w:val="0"/>
      <w:marBottom w:val="0"/>
      <w:divBdr>
        <w:top w:val="none" w:sz="0" w:space="0" w:color="auto"/>
        <w:left w:val="none" w:sz="0" w:space="0" w:color="auto"/>
        <w:bottom w:val="none" w:sz="0" w:space="0" w:color="auto"/>
        <w:right w:val="none" w:sz="0" w:space="0" w:color="auto"/>
      </w:divBdr>
    </w:div>
    <w:div w:id="756294164">
      <w:bodyDiv w:val="1"/>
      <w:marLeft w:val="0"/>
      <w:marRight w:val="0"/>
      <w:marTop w:val="0"/>
      <w:marBottom w:val="0"/>
      <w:divBdr>
        <w:top w:val="none" w:sz="0" w:space="0" w:color="auto"/>
        <w:left w:val="none" w:sz="0" w:space="0" w:color="auto"/>
        <w:bottom w:val="none" w:sz="0" w:space="0" w:color="auto"/>
        <w:right w:val="none" w:sz="0" w:space="0" w:color="auto"/>
      </w:divBdr>
    </w:div>
    <w:div w:id="798569308">
      <w:bodyDiv w:val="1"/>
      <w:marLeft w:val="0"/>
      <w:marRight w:val="0"/>
      <w:marTop w:val="0"/>
      <w:marBottom w:val="0"/>
      <w:divBdr>
        <w:top w:val="none" w:sz="0" w:space="0" w:color="auto"/>
        <w:left w:val="none" w:sz="0" w:space="0" w:color="auto"/>
        <w:bottom w:val="none" w:sz="0" w:space="0" w:color="auto"/>
        <w:right w:val="none" w:sz="0" w:space="0" w:color="auto"/>
      </w:divBdr>
    </w:div>
    <w:div w:id="833187631">
      <w:bodyDiv w:val="1"/>
      <w:marLeft w:val="0"/>
      <w:marRight w:val="0"/>
      <w:marTop w:val="0"/>
      <w:marBottom w:val="0"/>
      <w:divBdr>
        <w:top w:val="none" w:sz="0" w:space="0" w:color="auto"/>
        <w:left w:val="none" w:sz="0" w:space="0" w:color="auto"/>
        <w:bottom w:val="none" w:sz="0" w:space="0" w:color="auto"/>
        <w:right w:val="none" w:sz="0" w:space="0" w:color="auto"/>
      </w:divBdr>
    </w:div>
    <w:div w:id="841237319">
      <w:bodyDiv w:val="1"/>
      <w:marLeft w:val="0"/>
      <w:marRight w:val="0"/>
      <w:marTop w:val="0"/>
      <w:marBottom w:val="0"/>
      <w:divBdr>
        <w:top w:val="none" w:sz="0" w:space="0" w:color="auto"/>
        <w:left w:val="none" w:sz="0" w:space="0" w:color="auto"/>
        <w:bottom w:val="none" w:sz="0" w:space="0" w:color="auto"/>
        <w:right w:val="none" w:sz="0" w:space="0" w:color="auto"/>
      </w:divBdr>
    </w:div>
    <w:div w:id="855844782">
      <w:bodyDiv w:val="1"/>
      <w:marLeft w:val="0"/>
      <w:marRight w:val="0"/>
      <w:marTop w:val="0"/>
      <w:marBottom w:val="0"/>
      <w:divBdr>
        <w:top w:val="none" w:sz="0" w:space="0" w:color="auto"/>
        <w:left w:val="none" w:sz="0" w:space="0" w:color="auto"/>
        <w:bottom w:val="none" w:sz="0" w:space="0" w:color="auto"/>
        <w:right w:val="none" w:sz="0" w:space="0" w:color="auto"/>
      </w:divBdr>
    </w:div>
    <w:div w:id="912080869">
      <w:bodyDiv w:val="1"/>
      <w:marLeft w:val="0"/>
      <w:marRight w:val="0"/>
      <w:marTop w:val="0"/>
      <w:marBottom w:val="0"/>
      <w:divBdr>
        <w:top w:val="none" w:sz="0" w:space="0" w:color="auto"/>
        <w:left w:val="none" w:sz="0" w:space="0" w:color="auto"/>
        <w:bottom w:val="none" w:sz="0" w:space="0" w:color="auto"/>
        <w:right w:val="none" w:sz="0" w:space="0" w:color="auto"/>
      </w:divBdr>
    </w:div>
    <w:div w:id="919365967">
      <w:bodyDiv w:val="1"/>
      <w:marLeft w:val="0"/>
      <w:marRight w:val="0"/>
      <w:marTop w:val="0"/>
      <w:marBottom w:val="0"/>
      <w:divBdr>
        <w:top w:val="none" w:sz="0" w:space="0" w:color="auto"/>
        <w:left w:val="none" w:sz="0" w:space="0" w:color="auto"/>
        <w:bottom w:val="none" w:sz="0" w:space="0" w:color="auto"/>
        <w:right w:val="none" w:sz="0" w:space="0" w:color="auto"/>
      </w:divBdr>
    </w:div>
    <w:div w:id="1114250092">
      <w:bodyDiv w:val="1"/>
      <w:marLeft w:val="0"/>
      <w:marRight w:val="0"/>
      <w:marTop w:val="0"/>
      <w:marBottom w:val="0"/>
      <w:divBdr>
        <w:top w:val="none" w:sz="0" w:space="0" w:color="auto"/>
        <w:left w:val="none" w:sz="0" w:space="0" w:color="auto"/>
        <w:bottom w:val="none" w:sz="0" w:space="0" w:color="auto"/>
        <w:right w:val="none" w:sz="0" w:space="0" w:color="auto"/>
      </w:divBdr>
      <w:divsChild>
        <w:div w:id="1535968951">
          <w:marLeft w:val="0"/>
          <w:marRight w:val="0"/>
          <w:marTop w:val="60"/>
          <w:marBottom w:val="60"/>
          <w:divBdr>
            <w:top w:val="none" w:sz="0" w:space="0" w:color="auto"/>
            <w:left w:val="none" w:sz="0" w:space="0" w:color="auto"/>
            <w:bottom w:val="none" w:sz="0" w:space="0" w:color="auto"/>
            <w:right w:val="none" w:sz="0" w:space="0" w:color="auto"/>
          </w:divBdr>
        </w:div>
        <w:div w:id="495343931">
          <w:marLeft w:val="0"/>
          <w:marRight w:val="0"/>
          <w:marTop w:val="60"/>
          <w:marBottom w:val="60"/>
          <w:divBdr>
            <w:top w:val="none" w:sz="0" w:space="0" w:color="auto"/>
            <w:left w:val="none" w:sz="0" w:space="0" w:color="auto"/>
            <w:bottom w:val="none" w:sz="0" w:space="0" w:color="auto"/>
            <w:right w:val="none" w:sz="0" w:space="0" w:color="auto"/>
          </w:divBdr>
        </w:div>
      </w:divsChild>
    </w:div>
    <w:div w:id="1139301657">
      <w:bodyDiv w:val="1"/>
      <w:marLeft w:val="0"/>
      <w:marRight w:val="0"/>
      <w:marTop w:val="0"/>
      <w:marBottom w:val="0"/>
      <w:divBdr>
        <w:top w:val="none" w:sz="0" w:space="0" w:color="auto"/>
        <w:left w:val="none" w:sz="0" w:space="0" w:color="auto"/>
        <w:bottom w:val="none" w:sz="0" w:space="0" w:color="auto"/>
        <w:right w:val="none" w:sz="0" w:space="0" w:color="auto"/>
      </w:divBdr>
    </w:div>
    <w:div w:id="1147934299">
      <w:bodyDiv w:val="1"/>
      <w:marLeft w:val="0"/>
      <w:marRight w:val="0"/>
      <w:marTop w:val="0"/>
      <w:marBottom w:val="0"/>
      <w:divBdr>
        <w:top w:val="none" w:sz="0" w:space="0" w:color="auto"/>
        <w:left w:val="none" w:sz="0" w:space="0" w:color="auto"/>
        <w:bottom w:val="none" w:sz="0" w:space="0" w:color="auto"/>
        <w:right w:val="none" w:sz="0" w:space="0" w:color="auto"/>
      </w:divBdr>
    </w:div>
    <w:div w:id="1149513100">
      <w:bodyDiv w:val="1"/>
      <w:marLeft w:val="0"/>
      <w:marRight w:val="0"/>
      <w:marTop w:val="0"/>
      <w:marBottom w:val="0"/>
      <w:divBdr>
        <w:top w:val="none" w:sz="0" w:space="0" w:color="auto"/>
        <w:left w:val="none" w:sz="0" w:space="0" w:color="auto"/>
        <w:bottom w:val="none" w:sz="0" w:space="0" w:color="auto"/>
        <w:right w:val="none" w:sz="0" w:space="0" w:color="auto"/>
      </w:divBdr>
    </w:div>
    <w:div w:id="1174227582">
      <w:bodyDiv w:val="1"/>
      <w:marLeft w:val="0"/>
      <w:marRight w:val="0"/>
      <w:marTop w:val="0"/>
      <w:marBottom w:val="0"/>
      <w:divBdr>
        <w:top w:val="none" w:sz="0" w:space="0" w:color="auto"/>
        <w:left w:val="none" w:sz="0" w:space="0" w:color="auto"/>
        <w:bottom w:val="none" w:sz="0" w:space="0" w:color="auto"/>
        <w:right w:val="none" w:sz="0" w:space="0" w:color="auto"/>
      </w:divBdr>
    </w:div>
    <w:div w:id="1234391643">
      <w:bodyDiv w:val="1"/>
      <w:marLeft w:val="0"/>
      <w:marRight w:val="0"/>
      <w:marTop w:val="0"/>
      <w:marBottom w:val="0"/>
      <w:divBdr>
        <w:top w:val="none" w:sz="0" w:space="0" w:color="auto"/>
        <w:left w:val="none" w:sz="0" w:space="0" w:color="auto"/>
        <w:bottom w:val="none" w:sz="0" w:space="0" w:color="auto"/>
        <w:right w:val="none" w:sz="0" w:space="0" w:color="auto"/>
      </w:divBdr>
      <w:divsChild>
        <w:div w:id="1849707961">
          <w:marLeft w:val="0"/>
          <w:marRight w:val="0"/>
          <w:marTop w:val="0"/>
          <w:marBottom w:val="0"/>
          <w:divBdr>
            <w:top w:val="none" w:sz="0" w:space="0" w:color="auto"/>
            <w:left w:val="none" w:sz="0" w:space="0" w:color="auto"/>
            <w:bottom w:val="none" w:sz="0" w:space="0" w:color="auto"/>
            <w:right w:val="none" w:sz="0" w:space="0" w:color="auto"/>
          </w:divBdr>
        </w:div>
      </w:divsChild>
    </w:div>
    <w:div w:id="1258830535">
      <w:bodyDiv w:val="1"/>
      <w:marLeft w:val="0"/>
      <w:marRight w:val="0"/>
      <w:marTop w:val="0"/>
      <w:marBottom w:val="0"/>
      <w:divBdr>
        <w:top w:val="none" w:sz="0" w:space="0" w:color="auto"/>
        <w:left w:val="none" w:sz="0" w:space="0" w:color="auto"/>
        <w:bottom w:val="none" w:sz="0" w:space="0" w:color="auto"/>
        <w:right w:val="none" w:sz="0" w:space="0" w:color="auto"/>
      </w:divBdr>
    </w:div>
    <w:div w:id="1320310147">
      <w:bodyDiv w:val="1"/>
      <w:marLeft w:val="0"/>
      <w:marRight w:val="0"/>
      <w:marTop w:val="0"/>
      <w:marBottom w:val="0"/>
      <w:divBdr>
        <w:top w:val="none" w:sz="0" w:space="0" w:color="auto"/>
        <w:left w:val="none" w:sz="0" w:space="0" w:color="auto"/>
        <w:bottom w:val="none" w:sz="0" w:space="0" w:color="auto"/>
        <w:right w:val="none" w:sz="0" w:space="0" w:color="auto"/>
      </w:divBdr>
      <w:divsChild>
        <w:div w:id="767504045">
          <w:marLeft w:val="0"/>
          <w:marRight w:val="0"/>
          <w:marTop w:val="0"/>
          <w:marBottom w:val="450"/>
          <w:divBdr>
            <w:top w:val="none" w:sz="0" w:space="0" w:color="auto"/>
            <w:left w:val="none" w:sz="0" w:space="0" w:color="auto"/>
            <w:bottom w:val="none" w:sz="0" w:space="0" w:color="auto"/>
            <w:right w:val="none" w:sz="0" w:space="0" w:color="auto"/>
          </w:divBdr>
          <w:divsChild>
            <w:div w:id="1733851789">
              <w:marLeft w:val="0"/>
              <w:marRight w:val="0"/>
              <w:marTop w:val="0"/>
              <w:marBottom w:val="0"/>
              <w:divBdr>
                <w:top w:val="none" w:sz="0" w:space="0" w:color="auto"/>
                <w:left w:val="none" w:sz="0" w:space="0" w:color="auto"/>
                <w:bottom w:val="none" w:sz="0" w:space="0" w:color="auto"/>
                <w:right w:val="none" w:sz="0" w:space="0" w:color="auto"/>
              </w:divBdr>
              <w:divsChild>
                <w:div w:id="1959943834">
                  <w:marLeft w:val="0"/>
                  <w:marRight w:val="0"/>
                  <w:marTop w:val="0"/>
                  <w:marBottom w:val="0"/>
                  <w:divBdr>
                    <w:top w:val="none" w:sz="0" w:space="0" w:color="auto"/>
                    <w:left w:val="none" w:sz="0" w:space="0" w:color="auto"/>
                    <w:bottom w:val="none" w:sz="0" w:space="0" w:color="auto"/>
                    <w:right w:val="none" w:sz="0" w:space="0" w:color="auto"/>
                  </w:divBdr>
                  <w:divsChild>
                    <w:div w:id="2030594398">
                      <w:marLeft w:val="0"/>
                      <w:marRight w:val="0"/>
                      <w:marTop w:val="0"/>
                      <w:marBottom w:val="0"/>
                      <w:divBdr>
                        <w:top w:val="none" w:sz="0" w:space="0" w:color="auto"/>
                        <w:left w:val="none" w:sz="0" w:space="0" w:color="auto"/>
                        <w:bottom w:val="none" w:sz="0" w:space="0" w:color="auto"/>
                        <w:right w:val="none" w:sz="0" w:space="0" w:color="auto"/>
                      </w:divBdr>
                      <w:divsChild>
                        <w:div w:id="634527859">
                          <w:marLeft w:val="0"/>
                          <w:marRight w:val="0"/>
                          <w:marTop w:val="570"/>
                          <w:marBottom w:val="0"/>
                          <w:divBdr>
                            <w:top w:val="none" w:sz="0" w:space="0" w:color="auto"/>
                            <w:left w:val="none" w:sz="0" w:space="0" w:color="auto"/>
                            <w:bottom w:val="none" w:sz="0" w:space="0" w:color="auto"/>
                            <w:right w:val="none" w:sz="0" w:space="0" w:color="auto"/>
                          </w:divBdr>
                          <w:divsChild>
                            <w:div w:id="1834444093">
                              <w:marLeft w:val="0"/>
                              <w:marRight w:val="0"/>
                              <w:marTop w:val="0"/>
                              <w:marBottom w:val="225"/>
                              <w:divBdr>
                                <w:top w:val="none" w:sz="0" w:space="0" w:color="auto"/>
                                <w:left w:val="none" w:sz="0" w:space="0" w:color="auto"/>
                                <w:bottom w:val="single" w:sz="6" w:space="21" w:color="D2D2D2"/>
                                <w:right w:val="none" w:sz="0" w:space="0" w:color="auto"/>
                              </w:divBdr>
                            </w:div>
                            <w:div w:id="1039664379">
                              <w:marLeft w:val="0"/>
                              <w:marRight w:val="0"/>
                              <w:marTop w:val="0"/>
                              <w:marBottom w:val="0"/>
                              <w:divBdr>
                                <w:top w:val="none" w:sz="0" w:space="0" w:color="auto"/>
                                <w:left w:val="none" w:sz="0" w:space="0" w:color="auto"/>
                                <w:bottom w:val="none" w:sz="0" w:space="0" w:color="auto"/>
                                <w:right w:val="none" w:sz="0" w:space="0" w:color="auto"/>
                              </w:divBdr>
                              <w:divsChild>
                                <w:div w:id="1728146958">
                                  <w:marLeft w:val="0"/>
                                  <w:marRight w:val="0"/>
                                  <w:marTop w:val="0"/>
                                  <w:marBottom w:val="0"/>
                                  <w:divBdr>
                                    <w:top w:val="none" w:sz="0" w:space="0" w:color="auto"/>
                                    <w:left w:val="none" w:sz="0" w:space="0" w:color="auto"/>
                                    <w:bottom w:val="none" w:sz="0" w:space="0" w:color="auto"/>
                                    <w:right w:val="none" w:sz="0" w:space="0" w:color="auto"/>
                                  </w:divBdr>
                                  <w:divsChild>
                                    <w:div w:id="195004408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47674818">
                  <w:marLeft w:val="0"/>
                  <w:marRight w:val="0"/>
                  <w:marTop w:val="0"/>
                  <w:marBottom w:val="0"/>
                  <w:divBdr>
                    <w:top w:val="none" w:sz="0" w:space="0" w:color="auto"/>
                    <w:left w:val="none" w:sz="0" w:space="0" w:color="auto"/>
                    <w:bottom w:val="none" w:sz="0" w:space="0" w:color="auto"/>
                    <w:right w:val="none" w:sz="0" w:space="0" w:color="auto"/>
                  </w:divBdr>
                  <w:divsChild>
                    <w:div w:id="1935748079">
                      <w:marLeft w:val="0"/>
                      <w:marRight w:val="0"/>
                      <w:marTop w:val="300"/>
                      <w:marBottom w:val="0"/>
                      <w:divBdr>
                        <w:top w:val="none" w:sz="0" w:space="0" w:color="auto"/>
                        <w:left w:val="none" w:sz="0" w:space="0" w:color="auto"/>
                        <w:bottom w:val="none" w:sz="0" w:space="0" w:color="auto"/>
                        <w:right w:val="none" w:sz="0" w:space="0" w:color="auto"/>
                      </w:divBdr>
                      <w:divsChild>
                        <w:div w:id="1792822053">
                          <w:marLeft w:val="0"/>
                          <w:marRight w:val="0"/>
                          <w:marTop w:val="100"/>
                          <w:marBottom w:val="750"/>
                          <w:divBdr>
                            <w:top w:val="none" w:sz="0" w:space="0" w:color="auto"/>
                            <w:left w:val="none" w:sz="0" w:space="0" w:color="auto"/>
                            <w:bottom w:val="none" w:sz="0" w:space="0" w:color="auto"/>
                            <w:right w:val="none" w:sz="0" w:space="0" w:color="auto"/>
                          </w:divBdr>
                          <w:divsChild>
                            <w:div w:id="1277441374">
                              <w:marLeft w:val="0"/>
                              <w:marRight w:val="0"/>
                              <w:marTop w:val="0"/>
                              <w:marBottom w:val="0"/>
                              <w:divBdr>
                                <w:top w:val="none" w:sz="0" w:space="0" w:color="auto"/>
                                <w:left w:val="none" w:sz="0" w:space="0" w:color="auto"/>
                                <w:bottom w:val="none" w:sz="0" w:space="0" w:color="auto"/>
                                <w:right w:val="none" w:sz="0" w:space="0" w:color="auto"/>
                              </w:divBdr>
                            </w:div>
                          </w:divsChild>
                        </w:div>
                        <w:div w:id="405038110">
                          <w:marLeft w:val="0"/>
                          <w:marRight w:val="0"/>
                          <w:marTop w:val="450"/>
                          <w:marBottom w:val="0"/>
                          <w:divBdr>
                            <w:top w:val="single" w:sz="18" w:space="31" w:color="F2F2F2"/>
                            <w:left w:val="none" w:sz="0" w:space="0" w:color="auto"/>
                            <w:bottom w:val="none" w:sz="0" w:space="0" w:color="auto"/>
                            <w:right w:val="none" w:sz="0" w:space="0" w:color="auto"/>
                          </w:divBdr>
                          <w:divsChild>
                            <w:div w:id="556015739">
                              <w:marLeft w:val="0"/>
                              <w:marRight w:val="0"/>
                              <w:marTop w:val="100"/>
                              <w:marBottom w:val="100"/>
                              <w:divBdr>
                                <w:top w:val="none" w:sz="0" w:space="0" w:color="auto"/>
                                <w:left w:val="none" w:sz="0" w:space="0" w:color="auto"/>
                                <w:bottom w:val="none" w:sz="0" w:space="0" w:color="auto"/>
                                <w:right w:val="none" w:sz="0" w:space="0" w:color="auto"/>
                              </w:divBdr>
                              <w:divsChild>
                                <w:div w:id="536428638">
                                  <w:marLeft w:val="0"/>
                                  <w:marRight w:val="0"/>
                                  <w:marTop w:val="0"/>
                                  <w:marBottom w:val="0"/>
                                  <w:divBdr>
                                    <w:top w:val="none" w:sz="0" w:space="0" w:color="auto"/>
                                    <w:left w:val="none" w:sz="0" w:space="0" w:color="auto"/>
                                    <w:bottom w:val="none" w:sz="0" w:space="0" w:color="auto"/>
                                    <w:right w:val="none" w:sz="0" w:space="0" w:color="auto"/>
                                  </w:divBdr>
                                  <w:divsChild>
                                    <w:div w:id="2070032218">
                                      <w:marLeft w:val="0"/>
                                      <w:marRight w:val="0"/>
                                      <w:marTop w:val="0"/>
                                      <w:marBottom w:val="75"/>
                                      <w:divBdr>
                                        <w:top w:val="none" w:sz="0" w:space="0" w:color="auto"/>
                                        <w:left w:val="none" w:sz="0" w:space="0" w:color="auto"/>
                                        <w:bottom w:val="none" w:sz="0" w:space="0" w:color="auto"/>
                                        <w:right w:val="none" w:sz="0" w:space="0" w:color="auto"/>
                                      </w:divBdr>
                                    </w:div>
                                  </w:divsChild>
                                </w:div>
                                <w:div w:id="35089356">
                                  <w:marLeft w:val="0"/>
                                  <w:marRight w:val="0"/>
                                  <w:marTop w:val="0"/>
                                  <w:marBottom w:val="0"/>
                                  <w:divBdr>
                                    <w:top w:val="none" w:sz="0" w:space="0" w:color="auto"/>
                                    <w:left w:val="none" w:sz="0" w:space="0" w:color="auto"/>
                                    <w:bottom w:val="none" w:sz="0" w:space="0" w:color="auto"/>
                                    <w:right w:val="none" w:sz="0" w:space="0" w:color="auto"/>
                                  </w:divBdr>
                                  <w:divsChild>
                                    <w:div w:id="164457884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5463713">
          <w:marLeft w:val="0"/>
          <w:marRight w:val="0"/>
          <w:marTop w:val="0"/>
          <w:marBottom w:val="0"/>
          <w:divBdr>
            <w:top w:val="none" w:sz="0" w:space="0" w:color="auto"/>
            <w:left w:val="none" w:sz="0" w:space="0" w:color="auto"/>
            <w:bottom w:val="none" w:sz="0" w:space="0" w:color="auto"/>
            <w:right w:val="none" w:sz="0" w:space="0" w:color="auto"/>
          </w:divBdr>
          <w:divsChild>
            <w:div w:id="1383599542">
              <w:marLeft w:val="0"/>
              <w:marRight w:val="0"/>
              <w:marTop w:val="0"/>
              <w:marBottom w:val="0"/>
              <w:divBdr>
                <w:top w:val="none" w:sz="0" w:space="0" w:color="auto"/>
                <w:left w:val="none" w:sz="0" w:space="0" w:color="auto"/>
                <w:bottom w:val="none" w:sz="0" w:space="0" w:color="auto"/>
                <w:right w:val="none" w:sz="0" w:space="0" w:color="auto"/>
              </w:divBdr>
              <w:divsChild>
                <w:div w:id="489907336">
                  <w:marLeft w:val="0"/>
                  <w:marRight w:val="0"/>
                  <w:marTop w:val="0"/>
                  <w:marBottom w:val="0"/>
                  <w:divBdr>
                    <w:top w:val="none" w:sz="0" w:space="0" w:color="auto"/>
                    <w:left w:val="none" w:sz="0" w:space="0" w:color="auto"/>
                    <w:bottom w:val="single" w:sz="6" w:space="3" w:color="CECECE"/>
                    <w:right w:val="none" w:sz="0" w:space="0" w:color="auto"/>
                  </w:divBdr>
                  <w:divsChild>
                    <w:div w:id="514731522">
                      <w:marLeft w:val="0"/>
                      <w:marRight w:val="0"/>
                      <w:marTop w:val="100"/>
                      <w:marBottom w:val="100"/>
                      <w:divBdr>
                        <w:top w:val="none" w:sz="0" w:space="0" w:color="auto"/>
                        <w:left w:val="none" w:sz="0" w:space="0" w:color="auto"/>
                        <w:bottom w:val="none" w:sz="0" w:space="0" w:color="auto"/>
                        <w:right w:val="none" w:sz="0" w:space="0" w:color="auto"/>
                      </w:divBdr>
                      <w:divsChild>
                        <w:div w:id="1399859420">
                          <w:marLeft w:val="0"/>
                          <w:marRight w:val="0"/>
                          <w:marTop w:val="0"/>
                          <w:marBottom w:val="0"/>
                          <w:divBdr>
                            <w:top w:val="none" w:sz="0" w:space="0" w:color="auto"/>
                            <w:left w:val="none" w:sz="0" w:space="0" w:color="auto"/>
                            <w:bottom w:val="none" w:sz="0" w:space="0" w:color="auto"/>
                            <w:right w:val="none" w:sz="0" w:space="0" w:color="auto"/>
                          </w:divBdr>
                          <w:divsChild>
                            <w:div w:id="1248223651">
                              <w:marLeft w:val="0"/>
                              <w:marRight w:val="0"/>
                              <w:marTop w:val="0"/>
                              <w:marBottom w:val="0"/>
                              <w:divBdr>
                                <w:top w:val="none" w:sz="0" w:space="0" w:color="auto"/>
                                <w:left w:val="none" w:sz="0" w:space="0" w:color="auto"/>
                                <w:bottom w:val="none" w:sz="0" w:space="0" w:color="auto"/>
                                <w:right w:val="none" w:sz="0" w:space="0" w:color="auto"/>
                              </w:divBdr>
                              <w:divsChild>
                                <w:div w:id="744648287">
                                  <w:marLeft w:val="0"/>
                                  <w:marRight w:val="0"/>
                                  <w:marTop w:val="0"/>
                                  <w:marBottom w:val="0"/>
                                  <w:divBdr>
                                    <w:top w:val="none" w:sz="0" w:space="0" w:color="auto"/>
                                    <w:left w:val="none" w:sz="0" w:space="0" w:color="auto"/>
                                    <w:bottom w:val="none" w:sz="0" w:space="0" w:color="auto"/>
                                    <w:right w:val="none" w:sz="0" w:space="0" w:color="auto"/>
                                  </w:divBdr>
                                </w:div>
                                <w:div w:id="182500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9204225">
              <w:marLeft w:val="0"/>
              <w:marRight w:val="0"/>
              <w:marTop w:val="0"/>
              <w:marBottom w:val="0"/>
              <w:divBdr>
                <w:top w:val="none" w:sz="0" w:space="0" w:color="auto"/>
                <w:left w:val="none" w:sz="0" w:space="0" w:color="auto"/>
                <w:bottom w:val="none" w:sz="0" w:space="0" w:color="auto"/>
                <w:right w:val="none" w:sz="0" w:space="0" w:color="auto"/>
              </w:divBdr>
              <w:divsChild>
                <w:div w:id="1783109255">
                  <w:marLeft w:val="0"/>
                  <w:marRight w:val="0"/>
                  <w:marTop w:val="0"/>
                  <w:marBottom w:val="0"/>
                  <w:divBdr>
                    <w:top w:val="none" w:sz="0" w:space="0" w:color="auto"/>
                    <w:left w:val="none" w:sz="0" w:space="0" w:color="auto"/>
                    <w:bottom w:val="none" w:sz="0" w:space="0" w:color="auto"/>
                    <w:right w:val="none" w:sz="0" w:space="0" w:color="auto"/>
                  </w:divBdr>
                  <w:divsChild>
                    <w:div w:id="1625697693">
                      <w:marLeft w:val="0"/>
                      <w:marRight w:val="0"/>
                      <w:marTop w:val="0"/>
                      <w:marBottom w:val="0"/>
                      <w:divBdr>
                        <w:top w:val="none" w:sz="0" w:space="0" w:color="auto"/>
                        <w:left w:val="none" w:sz="0" w:space="0" w:color="auto"/>
                        <w:bottom w:val="none" w:sz="0" w:space="0" w:color="auto"/>
                        <w:right w:val="none" w:sz="0" w:space="0" w:color="auto"/>
                      </w:divBdr>
                      <w:divsChild>
                        <w:div w:id="164252142">
                          <w:marLeft w:val="0"/>
                          <w:marRight w:val="0"/>
                          <w:marTop w:val="0"/>
                          <w:marBottom w:val="0"/>
                          <w:divBdr>
                            <w:top w:val="none" w:sz="0" w:space="0" w:color="auto"/>
                            <w:left w:val="none" w:sz="0" w:space="0" w:color="auto"/>
                            <w:bottom w:val="none" w:sz="0" w:space="0" w:color="auto"/>
                            <w:right w:val="none" w:sz="0" w:space="0" w:color="auto"/>
                          </w:divBdr>
                          <w:divsChild>
                            <w:div w:id="2137212804">
                              <w:marLeft w:val="0"/>
                              <w:marRight w:val="0"/>
                              <w:marTop w:val="0"/>
                              <w:marBottom w:val="0"/>
                              <w:divBdr>
                                <w:top w:val="none" w:sz="0" w:space="0" w:color="auto"/>
                                <w:left w:val="none" w:sz="0" w:space="0" w:color="auto"/>
                                <w:bottom w:val="none" w:sz="0" w:space="0" w:color="auto"/>
                                <w:right w:val="none" w:sz="0" w:space="0" w:color="auto"/>
                              </w:divBdr>
                            </w:div>
                            <w:div w:id="685332660">
                              <w:marLeft w:val="0"/>
                              <w:marRight w:val="0"/>
                              <w:marTop w:val="0"/>
                              <w:marBottom w:val="0"/>
                              <w:divBdr>
                                <w:top w:val="none" w:sz="0" w:space="0" w:color="auto"/>
                                <w:left w:val="none" w:sz="0" w:space="0" w:color="auto"/>
                                <w:bottom w:val="none" w:sz="0" w:space="0" w:color="auto"/>
                                <w:right w:val="none" w:sz="0" w:space="0" w:color="auto"/>
                              </w:divBdr>
                            </w:div>
                            <w:div w:id="923341549">
                              <w:marLeft w:val="0"/>
                              <w:marRight w:val="0"/>
                              <w:marTop w:val="0"/>
                              <w:marBottom w:val="0"/>
                              <w:divBdr>
                                <w:top w:val="none" w:sz="0" w:space="0" w:color="auto"/>
                                <w:left w:val="none" w:sz="0" w:space="0" w:color="auto"/>
                                <w:bottom w:val="none" w:sz="0" w:space="0" w:color="auto"/>
                                <w:right w:val="none" w:sz="0" w:space="0" w:color="auto"/>
                              </w:divBdr>
                            </w:div>
                          </w:divsChild>
                        </w:div>
                        <w:div w:id="319162674">
                          <w:marLeft w:val="0"/>
                          <w:marRight w:val="0"/>
                          <w:marTop w:val="0"/>
                          <w:marBottom w:val="0"/>
                          <w:divBdr>
                            <w:top w:val="none" w:sz="0" w:space="0" w:color="auto"/>
                            <w:left w:val="none" w:sz="0" w:space="0" w:color="auto"/>
                            <w:bottom w:val="none" w:sz="0" w:space="0" w:color="auto"/>
                            <w:right w:val="none" w:sz="0" w:space="0" w:color="auto"/>
                          </w:divBdr>
                          <w:divsChild>
                            <w:div w:id="1349527431">
                              <w:marLeft w:val="0"/>
                              <w:marRight w:val="0"/>
                              <w:marTop w:val="0"/>
                              <w:marBottom w:val="0"/>
                              <w:divBdr>
                                <w:top w:val="none" w:sz="0" w:space="0" w:color="auto"/>
                                <w:left w:val="none" w:sz="0" w:space="0" w:color="auto"/>
                                <w:bottom w:val="none" w:sz="0" w:space="0" w:color="auto"/>
                                <w:right w:val="none" w:sz="0" w:space="0" w:color="auto"/>
                              </w:divBdr>
                            </w:div>
                            <w:div w:id="211550646">
                              <w:marLeft w:val="0"/>
                              <w:marRight w:val="0"/>
                              <w:marTop w:val="0"/>
                              <w:marBottom w:val="0"/>
                              <w:divBdr>
                                <w:top w:val="none" w:sz="0" w:space="0" w:color="auto"/>
                                <w:left w:val="none" w:sz="0" w:space="0" w:color="auto"/>
                                <w:bottom w:val="none" w:sz="0" w:space="0" w:color="auto"/>
                                <w:right w:val="none" w:sz="0" w:space="0" w:color="auto"/>
                              </w:divBdr>
                            </w:div>
                            <w:div w:id="62346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2125146">
      <w:bodyDiv w:val="1"/>
      <w:marLeft w:val="0"/>
      <w:marRight w:val="0"/>
      <w:marTop w:val="0"/>
      <w:marBottom w:val="0"/>
      <w:divBdr>
        <w:top w:val="none" w:sz="0" w:space="0" w:color="auto"/>
        <w:left w:val="none" w:sz="0" w:space="0" w:color="auto"/>
        <w:bottom w:val="none" w:sz="0" w:space="0" w:color="auto"/>
        <w:right w:val="none" w:sz="0" w:space="0" w:color="auto"/>
      </w:divBdr>
    </w:div>
    <w:div w:id="1395930353">
      <w:bodyDiv w:val="1"/>
      <w:marLeft w:val="0"/>
      <w:marRight w:val="0"/>
      <w:marTop w:val="0"/>
      <w:marBottom w:val="0"/>
      <w:divBdr>
        <w:top w:val="none" w:sz="0" w:space="0" w:color="auto"/>
        <w:left w:val="none" w:sz="0" w:space="0" w:color="auto"/>
        <w:bottom w:val="none" w:sz="0" w:space="0" w:color="auto"/>
        <w:right w:val="none" w:sz="0" w:space="0" w:color="auto"/>
      </w:divBdr>
    </w:div>
    <w:div w:id="1401248167">
      <w:bodyDiv w:val="1"/>
      <w:marLeft w:val="0"/>
      <w:marRight w:val="0"/>
      <w:marTop w:val="0"/>
      <w:marBottom w:val="0"/>
      <w:divBdr>
        <w:top w:val="none" w:sz="0" w:space="0" w:color="auto"/>
        <w:left w:val="none" w:sz="0" w:space="0" w:color="auto"/>
        <w:bottom w:val="none" w:sz="0" w:space="0" w:color="auto"/>
        <w:right w:val="none" w:sz="0" w:space="0" w:color="auto"/>
      </w:divBdr>
      <w:divsChild>
        <w:div w:id="415244479">
          <w:marLeft w:val="0"/>
          <w:marRight w:val="0"/>
          <w:marTop w:val="0"/>
          <w:marBottom w:val="0"/>
          <w:divBdr>
            <w:top w:val="none" w:sz="0" w:space="0" w:color="auto"/>
            <w:left w:val="none" w:sz="0" w:space="0" w:color="auto"/>
            <w:bottom w:val="none" w:sz="0" w:space="0" w:color="auto"/>
            <w:right w:val="none" w:sz="0" w:space="0" w:color="auto"/>
          </w:divBdr>
        </w:div>
        <w:div w:id="1410887757">
          <w:marLeft w:val="0"/>
          <w:marRight w:val="0"/>
          <w:marTop w:val="0"/>
          <w:marBottom w:val="0"/>
          <w:divBdr>
            <w:top w:val="none" w:sz="0" w:space="0" w:color="auto"/>
            <w:left w:val="none" w:sz="0" w:space="0" w:color="auto"/>
            <w:bottom w:val="none" w:sz="0" w:space="0" w:color="auto"/>
            <w:right w:val="none" w:sz="0" w:space="0" w:color="auto"/>
          </w:divBdr>
        </w:div>
      </w:divsChild>
    </w:div>
    <w:div w:id="1585991686">
      <w:bodyDiv w:val="1"/>
      <w:marLeft w:val="0"/>
      <w:marRight w:val="0"/>
      <w:marTop w:val="0"/>
      <w:marBottom w:val="0"/>
      <w:divBdr>
        <w:top w:val="none" w:sz="0" w:space="0" w:color="auto"/>
        <w:left w:val="none" w:sz="0" w:space="0" w:color="auto"/>
        <w:bottom w:val="none" w:sz="0" w:space="0" w:color="auto"/>
        <w:right w:val="none" w:sz="0" w:space="0" w:color="auto"/>
      </w:divBdr>
    </w:div>
    <w:div w:id="1681079984">
      <w:bodyDiv w:val="1"/>
      <w:marLeft w:val="0"/>
      <w:marRight w:val="0"/>
      <w:marTop w:val="0"/>
      <w:marBottom w:val="0"/>
      <w:divBdr>
        <w:top w:val="none" w:sz="0" w:space="0" w:color="auto"/>
        <w:left w:val="none" w:sz="0" w:space="0" w:color="auto"/>
        <w:bottom w:val="none" w:sz="0" w:space="0" w:color="auto"/>
        <w:right w:val="none" w:sz="0" w:space="0" w:color="auto"/>
      </w:divBdr>
    </w:div>
    <w:div w:id="1687095777">
      <w:bodyDiv w:val="1"/>
      <w:marLeft w:val="0"/>
      <w:marRight w:val="0"/>
      <w:marTop w:val="0"/>
      <w:marBottom w:val="0"/>
      <w:divBdr>
        <w:top w:val="none" w:sz="0" w:space="0" w:color="auto"/>
        <w:left w:val="none" w:sz="0" w:space="0" w:color="auto"/>
        <w:bottom w:val="none" w:sz="0" w:space="0" w:color="auto"/>
        <w:right w:val="none" w:sz="0" w:space="0" w:color="auto"/>
      </w:divBdr>
    </w:div>
    <w:div w:id="1837764658">
      <w:bodyDiv w:val="1"/>
      <w:marLeft w:val="0"/>
      <w:marRight w:val="0"/>
      <w:marTop w:val="0"/>
      <w:marBottom w:val="0"/>
      <w:divBdr>
        <w:top w:val="none" w:sz="0" w:space="0" w:color="auto"/>
        <w:left w:val="none" w:sz="0" w:space="0" w:color="auto"/>
        <w:bottom w:val="none" w:sz="0" w:space="0" w:color="auto"/>
        <w:right w:val="none" w:sz="0" w:space="0" w:color="auto"/>
      </w:divBdr>
    </w:div>
    <w:div w:id="1888685673">
      <w:bodyDiv w:val="1"/>
      <w:marLeft w:val="0"/>
      <w:marRight w:val="0"/>
      <w:marTop w:val="0"/>
      <w:marBottom w:val="0"/>
      <w:divBdr>
        <w:top w:val="none" w:sz="0" w:space="0" w:color="auto"/>
        <w:left w:val="none" w:sz="0" w:space="0" w:color="auto"/>
        <w:bottom w:val="none" w:sz="0" w:space="0" w:color="auto"/>
        <w:right w:val="none" w:sz="0" w:space="0" w:color="auto"/>
      </w:divBdr>
      <w:divsChild>
        <w:div w:id="1369530071">
          <w:marLeft w:val="0"/>
          <w:marRight w:val="0"/>
          <w:marTop w:val="0"/>
          <w:marBottom w:val="0"/>
          <w:divBdr>
            <w:top w:val="none" w:sz="0" w:space="0" w:color="auto"/>
            <w:left w:val="none" w:sz="0" w:space="0" w:color="auto"/>
            <w:bottom w:val="none" w:sz="0" w:space="0" w:color="auto"/>
            <w:right w:val="none" w:sz="0" w:space="0" w:color="auto"/>
          </w:divBdr>
        </w:div>
      </w:divsChild>
    </w:div>
    <w:div w:id="1930965152">
      <w:bodyDiv w:val="1"/>
      <w:marLeft w:val="0"/>
      <w:marRight w:val="0"/>
      <w:marTop w:val="0"/>
      <w:marBottom w:val="0"/>
      <w:divBdr>
        <w:top w:val="none" w:sz="0" w:space="0" w:color="auto"/>
        <w:left w:val="none" w:sz="0" w:space="0" w:color="auto"/>
        <w:bottom w:val="none" w:sz="0" w:space="0" w:color="auto"/>
        <w:right w:val="none" w:sz="0" w:space="0" w:color="auto"/>
      </w:divBdr>
    </w:div>
    <w:div w:id="2119174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ena.stojiljkovic@rijeka2020.eu"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Pages>
  <Words>510</Words>
  <Characters>2908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Stojiljković Lena</cp:lastModifiedBy>
  <cp:revision>34</cp:revision>
  <cp:lastPrinted>2020-02-14T11:11:00Z</cp:lastPrinted>
  <dcterms:created xsi:type="dcterms:W3CDTF">2020-02-21T10:33:00Z</dcterms:created>
  <dcterms:modified xsi:type="dcterms:W3CDTF">2020-02-21T12:09:00Z</dcterms:modified>
</cp:coreProperties>
</file>