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F37E6" w14:textId="776BFF23" w:rsidR="00AB69A9" w:rsidRDefault="00AB69A9" w:rsidP="00AB69A9">
      <w:pPr>
        <w:rPr>
          <w:rFonts w:eastAsia="Times New Roman"/>
          <w:b/>
          <w:bCs/>
          <w:color w:val="000000"/>
          <w:sz w:val="18"/>
          <w:szCs w:val="18"/>
        </w:rPr>
      </w:pPr>
      <w:r>
        <w:t xml:space="preserve">                                                                                                                         </w:t>
      </w:r>
      <w:r>
        <w:rPr>
          <w:rFonts w:eastAsia="Times New Roman"/>
          <w:b/>
          <w:bCs/>
          <w:color w:val="000000"/>
          <w:sz w:val="18"/>
          <w:szCs w:val="18"/>
        </w:rPr>
        <w:t>Najava za objavu u medijima</w:t>
      </w:r>
    </w:p>
    <w:p w14:paraId="63D037C9" w14:textId="77777777" w:rsidR="00AB69A9" w:rsidRDefault="00AB69A9" w:rsidP="00AB69A9">
      <w:pPr>
        <w:rPr>
          <w:rFonts w:eastAsia="Times New Roman"/>
          <w:b/>
          <w:bCs/>
          <w:color w:val="000000"/>
          <w:sz w:val="18"/>
          <w:szCs w:val="18"/>
        </w:rPr>
      </w:pPr>
    </w:p>
    <w:p w14:paraId="45F913EE" w14:textId="77777777" w:rsidR="00AB69A9" w:rsidRDefault="00AB69A9" w:rsidP="00AB69A9">
      <w:pPr>
        <w:rPr>
          <w:rFonts w:eastAsia="Times New Roman"/>
          <w:b/>
          <w:bCs/>
          <w:color w:val="000000"/>
          <w:sz w:val="18"/>
          <w:szCs w:val="18"/>
        </w:rPr>
      </w:pPr>
    </w:p>
    <w:p w14:paraId="7F7E593D" w14:textId="77777777" w:rsidR="00AB69A9" w:rsidRDefault="00AB69A9" w:rsidP="00AB69A9">
      <w:pPr>
        <w:jc w:val="center"/>
        <w:rPr>
          <w:rFonts w:eastAsiaTheme="minorHAnsi" w:cstheme="minorHAnsi"/>
          <w:b/>
          <w:bCs/>
          <w:sz w:val="22"/>
          <w:szCs w:val="22"/>
        </w:rPr>
      </w:pPr>
      <w:r>
        <w:rPr>
          <w:rFonts w:cstheme="minorHAnsi"/>
          <w:b/>
          <w:bCs/>
        </w:rPr>
        <w:t xml:space="preserve">ZVUČNA INSTALACIJA NA RIJEČKOM KORZU </w:t>
      </w:r>
    </w:p>
    <w:p w14:paraId="2D3279D0" w14:textId="77777777" w:rsidR="00AB69A9" w:rsidRDefault="00AB69A9" w:rsidP="00AB69A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DONOSI MISLI I RAZMATRANJA O POLOŽAJU UMJETNIKA U DRUŠTVU</w:t>
      </w:r>
    </w:p>
    <w:p w14:paraId="0477F5C3" w14:textId="77777777" w:rsidR="00AB69A9" w:rsidRDefault="00AB69A9" w:rsidP="00AB69A9">
      <w:pPr>
        <w:rPr>
          <w:rFonts w:cstheme="minorHAnsi"/>
        </w:rPr>
      </w:pPr>
    </w:p>
    <w:p w14:paraId="091BDB1D" w14:textId="77777777" w:rsidR="00AB69A9" w:rsidRPr="00AB69A9" w:rsidRDefault="00AB69A9" w:rsidP="00AB69A9">
      <w:pPr>
        <w:rPr>
          <w:rFonts w:cstheme="minorHAnsi"/>
          <w:sz w:val="22"/>
          <w:szCs w:val="22"/>
        </w:rPr>
      </w:pPr>
    </w:p>
    <w:p w14:paraId="0CB18D87" w14:textId="77777777" w:rsidR="00AB69A9" w:rsidRPr="00123D11" w:rsidRDefault="00AB69A9" w:rsidP="00AB69A9">
      <w:pPr>
        <w:ind w:firstLine="708"/>
        <w:rPr>
          <w:rFonts w:eastAsia="Times New Roman" w:cstheme="minorHAnsi"/>
          <w:b/>
          <w:bCs/>
          <w:color w:val="000000"/>
          <w:sz w:val="22"/>
          <w:szCs w:val="22"/>
        </w:rPr>
      </w:pPr>
      <w:r w:rsidRPr="00123D11">
        <w:rPr>
          <w:rFonts w:cstheme="minorHAnsi"/>
          <w:b/>
          <w:bCs/>
          <w:sz w:val="22"/>
          <w:szCs w:val="22"/>
        </w:rPr>
        <w:t xml:space="preserve">Od 8. do 15. siječnja na riječkom će Korzu biti postavljena zvučna instalacija </w:t>
      </w:r>
      <w:r w:rsidRPr="00123D11">
        <w:rPr>
          <w:rFonts w:eastAsia="Times New Roman" w:cstheme="minorHAnsi"/>
          <w:b/>
          <w:bCs/>
          <w:i/>
          <w:iCs/>
          <w:color w:val="000000"/>
          <w:sz w:val="22"/>
          <w:szCs w:val="22"/>
        </w:rPr>
        <w:t>“Što vi hoćete, dobit pare ili dat ideje?”</w:t>
      </w:r>
      <w:r w:rsidRPr="00123D11">
        <w:rPr>
          <w:rFonts w:eastAsia="Times New Roman" w:cstheme="minorHAnsi"/>
          <w:b/>
          <w:bCs/>
          <w:color w:val="000000"/>
          <w:sz w:val="22"/>
          <w:szCs w:val="22"/>
        </w:rPr>
        <w:t xml:space="preserve"> redatelja Marina Lukanovića, </w:t>
      </w:r>
      <w:r w:rsidRPr="00123D11">
        <w:rPr>
          <w:rFonts w:cstheme="minorHAnsi"/>
          <w:b/>
          <w:bCs/>
          <w:sz w:val="22"/>
          <w:szCs w:val="22"/>
        </w:rPr>
        <w:t xml:space="preserve">koja prezentira misli i razmatranja o položaju umjetnika u društvu i povezanim temama. </w:t>
      </w:r>
    </w:p>
    <w:p w14:paraId="128F2B0B" w14:textId="77777777" w:rsidR="00AB69A9" w:rsidRPr="00123D11" w:rsidRDefault="00AB69A9" w:rsidP="00AB69A9">
      <w:pPr>
        <w:rPr>
          <w:rFonts w:eastAsiaTheme="minorHAnsi" w:cstheme="minorHAnsi"/>
          <w:sz w:val="22"/>
          <w:szCs w:val="22"/>
        </w:rPr>
      </w:pPr>
    </w:p>
    <w:p w14:paraId="197304EA" w14:textId="77777777" w:rsidR="00AB69A9" w:rsidRPr="00123D11" w:rsidRDefault="00AB69A9" w:rsidP="00AB69A9">
      <w:pPr>
        <w:ind w:firstLine="708"/>
        <w:rPr>
          <w:rFonts w:ascii="Calibri" w:eastAsia="Times New Roman" w:hAnsi="Calibri" w:cs="Calibri"/>
          <w:i/>
          <w:iCs/>
          <w:color w:val="000000"/>
          <w:sz w:val="22"/>
          <w:szCs w:val="22"/>
        </w:rPr>
      </w:pPr>
      <w:r w:rsidRPr="00123D11">
        <w:rPr>
          <w:rFonts w:eastAsia="Times New Roman"/>
          <w:color w:val="000000"/>
          <w:sz w:val="22"/>
          <w:szCs w:val="22"/>
        </w:rPr>
        <w:t xml:space="preserve">Zvučna instalacija za javni prostor “Što vi hoćete, dobit pare ili dat ideje?”, u trajanju od 11 minuta i 12 sekundi koja se izvodi u loopu, nastala je na temelju istraživanja provedenog u sklopu </w:t>
      </w:r>
      <w:hyperlink r:id="rId7" w:history="1">
        <w:r w:rsidRPr="00123D11">
          <w:rPr>
            <w:rStyle w:val="Hyperlink"/>
            <w:rFonts w:eastAsia="Times New Roman"/>
            <w:i/>
            <w:iCs/>
            <w:sz w:val="22"/>
            <w:szCs w:val="22"/>
          </w:rPr>
          <w:t>Diversity Mixer</w:t>
        </w:r>
      </w:hyperlink>
      <w:r w:rsidRPr="00123D11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123D11">
        <w:rPr>
          <w:rFonts w:eastAsia="Times New Roman"/>
          <w:color w:val="000000"/>
          <w:sz w:val="22"/>
          <w:szCs w:val="22"/>
        </w:rPr>
        <w:t>EU projekta, Europske prijestolnice kulture.</w:t>
      </w:r>
    </w:p>
    <w:p w14:paraId="6C903629" w14:textId="77777777" w:rsidR="00AB69A9" w:rsidRPr="00123D11" w:rsidRDefault="00AB69A9" w:rsidP="00AB69A9">
      <w:pPr>
        <w:rPr>
          <w:rFonts w:eastAsia="Times New Roman"/>
          <w:color w:val="000000"/>
          <w:sz w:val="22"/>
          <w:szCs w:val="22"/>
        </w:rPr>
      </w:pPr>
    </w:p>
    <w:p w14:paraId="737AA2BA" w14:textId="77777777" w:rsidR="00AB69A9" w:rsidRPr="00123D11" w:rsidRDefault="00AB69A9" w:rsidP="00AB69A9">
      <w:pPr>
        <w:ind w:firstLine="708"/>
        <w:rPr>
          <w:rFonts w:eastAsia="Times New Roman"/>
          <w:b/>
          <w:bCs/>
          <w:color w:val="000000"/>
          <w:sz w:val="22"/>
          <w:szCs w:val="22"/>
        </w:rPr>
      </w:pPr>
      <w:r w:rsidRPr="00123D11">
        <w:rPr>
          <w:rFonts w:eastAsia="Times New Roman"/>
          <w:b/>
          <w:bCs/>
          <w:color w:val="000000"/>
          <w:sz w:val="22"/>
          <w:szCs w:val="22"/>
        </w:rPr>
        <w:t>U instalaciji, nastaloj iz intervjua s dvadesetak kulturnih i kreativnih radnica i radnika</w:t>
      </w:r>
      <w:r w:rsidRPr="00123D11">
        <w:rPr>
          <w:rFonts w:eastAsia="Times New Roman"/>
          <w:color w:val="000000"/>
          <w:sz w:val="22"/>
          <w:szCs w:val="22"/>
        </w:rPr>
        <w:t xml:space="preserve"> iz Rijeke i Primorsko-goranske županije, </w:t>
      </w:r>
      <w:r w:rsidRPr="00123D11">
        <w:rPr>
          <w:rFonts w:eastAsia="Times New Roman"/>
          <w:b/>
          <w:bCs/>
          <w:color w:val="000000"/>
          <w:sz w:val="22"/>
          <w:szCs w:val="22"/>
        </w:rPr>
        <w:t xml:space="preserve">izdvajaju se najzanimljivije misli i razmatranja o položaju umjetnika u društvu, odnosu prema radu, obrazovnim politikama u kreativnoj domeni, prekarijatu, vrednovanju rada, stavu publike prema kulturi, nalaženju poslova preko veze i srodnim temama. </w:t>
      </w:r>
    </w:p>
    <w:p w14:paraId="42C19FB3" w14:textId="77777777" w:rsidR="00AB69A9" w:rsidRPr="00123D11" w:rsidRDefault="00AB69A9" w:rsidP="00AB69A9">
      <w:pPr>
        <w:rPr>
          <w:rFonts w:eastAsia="Times New Roman"/>
          <w:color w:val="000000"/>
          <w:sz w:val="22"/>
          <w:szCs w:val="22"/>
        </w:rPr>
      </w:pPr>
    </w:p>
    <w:p w14:paraId="19185FAF" w14:textId="77777777" w:rsidR="00AB69A9" w:rsidRPr="00123D11" w:rsidRDefault="00AB69A9" w:rsidP="00AB69A9">
      <w:pPr>
        <w:ind w:firstLine="708"/>
        <w:rPr>
          <w:rFonts w:eastAsia="Times New Roman"/>
          <w:color w:val="000000"/>
          <w:sz w:val="22"/>
          <w:szCs w:val="22"/>
        </w:rPr>
      </w:pPr>
      <w:r w:rsidRPr="00123D11">
        <w:rPr>
          <w:rFonts w:eastAsia="Times New Roman"/>
          <w:color w:val="000000"/>
          <w:sz w:val="22"/>
          <w:szCs w:val="22"/>
        </w:rPr>
        <w:t>Citate iz intervjua anonimiziranih sugovornika i sugovornica za potrebe zvučne instalacije čitaju diplomirani mladi glumci Akademije primijenjenih umjetnosti u Rijeci, Sara Blažić, Jurica Marčec, Anja Sabol te Deni Sanković, koji su i sami netom uplovili u nesigurne i prekarne umjetničke vode, što izjavama daje dodatni sloj autentičnosti.</w:t>
      </w:r>
    </w:p>
    <w:p w14:paraId="571B8541" w14:textId="77777777" w:rsidR="00AB69A9" w:rsidRPr="00123D11" w:rsidRDefault="00AB69A9" w:rsidP="00AB69A9">
      <w:pPr>
        <w:rPr>
          <w:rFonts w:eastAsia="Times New Roman"/>
          <w:color w:val="000000"/>
          <w:sz w:val="22"/>
          <w:szCs w:val="22"/>
        </w:rPr>
      </w:pPr>
    </w:p>
    <w:p w14:paraId="55D3EFCB" w14:textId="62EDD88B" w:rsidR="00AB69A9" w:rsidRPr="00123D11" w:rsidRDefault="00AB69A9" w:rsidP="00AB69A9">
      <w:pPr>
        <w:ind w:firstLine="708"/>
        <w:rPr>
          <w:rFonts w:eastAsia="Times New Roman"/>
          <w:color w:val="000000"/>
          <w:sz w:val="22"/>
          <w:szCs w:val="22"/>
        </w:rPr>
      </w:pPr>
      <w:r w:rsidRPr="00123D11">
        <w:rPr>
          <w:rFonts w:eastAsia="Times New Roman"/>
          <w:b/>
          <w:bCs/>
          <w:color w:val="000000"/>
          <w:sz w:val="22"/>
          <w:szCs w:val="22"/>
        </w:rPr>
        <w:t>Dokumentarne izjave</w:t>
      </w:r>
      <w:r w:rsidRPr="00123D11">
        <w:rPr>
          <w:rFonts w:eastAsia="Times New Roman"/>
          <w:color w:val="000000"/>
          <w:sz w:val="22"/>
          <w:szCs w:val="22"/>
        </w:rPr>
        <w:t xml:space="preserve"> u glumačkoj interpretaciji i uz glazbu renomir</w:t>
      </w:r>
      <w:r w:rsidR="00A4417E">
        <w:rPr>
          <w:rFonts w:eastAsia="Times New Roman"/>
          <w:color w:val="000000"/>
          <w:sz w:val="22"/>
          <w:szCs w:val="22"/>
        </w:rPr>
        <w:t>anog europskog skladatelja, Mar</w:t>
      </w:r>
      <w:bookmarkStart w:id="0" w:name="_GoBack"/>
      <w:bookmarkEnd w:id="0"/>
      <w:r w:rsidRPr="00123D11">
        <w:rPr>
          <w:rFonts w:eastAsia="Times New Roman"/>
          <w:color w:val="000000"/>
          <w:sz w:val="22"/>
          <w:szCs w:val="22"/>
        </w:rPr>
        <w:t xml:space="preserve">jana Nećaka, </w:t>
      </w:r>
      <w:r w:rsidRPr="00123D11">
        <w:rPr>
          <w:rFonts w:eastAsia="Times New Roman"/>
          <w:b/>
          <w:bCs/>
          <w:color w:val="000000"/>
          <w:sz w:val="22"/>
          <w:szCs w:val="22"/>
        </w:rPr>
        <w:t>prezentiraju se javnosti pomoću zvučnika postavljenih na Korzu</w:t>
      </w:r>
      <w:r w:rsidRPr="00123D11">
        <w:rPr>
          <w:rFonts w:eastAsia="Times New Roman"/>
          <w:color w:val="000000"/>
          <w:sz w:val="22"/>
          <w:szCs w:val="22"/>
        </w:rPr>
        <w:t xml:space="preserve"> kao prostoru koji predstavlja svojevrsni dnevni boravak Riječana i njihovih gostiju, te javni prostor </w:t>
      </w:r>
      <w:r w:rsidRPr="00123D11">
        <w:rPr>
          <w:rFonts w:eastAsia="Times New Roman"/>
          <w:i/>
          <w:iCs/>
          <w:color w:val="000000"/>
          <w:sz w:val="22"/>
          <w:szCs w:val="22"/>
        </w:rPr>
        <w:t>par excellance.</w:t>
      </w:r>
    </w:p>
    <w:p w14:paraId="3EA32F24" w14:textId="77777777" w:rsidR="00AB69A9" w:rsidRPr="00123D11" w:rsidRDefault="00AB69A9" w:rsidP="00AB69A9">
      <w:pPr>
        <w:ind w:firstLine="708"/>
        <w:rPr>
          <w:rFonts w:eastAsia="Times New Roman"/>
          <w:b/>
          <w:bCs/>
          <w:color w:val="000000"/>
          <w:sz w:val="22"/>
          <w:szCs w:val="22"/>
        </w:rPr>
      </w:pPr>
      <w:r w:rsidRPr="00123D11">
        <w:rPr>
          <w:rFonts w:eastAsia="Times New Roman"/>
          <w:b/>
          <w:bCs/>
          <w:color w:val="000000"/>
          <w:sz w:val="22"/>
          <w:szCs w:val="22"/>
        </w:rPr>
        <w:t xml:space="preserve">Citati koje čitaju mladi glumci moći će se čuti duž riječkog Korza svakoga dana od 8. do 15. siječnja 2020. u razdobljima od </w:t>
      </w:r>
      <w:r w:rsidRPr="00123D11">
        <w:rPr>
          <w:rFonts w:eastAsia="Times New Roman"/>
          <w:b/>
          <w:bCs/>
          <w:sz w:val="22"/>
          <w:szCs w:val="22"/>
        </w:rPr>
        <w:t>10 do 13 sati i od 17 do 20 sati.</w:t>
      </w:r>
    </w:p>
    <w:p w14:paraId="15543D3D" w14:textId="77777777" w:rsidR="00AB69A9" w:rsidRPr="00123D11" w:rsidRDefault="00AB69A9" w:rsidP="00AB69A9">
      <w:pPr>
        <w:rPr>
          <w:rFonts w:eastAsia="Times New Roman"/>
          <w:color w:val="000000"/>
          <w:sz w:val="22"/>
          <w:szCs w:val="22"/>
        </w:rPr>
      </w:pPr>
    </w:p>
    <w:p w14:paraId="5BBE19BC" w14:textId="77777777" w:rsidR="00AB69A9" w:rsidRPr="00123D11" w:rsidRDefault="00AB69A9" w:rsidP="00AB69A9">
      <w:pPr>
        <w:ind w:firstLine="708"/>
        <w:rPr>
          <w:rFonts w:eastAsia="Times New Roman"/>
          <w:color w:val="000000"/>
          <w:sz w:val="22"/>
          <w:szCs w:val="22"/>
        </w:rPr>
      </w:pPr>
      <w:r w:rsidRPr="00123D11">
        <w:rPr>
          <w:rFonts w:eastAsia="Times New Roman"/>
          <w:color w:val="000000"/>
          <w:sz w:val="22"/>
          <w:szCs w:val="22"/>
        </w:rPr>
        <w:t xml:space="preserve">Na ovaj se način otvara prostor za nova značenja i promišljanja o sustavu kulturne produkcije i rada u kulturi. Ususret velikoj godini kulture, projektu </w:t>
      </w:r>
      <w:r w:rsidRPr="00123D11">
        <w:rPr>
          <w:rFonts w:eastAsia="Times New Roman"/>
          <w:i/>
          <w:iCs/>
          <w:color w:val="000000"/>
          <w:sz w:val="22"/>
          <w:szCs w:val="22"/>
        </w:rPr>
        <w:t>Rijeka - Europska prijestolnice kulture 2020.</w:t>
      </w:r>
      <w:r w:rsidRPr="00123D11">
        <w:rPr>
          <w:rFonts w:eastAsia="Times New Roman"/>
          <w:color w:val="000000"/>
          <w:sz w:val="22"/>
          <w:szCs w:val="22"/>
        </w:rPr>
        <w:t>, ova instalacija predstavlja autorefleksivni pogled kritičan prema sustavu, ali i prema samim kreativcima i kulturnjacima.</w:t>
      </w:r>
    </w:p>
    <w:p w14:paraId="26EE3390" w14:textId="77777777" w:rsidR="00AB69A9" w:rsidRPr="00123D11" w:rsidRDefault="00AB69A9" w:rsidP="00AB69A9">
      <w:pPr>
        <w:rPr>
          <w:rFonts w:eastAsia="Times New Roman"/>
          <w:b/>
          <w:bCs/>
          <w:color w:val="000000"/>
          <w:sz w:val="22"/>
          <w:szCs w:val="22"/>
        </w:rPr>
      </w:pPr>
    </w:p>
    <w:p w14:paraId="1B3CF53B" w14:textId="77777777" w:rsidR="00AB69A9" w:rsidRPr="00123D11" w:rsidRDefault="00AB69A9" w:rsidP="00AB69A9">
      <w:pPr>
        <w:ind w:firstLine="708"/>
        <w:rPr>
          <w:rFonts w:eastAsia="Times New Roman"/>
          <w:color w:val="000000"/>
          <w:sz w:val="22"/>
          <w:szCs w:val="22"/>
        </w:rPr>
      </w:pPr>
      <w:r w:rsidRPr="00123D11">
        <w:rPr>
          <w:rFonts w:eastAsia="Times New Roman"/>
          <w:color w:val="000000"/>
          <w:sz w:val="22"/>
          <w:szCs w:val="22"/>
        </w:rPr>
        <w:t xml:space="preserve">Projekt “Diversity Mixer - politike i prakse u kulturnim i kreativnim industrijama”, čiji dio predstavlja ova zvučna instalacija, financiran kroz </w:t>
      </w:r>
      <w:r w:rsidRPr="00123D11">
        <w:rPr>
          <w:rFonts w:eastAsia="Times New Roman"/>
          <w:i/>
          <w:iCs/>
          <w:color w:val="000000"/>
          <w:sz w:val="22"/>
          <w:szCs w:val="22"/>
        </w:rPr>
        <w:t xml:space="preserve">Program o pravima, jednakosti i građanstvu Europske unije (2014-2020). </w:t>
      </w:r>
      <w:r w:rsidRPr="00123D11">
        <w:rPr>
          <w:rFonts w:eastAsia="Times New Roman"/>
          <w:color w:val="000000"/>
          <w:sz w:val="22"/>
          <w:szCs w:val="22"/>
        </w:rPr>
        <w:t>Projekt provode Rijeka2020 d.o.o. i Akademija primijenjenih umjetnosti Sveučilišta u Rijeci, u suradnji s Hrvatskim poslovnim savjetom za održivi razvoj.</w:t>
      </w:r>
    </w:p>
    <w:p w14:paraId="0C988AB7" w14:textId="77777777" w:rsidR="00AB69A9" w:rsidRPr="00123D11" w:rsidRDefault="00AB69A9" w:rsidP="00AB69A9">
      <w:pPr>
        <w:ind w:firstLine="708"/>
        <w:rPr>
          <w:rFonts w:eastAsia="Times New Roman"/>
          <w:color w:val="000000"/>
          <w:sz w:val="22"/>
          <w:szCs w:val="22"/>
        </w:rPr>
      </w:pPr>
      <w:r w:rsidRPr="00123D11">
        <w:rPr>
          <w:rFonts w:eastAsia="Times New Roman"/>
          <w:color w:val="000000"/>
          <w:sz w:val="22"/>
          <w:szCs w:val="22"/>
        </w:rPr>
        <w:t>Sanja Bojanić, Marin Lukanović, Kristina Stojanović Čehajić, Kristina Smoljanović i Marko Luka Zubčić su u sklopu projekta Diversity Mixer, sâmo istraživanje prezentirali u publikaciji “Vrijeme i rizik proizvode kvalitetu”, dostupnoj na mrežnim stranicama EPK.</w:t>
      </w:r>
    </w:p>
    <w:p w14:paraId="530E3D62" w14:textId="77777777" w:rsidR="00AB69A9" w:rsidRPr="00123D11" w:rsidRDefault="00AB69A9" w:rsidP="00AB69A9">
      <w:pPr>
        <w:rPr>
          <w:rFonts w:eastAsia="Times New Roman"/>
          <w:color w:val="000000"/>
          <w:sz w:val="22"/>
          <w:szCs w:val="22"/>
        </w:rPr>
      </w:pPr>
    </w:p>
    <w:p w14:paraId="6455CD90" w14:textId="77777777" w:rsidR="00AB69A9" w:rsidRPr="00AB69A9" w:rsidRDefault="00AB69A9" w:rsidP="00AB69A9">
      <w:pPr>
        <w:rPr>
          <w:rFonts w:eastAsiaTheme="minorHAnsi"/>
          <w:sz w:val="22"/>
          <w:szCs w:val="22"/>
        </w:rPr>
      </w:pPr>
    </w:p>
    <w:p w14:paraId="4ABBFBE8" w14:textId="77777777" w:rsidR="00AB69A9" w:rsidRPr="00AB69A9" w:rsidRDefault="00AB69A9" w:rsidP="00AB69A9">
      <w:pPr>
        <w:rPr>
          <w:sz w:val="22"/>
          <w:szCs w:val="22"/>
        </w:rPr>
      </w:pPr>
    </w:p>
    <w:p w14:paraId="0C5894F6" w14:textId="28BBD105" w:rsidR="00F51562" w:rsidRPr="00AB69A9" w:rsidRDefault="00F51562">
      <w:pPr>
        <w:rPr>
          <w:sz w:val="22"/>
          <w:szCs w:val="22"/>
        </w:rPr>
      </w:pPr>
    </w:p>
    <w:p w14:paraId="4A7BCFD3" w14:textId="68A40C7E" w:rsidR="00A47D19" w:rsidRPr="00AB69A9" w:rsidRDefault="00A47D19" w:rsidP="00E35790">
      <w:pPr>
        <w:rPr>
          <w:sz w:val="22"/>
          <w:szCs w:val="22"/>
        </w:rPr>
      </w:pPr>
    </w:p>
    <w:sectPr w:rsidR="00A47D19" w:rsidRPr="00AB69A9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63465" w14:textId="77777777" w:rsidR="009D0E65" w:rsidRDefault="009D0E65" w:rsidP="00881B94">
      <w:r>
        <w:separator/>
      </w:r>
    </w:p>
  </w:endnote>
  <w:endnote w:type="continuationSeparator" w:id="0">
    <w:p w14:paraId="0D0317A0" w14:textId="77777777" w:rsidR="009D0E65" w:rsidRDefault="009D0E6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5A9DD99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17E" w:rsidRPr="00A4417E">
          <w:rPr>
            <w:noProof/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D0E6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D2955" w14:textId="77777777" w:rsidR="009D0E65" w:rsidRDefault="009D0E65" w:rsidP="00881B94">
      <w:r>
        <w:separator/>
      </w:r>
    </w:p>
  </w:footnote>
  <w:footnote w:type="continuationSeparator" w:id="0">
    <w:p w14:paraId="3E310434" w14:textId="77777777" w:rsidR="009D0E65" w:rsidRDefault="009D0E6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F9CBA" w14:textId="4B2AE1F0" w:rsidR="00EF3BDD" w:rsidRDefault="004541E9">
    <w:pPr>
      <w:pStyle w:val="Header"/>
    </w:pPr>
    <w:r w:rsidRPr="00F51562"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hr-HR" w:eastAsia="hr-HR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A8"/>
    <w:rsid w:val="000207A6"/>
    <w:rsid w:val="000474B3"/>
    <w:rsid w:val="00123D11"/>
    <w:rsid w:val="00166C4C"/>
    <w:rsid w:val="00173F8E"/>
    <w:rsid w:val="001F1027"/>
    <w:rsid w:val="002A6ECA"/>
    <w:rsid w:val="00306920"/>
    <w:rsid w:val="00312FA8"/>
    <w:rsid w:val="00383BBE"/>
    <w:rsid w:val="003A0E1C"/>
    <w:rsid w:val="00412143"/>
    <w:rsid w:val="004541E9"/>
    <w:rsid w:val="00466BC1"/>
    <w:rsid w:val="004A63D4"/>
    <w:rsid w:val="005430A0"/>
    <w:rsid w:val="005A0898"/>
    <w:rsid w:val="005A2244"/>
    <w:rsid w:val="006907BE"/>
    <w:rsid w:val="006F1DA9"/>
    <w:rsid w:val="00795C49"/>
    <w:rsid w:val="008027C3"/>
    <w:rsid w:val="00806A9A"/>
    <w:rsid w:val="00864ECE"/>
    <w:rsid w:val="00881B94"/>
    <w:rsid w:val="008E7185"/>
    <w:rsid w:val="00992052"/>
    <w:rsid w:val="00995E0C"/>
    <w:rsid w:val="009C3A26"/>
    <w:rsid w:val="009D0E65"/>
    <w:rsid w:val="00A4417E"/>
    <w:rsid w:val="00A47D19"/>
    <w:rsid w:val="00A61E1D"/>
    <w:rsid w:val="00AB69A9"/>
    <w:rsid w:val="00B94039"/>
    <w:rsid w:val="00BE264E"/>
    <w:rsid w:val="00C32193"/>
    <w:rsid w:val="00CE31D4"/>
    <w:rsid w:val="00D16971"/>
    <w:rsid w:val="00D971F9"/>
    <w:rsid w:val="00DB1094"/>
    <w:rsid w:val="00E35790"/>
    <w:rsid w:val="00E44E36"/>
    <w:rsid w:val="00E55140"/>
    <w:rsid w:val="00E70303"/>
    <w:rsid w:val="00EE395D"/>
    <w:rsid w:val="00EE3CA1"/>
    <w:rsid w:val="00EF3BDD"/>
    <w:rsid w:val="00F075F0"/>
    <w:rsid w:val="00F51562"/>
    <w:rsid w:val="00F85BCC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AB69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ijeka2020.eu/projekti/eu-projekti/diversity-mixer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Olja</cp:lastModifiedBy>
  <cp:revision>9</cp:revision>
  <cp:lastPrinted>2019-01-29T12:50:00Z</cp:lastPrinted>
  <dcterms:created xsi:type="dcterms:W3CDTF">2019-09-10T11:16:00Z</dcterms:created>
  <dcterms:modified xsi:type="dcterms:W3CDTF">2020-01-06T15:30:00Z</dcterms:modified>
</cp:coreProperties>
</file>