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E150B" w14:textId="77777777" w:rsidR="00A447B0" w:rsidRPr="0096702E" w:rsidRDefault="00A447B0" w:rsidP="00A447B0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25</w:t>
      </w:r>
      <w:r w:rsidRPr="0096702E">
        <w:rPr>
          <w:sz w:val="22"/>
          <w:szCs w:val="22"/>
        </w:rPr>
        <w:t xml:space="preserve">. </w:t>
      </w:r>
      <w:r>
        <w:rPr>
          <w:sz w:val="22"/>
          <w:szCs w:val="22"/>
        </w:rPr>
        <w:t>studeni</w:t>
      </w:r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godine</w:t>
      </w:r>
    </w:p>
    <w:p w14:paraId="3609FD3F" w14:textId="700C5CF8" w:rsidR="00A447B0" w:rsidRPr="0096702E" w:rsidRDefault="00A447B0" w:rsidP="00A447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DOGAĐANJA</w:t>
      </w:r>
    </w:p>
    <w:p w14:paraId="384520D8" w14:textId="77777777" w:rsidR="00A447B0" w:rsidRDefault="00A447B0" w:rsidP="00A447B0">
      <w:pPr>
        <w:jc w:val="right"/>
        <w:rPr>
          <w:sz w:val="22"/>
          <w:szCs w:val="22"/>
        </w:rPr>
      </w:pPr>
    </w:p>
    <w:p w14:paraId="4F09D8D5" w14:textId="77777777" w:rsidR="00A447B0" w:rsidRDefault="00A447B0" w:rsidP="00A447B0">
      <w:pPr>
        <w:jc w:val="right"/>
        <w:rPr>
          <w:sz w:val="22"/>
          <w:szCs w:val="22"/>
        </w:rPr>
      </w:pPr>
    </w:p>
    <w:p w14:paraId="1B1F9B23" w14:textId="74DB7600" w:rsidR="00A447B0" w:rsidRDefault="00A447B0" w:rsidP="00A447B0">
      <w:pPr>
        <w:jc w:val="center"/>
        <w:rPr>
          <w:b/>
          <w:bCs/>
        </w:rPr>
      </w:pPr>
      <w:r w:rsidRPr="00A447B0">
        <w:rPr>
          <w:b/>
          <w:bCs/>
          <w:sz w:val="28"/>
          <w:szCs w:val="28"/>
        </w:rPr>
        <w:t>Retox: Važnost i ugroženost ptica u gradovima</w:t>
      </w:r>
    </w:p>
    <w:p w14:paraId="268F5E90" w14:textId="77777777" w:rsidR="00A447B0" w:rsidRPr="001E62DD" w:rsidRDefault="00A447B0" w:rsidP="00A447B0">
      <w:pPr>
        <w:rPr>
          <w:sz w:val="22"/>
          <w:szCs w:val="22"/>
        </w:rPr>
      </w:pPr>
    </w:p>
    <w:p w14:paraId="652B93C6" w14:textId="1B7250B1" w:rsidR="00A447B0" w:rsidRDefault="00A447B0" w:rsidP="00A447B0">
      <w:pPr>
        <w:rPr>
          <w:b/>
          <w:bCs/>
          <w:sz w:val="22"/>
          <w:szCs w:val="22"/>
        </w:rPr>
      </w:pPr>
    </w:p>
    <w:p w14:paraId="0B8E5B63" w14:textId="77777777" w:rsidR="002C1F43" w:rsidRPr="00713CA9" w:rsidRDefault="002C1F43" w:rsidP="00A447B0">
      <w:pPr>
        <w:rPr>
          <w:b/>
          <w:bCs/>
          <w:sz w:val="22"/>
          <w:szCs w:val="22"/>
        </w:rPr>
      </w:pPr>
    </w:p>
    <w:p w14:paraId="4F48769D" w14:textId="6E126B1C" w:rsidR="00A447B0" w:rsidRPr="00713CA9" w:rsidRDefault="00A447B0" w:rsidP="00713CA9">
      <w:pPr>
        <w:rPr>
          <w:b/>
          <w:bCs/>
        </w:rPr>
      </w:pPr>
      <w:r w:rsidRPr="00713CA9">
        <w:rPr>
          <w:b/>
          <w:bCs/>
        </w:rPr>
        <w:t xml:space="preserve">U ponedjeljak 25. studenog 2019. </w:t>
      </w:r>
      <w:r w:rsidR="002C1F43" w:rsidRPr="00713CA9">
        <w:rPr>
          <w:b/>
          <w:bCs/>
        </w:rPr>
        <w:t xml:space="preserve">godine </w:t>
      </w:r>
      <w:r w:rsidRPr="00713CA9">
        <w:rPr>
          <w:b/>
          <w:bCs/>
        </w:rPr>
        <w:t xml:space="preserve">u 18 sati u RiHubu će predavanje o važnosti ptica u urbanim sredinama održati dr.sc. Goran Sušić, ugledni biolog ornitolog i zaštitar prirode iz Ornitološke postaje Rijeka Zavoda za ornitologiju HAZU. Gdje nestaju vrapci i što </w:t>
      </w:r>
      <w:r w:rsidR="002C1F43" w:rsidRPr="00713CA9">
        <w:rPr>
          <w:b/>
          <w:bCs/>
        </w:rPr>
        <w:t xml:space="preserve">za njih </w:t>
      </w:r>
      <w:r w:rsidRPr="00713CA9">
        <w:rPr>
          <w:b/>
          <w:bCs/>
        </w:rPr>
        <w:t>možemo učiniti</w:t>
      </w:r>
      <w:r w:rsidR="002C1F43" w:rsidRPr="00713CA9">
        <w:rPr>
          <w:b/>
          <w:bCs/>
        </w:rPr>
        <w:t xml:space="preserve">? </w:t>
      </w:r>
      <w:r w:rsidR="00713CA9">
        <w:rPr>
          <w:b/>
          <w:bCs/>
        </w:rPr>
        <w:t xml:space="preserve">Što se događa s ptičjom populacijom u gradu? </w:t>
      </w:r>
    </w:p>
    <w:p w14:paraId="1C07A1F7" w14:textId="77777777" w:rsidR="00A447B0" w:rsidRPr="00713CA9" w:rsidRDefault="00A447B0" w:rsidP="00713CA9"/>
    <w:p w14:paraId="6BDD37A7" w14:textId="6A6546F5" w:rsidR="00A447B0" w:rsidRPr="00713CA9" w:rsidRDefault="00A447B0" w:rsidP="00713CA9">
      <w:r w:rsidRPr="00713CA9">
        <w:t xml:space="preserve">Retox je organiziran u suradnji s inicijativom Kvart za 5 </w:t>
      </w:r>
      <w:r w:rsidR="00713CA9">
        <w:t>koja provodi projekt</w:t>
      </w:r>
      <w:r w:rsidRPr="00713CA9">
        <w:t xml:space="preserve"> Tematski park Ginko koji se realizira uz potporu sudioničkog programa Zelenog vala projekta Europske prijestolnic</w:t>
      </w:r>
      <w:r w:rsidR="00713CA9">
        <w:t>e</w:t>
      </w:r>
      <w:bookmarkStart w:id="0" w:name="_GoBack"/>
      <w:bookmarkEnd w:id="0"/>
      <w:r w:rsidRPr="00713CA9">
        <w:t xml:space="preserve"> kulture.</w:t>
      </w:r>
    </w:p>
    <w:p w14:paraId="0E46DFFD" w14:textId="77777777" w:rsidR="00A447B0" w:rsidRPr="00713CA9" w:rsidRDefault="00A447B0" w:rsidP="00713CA9"/>
    <w:p w14:paraId="233FB276" w14:textId="1A9D8E61" w:rsidR="00A447B0" w:rsidRPr="00713CA9" w:rsidRDefault="002C1F43" w:rsidP="00713CA9">
      <w:r w:rsidRPr="00713CA9">
        <w:t xml:space="preserve">U sklopu projekta </w:t>
      </w:r>
      <w:r w:rsidR="00A447B0" w:rsidRPr="00713CA9">
        <w:t>Tematski park Ginko izra</w:t>
      </w:r>
      <w:r w:rsidRPr="00713CA9">
        <w:t>đeno je</w:t>
      </w:r>
      <w:r w:rsidR="00A447B0" w:rsidRPr="00713CA9">
        <w:t xml:space="preserve"> 30 ptičjih kućica s obilježenim kućnim brojevima </w:t>
      </w:r>
      <w:r w:rsidRPr="00713CA9">
        <w:t>koje će biti postavljene na</w:t>
      </w:r>
      <w:r w:rsidR="00A447B0" w:rsidRPr="00713CA9">
        <w:t xml:space="preserve"> stabla u središtu Rijeke, primarno u susjedstvu Školjić. Ptičje kućice je izradio arhitekt Ivan Juretić, a oslikal</w:t>
      </w:r>
      <w:r w:rsidRPr="00713CA9">
        <w:t>i</w:t>
      </w:r>
      <w:r w:rsidR="00A447B0" w:rsidRPr="00713CA9">
        <w:t xml:space="preserve"> su ih pod stručnim mentorstvom učenici OŠ Nikola Tesla.</w:t>
      </w:r>
    </w:p>
    <w:p w14:paraId="1EE23BC5" w14:textId="77777777" w:rsidR="00A447B0" w:rsidRPr="00713CA9" w:rsidRDefault="00A447B0" w:rsidP="00713CA9"/>
    <w:p w14:paraId="2A4AC916" w14:textId="154243CE" w:rsidR="00A447B0" w:rsidRPr="00713CA9" w:rsidRDefault="00A447B0" w:rsidP="00713CA9">
      <w:r w:rsidRPr="00713CA9">
        <w:t>Retox predstavlja razgovorni format koji obrađuje teme iz civilnih i zelenih dobrih praksi – društveno osjetljivih, inkluzivnih, progresivnih, inovativnih i praktičnih inicijativa i akcija. Kroz Retox razgovore u RiHubu se građanstvu nudi platforma za umrežavanje te usvajanje praktičnog i teorijskog znanja iz svijeta civilnog i zelenog angažmana, uz pažljivo birane mentore iz Hrvatske i inozemstva.</w:t>
      </w:r>
    </w:p>
    <w:p w14:paraId="1625990B" w14:textId="77777777" w:rsidR="00A447B0" w:rsidRPr="00713CA9" w:rsidRDefault="00A447B0" w:rsidP="00713CA9"/>
    <w:p w14:paraId="72852BBD" w14:textId="77777777" w:rsidR="00A447B0" w:rsidRPr="00713CA9" w:rsidRDefault="00A447B0" w:rsidP="00713CA9"/>
    <w:p w14:paraId="79EBE605" w14:textId="14A50952" w:rsidR="00A447B0" w:rsidRPr="00713CA9" w:rsidRDefault="002C1F43" w:rsidP="00713CA9">
      <w:r w:rsidRPr="00713CA9">
        <w:t>Prijave</w:t>
      </w:r>
      <w:r w:rsidR="00A447B0" w:rsidRPr="00713CA9">
        <w:t xml:space="preserve"> za ovaj Retox nisu potrebne.</w:t>
      </w:r>
    </w:p>
    <w:p w14:paraId="2ACFAD83" w14:textId="77777777" w:rsidR="002C1F43" w:rsidRPr="00713CA9" w:rsidRDefault="002C1F43" w:rsidP="00713CA9"/>
    <w:p w14:paraId="1F8B78D1" w14:textId="77777777" w:rsidR="00A447B0" w:rsidRPr="00713CA9" w:rsidRDefault="00A447B0" w:rsidP="00713CA9"/>
    <w:p w14:paraId="69E45177" w14:textId="77777777" w:rsidR="00A447B0" w:rsidRPr="00713CA9" w:rsidRDefault="00A447B0" w:rsidP="00713CA9">
      <w:r w:rsidRPr="00713CA9">
        <w:t>Unaprijed zahvaljujem na objavi i srdačno vas pozdravljam.</w:t>
      </w:r>
    </w:p>
    <w:p w14:paraId="7716219C" w14:textId="77777777" w:rsidR="00A447B0" w:rsidRDefault="00A447B0" w:rsidP="00A447B0">
      <w:pPr>
        <w:rPr>
          <w:rFonts w:cstheme="minorHAnsi"/>
          <w:sz w:val="22"/>
          <w:szCs w:val="22"/>
        </w:rPr>
      </w:pPr>
    </w:p>
    <w:p w14:paraId="271466A5" w14:textId="77777777" w:rsidR="00A447B0" w:rsidRDefault="00A447B0" w:rsidP="00A447B0">
      <w:pPr>
        <w:rPr>
          <w:rFonts w:cstheme="minorHAnsi"/>
          <w:sz w:val="22"/>
          <w:szCs w:val="22"/>
        </w:rPr>
      </w:pPr>
    </w:p>
    <w:p w14:paraId="54B27CEA" w14:textId="77777777" w:rsidR="00A447B0" w:rsidRPr="00F54550" w:rsidRDefault="00A447B0" w:rsidP="00A447B0">
      <w:pPr>
        <w:rPr>
          <w:rFonts w:cstheme="minorHAnsi"/>
          <w:sz w:val="22"/>
          <w:szCs w:val="22"/>
        </w:rPr>
      </w:pPr>
    </w:p>
    <w:p w14:paraId="5E6F06F4" w14:textId="77777777" w:rsidR="00A447B0" w:rsidRDefault="00A447B0" w:rsidP="00A447B0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646AB8B2" w14:textId="77777777" w:rsidR="00A447B0" w:rsidRDefault="00A447B0" w:rsidP="00A447B0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Odnosi s medijima</w:t>
      </w:r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6D3C80BE" w14:textId="77777777" w:rsidR="00A447B0" w:rsidRPr="00FB7D8C" w:rsidRDefault="00A447B0" w:rsidP="00A447B0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4523F16F" w14:textId="77777777" w:rsidR="00A447B0" w:rsidRDefault="00A447B0" w:rsidP="00A447B0"/>
    <w:p w14:paraId="65C3044E" w14:textId="77777777" w:rsidR="00CC5C8D" w:rsidRDefault="00713CA9"/>
    <w:sectPr w:rsidR="00CC5C8D" w:rsidSect="00F51562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122DEEF4" w14:textId="77777777" w:rsidR="00F51562" w:rsidRDefault="00713C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734D0AC" w14:textId="77777777" w:rsidR="00EF3BDD" w:rsidRDefault="00713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06CF5586" w14:textId="77777777" w:rsidR="00F51562" w:rsidRDefault="00713C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B109B38" w14:textId="77777777" w:rsidR="00F51562" w:rsidRDefault="00713C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552105B9" w14:textId="77777777" w:rsidR="00F51562" w:rsidRDefault="00713CA9">
        <w:pPr>
          <w:pStyle w:val="Footer"/>
          <w:jc w:val="right"/>
        </w:pPr>
      </w:p>
    </w:sdtContent>
  </w:sdt>
  <w:p w14:paraId="6EE55DF0" w14:textId="77777777" w:rsidR="00F51562" w:rsidRDefault="00713CA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20545" w14:textId="77777777" w:rsidR="00E44E36" w:rsidRDefault="00713CA9" w:rsidP="00881B94">
    <w:pPr>
      <w:pStyle w:val="Header"/>
    </w:pPr>
  </w:p>
  <w:p w14:paraId="75C0E8A7" w14:textId="77777777" w:rsidR="00E44E36" w:rsidRDefault="00713CA9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AF59F" w14:textId="77777777" w:rsidR="00EF3BDD" w:rsidRDefault="00713CA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854D06D" wp14:editId="38CC922E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B10CB7A" wp14:editId="6E5AB5D9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B0"/>
    <w:rsid w:val="002C1F43"/>
    <w:rsid w:val="00401869"/>
    <w:rsid w:val="004B3F0B"/>
    <w:rsid w:val="00713CA9"/>
    <w:rsid w:val="00757C0F"/>
    <w:rsid w:val="009507FA"/>
    <w:rsid w:val="00A4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BFC"/>
  <w15:chartTrackingRefBased/>
  <w15:docId w15:val="{94BEF82F-C074-4BF9-9948-35C7EB8B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447B0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7B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7B0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447B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7B0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447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3</cp:revision>
  <dcterms:created xsi:type="dcterms:W3CDTF">2019-11-25T08:49:00Z</dcterms:created>
  <dcterms:modified xsi:type="dcterms:W3CDTF">2019-11-25T09:09:00Z</dcterms:modified>
</cp:coreProperties>
</file>