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909FFB" w14:textId="4F78B146" w:rsidR="0073161B" w:rsidRPr="00B10E66" w:rsidRDefault="0073161B" w:rsidP="004F588C">
      <w:pPr>
        <w:rPr>
          <w:rFonts w:cstheme="minorHAnsi"/>
          <w:sz w:val="22"/>
          <w:szCs w:val="22"/>
        </w:rPr>
      </w:pPr>
      <w:r w:rsidRPr="00B10E66">
        <w:rPr>
          <w:rFonts w:cstheme="minorHAnsi"/>
          <w:sz w:val="22"/>
          <w:szCs w:val="22"/>
        </w:rPr>
        <w:t>Rijeka, 29. studenog 2019.g.</w:t>
      </w:r>
    </w:p>
    <w:p w14:paraId="13B2643D" w14:textId="342211EB" w:rsidR="0073161B" w:rsidRPr="00B10E66" w:rsidRDefault="0073161B" w:rsidP="00EA1E1E">
      <w:pPr>
        <w:jc w:val="right"/>
        <w:rPr>
          <w:rFonts w:cstheme="minorHAnsi"/>
          <w:b/>
          <w:bCs/>
          <w:sz w:val="22"/>
          <w:szCs w:val="22"/>
        </w:rPr>
      </w:pPr>
      <w:r w:rsidRPr="00B10E66">
        <w:rPr>
          <w:rFonts w:cstheme="minorHAnsi"/>
          <w:b/>
          <w:bCs/>
          <w:sz w:val="22"/>
          <w:szCs w:val="22"/>
        </w:rPr>
        <w:t>NAJAVA DOGAĐANJA I POZIV ZA MEDIJE</w:t>
      </w:r>
    </w:p>
    <w:p w14:paraId="1A16428F" w14:textId="4AF2C025" w:rsidR="0073161B" w:rsidRPr="00B10E66" w:rsidRDefault="0073161B" w:rsidP="004F588C">
      <w:pPr>
        <w:rPr>
          <w:rFonts w:cstheme="minorHAnsi"/>
          <w:sz w:val="22"/>
          <w:szCs w:val="22"/>
        </w:rPr>
      </w:pPr>
    </w:p>
    <w:p w14:paraId="7815AA28" w14:textId="77777777" w:rsidR="00EA1E1E" w:rsidRPr="00B10E66" w:rsidRDefault="00EA1E1E" w:rsidP="00EA1E1E">
      <w:pPr>
        <w:jc w:val="center"/>
        <w:rPr>
          <w:rFonts w:cstheme="minorHAnsi"/>
          <w:b/>
          <w:bCs/>
          <w:sz w:val="22"/>
          <w:szCs w:val="22"/>
        </w:rPr>
      </w:pPr>
    </w:p>
    <w:p w14:paraId="6200E7E1" w14:textId="562582BF" w:rsidR="00EA1E1E" w:rsidRPr="00B10E66" w:rsidRDefault="00EA1E1E" w:rsidP="00EA1E1E">
      <w:pPr>
        <w:jc w:val="center"/>
        <w:rPr>
          <w:rFonts w:cstheme="minorHAnsi"/>
          <w:b/>
          <w:bCs/>
          <w:sz w:val="22"/>
          <w:szCs w:val="22"/>
        </w:rPr>
      </w:pPr>
      <w:r w:rsidRPr="00B10E66">
        <w:rPr>
          <w:rFonts w:cstheme="minorHAnsi"/>
          <w:b/>
          <w:bCs/>
          <w:sz w:val="22"/>
          <w:szCs w:val="22"/>
        </w:rPr>
        <w:t>PROSLAVA 155. OBLJETNICE PODRUČNE ŠKOLE PRAPUTNJAK</w:t>
      </w:r>
    </w:p>
    <w:p w14:paraId="317740EF" w14:textId="765EB475" w:rsidR="0073161B" w:rsidRPr="00B10E66" w:rsidRDefault="00EA1E1E" w:rsidP="00B10E66">
      <w:pPr>
        <w:jc w:val="center"/>
        <w:rPr>
          <w:rFonts w:cstheme="minorHAnsi"/>
          <w:b/>
          <w:bCs/>
          <w:sz w:val="22"/>
          <w:szCs w:val="22"/>
        </w:rPr>
      </w:pPr>
      <w:r w:rsidRPr="00B10E66">
        <w:rPr>
          <w:rFonts w:cstheme="minorHAnsi"/>
          <w:b/>
          <w:bCs/>
          <w:sz w:val="22"/>
          <w:szCs w:val="22"/>
        </w:rPr>
        <w:t>U SUSJEDSTVU PRAPUTNJAK EUROPSKE PRIJESTOLNICE KULTURE</w:t>
      </w:r>
    </w:p>
    <w:p w14:paraId="5F2E0AB7" w14:textId="77777777" w:rsidR="00EA1E1E" w:rsidRPr="00B10E66" w:rsidRDefault="00EA1E1E" w:rsidP="00EA1E1E">
      <w:pPr>
        <w:ind w:firstLine="720"/>
        <w:rPr>
          <w:rFonts w:cstheme="minorHAnsi"/>
          <w:sz w:val="22"/>
          <w:szCs w:val="22"/>
        </w:rPr>
      </w:pPr>
    </w:p>
    <w:p w14:paraId="575DFFC5" w14:textId="446F2156" w:rsidR="0073161B" w:rsidRPr="007445E5" w:rsidRDefault="0073161B" w:rsidP="00B10E66">
      <w:pPr>
        <w:ind w:firstLine="720"/>
        <w:rPr>
          <w:rFonts w:cstheme="minorHAnsi"/>
          <w:sz w:val="22"/>
          <w:szCs w:val="22"/>
        </w:rPr>
      </w:pPr>
      <w:r w:rsidRPr="00B10E66">
        <w:rPr>
          <w:rFonts w:cstheme="minorHAnsi"/>
          <w:b/>
          <w:bCs/>
          <w:sz w:val="22"/>
          <w:szCs w:val="22"/>
        </w:rPr>
        <w:t xml:space="preserve">U subotu, 30. studenog 2019.g. u 18 sati u Domu kulture </w:t>
      </w:r>
      <w:proofErr w:type="spellStart"/>
      <w:r w:rsidRPr="00B10E66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B10E66">
        <w:rPr>
          <w:rFonts w:cstheme="minorHAnsi"/>
          <w:sz w:val="22"/>
          <w:szCs w:val="22"/>
        </w:rPr>
        <w:t xml:space="preserve"> (</w:t>
      </w:r>
      <w:proofErr w:type="spellStart"/>
      <w:r w:rsidRPr="00B10E66">
        <w:rPr>
          <w:rFonts w:cstheme="minorHAnsi"/>
          <w:sz w:val="22"/>
          <w:szCs w:val="22"/>
        </w:rPr>
        <w:t>Praputnjak</w:t>
      </w:r>
      <w:proofErr w:type="spellEnd"/>
      <w:r w:rsidRPr="00B10E66">
        <w:rPr>
          <w:rFonts w:cstheme="minorHAnsi"/>
          <w:sz w:val="22"/>
          <w:szCs w:val="22"/>
        </w:rPr>
        <w:t xml:space="preserve"> 158A), </w:t>
      </w:r>
      <w:r w:rsidRPr="00B10E66">
        <w:rPr>
          <w:rFonts w:cstheme="minorHAnsi"/>
          <w:b/>
          <w:bCs/>
          <w:sz w:val="22"/>
          <w:szCs w:val="22"/>
        </w:rPr>
        <w:t xml:space="preserve">u susjedstvu </w:t>
      </w:r>
      <w:proofErr w:type="spellStart"/>
      <w:r w:rsidRPr="00B10E66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B10E66">
        <w:rPr>
          <w:rFonts w:cstheme="minorHAnsi"/>
          <w:b/>
          <w:bCs/>
          <w:sz w:val="22"/>
          <w:szCs w:val="22"/>
        </w:rPr>
        <w:t xml:space="preserve">, jednom od 27 susjedstava Europske prijestolnice kulture, održat će se prigodni program proslave 155. godišnjice Područne škole </w:t>
      </w:r>
      <w:proofErr w:type="spellStart"/>
      <w:r w:rsidRPr="00B10E66">
        <w:rPr>
          <w:rFonts w:cstheme="minorHAnsi"/>
          <w:b/>
          <w:bCs/>
          <w:sz w:val="22"/>
          <w:szCs w:val="22"/>
        </w:rPr>
        <w:t>Praputnjak</w:t>
      </w:r>
      <w:proofErr w:type="spellEnd"/>
      <w:r w:rsidR="00EA1E1E" w:rsidRPr="00B10E66">
        <w:rPr>
          <w:rFonts w:cstheme="minorHAnsi"/>
          <w:b/>
          <w:bCs/>
          <w:sz w:val="22"/>
          <w:szCs w:val="22"/>
        </w:rPr>
        <w:t xml:space="preserve">, </w:t>
      </w:r>
      <w:r w:rsidR="00EA1E1E" w:rsidRPr="007445E5">
        <w:rPr>
          <w:rFonts w:cstheme="minorHAnsi"/>
          <w:sz w:val="22"/>
          <w:szCs w:val="22"/>
        </w:rPr>
        <w:t>škole koju trenutno pohađa ukupno šest učenika</w:t>
      </w:r>
      <w:r w:rsidRPr="007445E5">
        <w:rPr>
          <w:rFonts w:cstheme="minorHAnsi"/>
          <w:sz w:val="22"/>
          <w:szCs w:val="22"/>
        </w:rPr>
        <w:t>.</w:t>
      </w:r>
    </w:p>
    <w:p w14:paraId="4D1D24A4" w14:textId="77777777" w:rsidR="00B10E66" w:rsidRPr="00B10E66" w:rsidRDefault="00B10E66" w:rsidP="004F588C">
      <w:pPr>
        <w:rPr>
          <w:rFonts w:cstheme="minorHAnsi"/>
          <w:sz w:val="22"/>
          <w:szCs w:val="22"/>
        </w:rPr>
      </w:pPr>
    </w:p>
    <w:p w14:paraId="612F7629" w14:textId="01A5259F" w:rsidR="0073161B" w:rsidRPr="00B10E66" w:rsidRDefault="0073161B" w:rsidP="0073161B">
      <w:pPr>
        <w:rPr>
          <w:rFonts w:cstheme="minorHAnsi"/>
          <w:b/>
          <w:sz w:val="22"/>
          <w:szCs w:val="22"/>
        </w:rPr>
      </w:pPr>
      <w:r w:rsidRPr="00B10E66">
        <w:rPr>
          <w:rFonts w:cstheme="minorHAnsi"/>
          <w:b/>
          <w:sz w:val="22"/>
          <w:szCs w:val="22"/>
        </w:rPr>
        <w:t>U programu proslave sudjeluju:</w:t>
      </w:r>
    </w:p>
    <w:p w14:paraId="37A108F3" w14:textId="77777777" w:rsidR="00EA1E1E" w:rsidRPr="00B10E66" w:rsidRDefault="00EA1E1E" w:rsidP="0073161B">
      <w:pPr>
        <w:rPr>
          <w:rFonts w:eastAsia="Calibri" w:cstheme="minorHAnsi"/>
          <w:b/>
          <w:sz w:val="22"/>
          <w:szCs w:val="22"/>
        </w:rPr>
      </w:pPr>
    </w:p>
    <w:p w14:paraId="74D4E2F3" w14:textId="37E110FF" w:rsidR="0073161B" w:rsidRPr="007445E5" w:rsidRDefault="0073161B" w:rsidP="0073161B">
      <w:pPr>
        <w:numPr>
          <w:ilvl w:val="0"/>
          <w:numId w:val="4"/>
        </w:numPr>
        <w:spacing w:line="256" w:lineRule="auto"/>
        <w:rPr>
          <w:rFonts w:cstheme="minorHAnsi"/>
          <w:b/>
          <w:bCs/>
          <w:sz w:val="22"/>
          <w:szCs w:val="22"/>
        </w:rPr>
      </w:pPr>
      <w:r w:rsidRPr="007445E5">
        <w:rPr>
          <w:rFonts w:cstheme="minorHAnsi"/>
          <w:b/>
          <w:bCs/>
          <w:color w:val="000000"/>
          <w:sz w:val="22"/>
          <w:szCs w:val="22"/>
        </w:rPr>
        <w:t>Prof. dr. sc. Jasminka Ledić</w:t>
      </w:r>
    </w:p>
    <w:p w14:paraId="26137F3D" w14:textId="71B829C5" w:rsidR="0073161B" w:rsidRPr="00B10E66" w:rsidRDefault="0073161B" w:rsidP="0073161B">
      <w:pPr>
        <w:numPr>
          <w:ilvl w:val="0"/>
          <w:numId w:val="4"/>
        </w:numPr>
        <w:spacing w:line="256" w:lineRule="auto"/>
        <w:rPr>
          <w:rFonts w:cstheme="minorHAnsi"/>
          <w:color w:val="000000"/>
          <w:sz w:val="22"/>
          <w:szCs w:val="22"/>
        </w:rPr>
      </w:pPr>
      <w:r w:rsidRPr="007445E5">
        <w:rPr>
          <w:rFonts w:cstheme="minorHAnsi"/>
          <w:b/>
          <w:bCs/>
          <w:color w:val="000000"/>
          <w:sz w:val="22"/>
          <w:szCs w:val="22"/>
        </w:rPr>
        <w:t>Zoran Pavletić, prof., ravnatelj O</w:t>
      </w:r>
      <w:r w:rsidR="000D756A">
        <w:rPr>
          <w:rFonts w:cstheme="minorHAnsi"/>
          <w:b/>
          <w:bCs/>
          <w:color w:val="000000"/>
          <w:sz w:val="22"/>
          <w:szCs w:val="22"/>
        </w:rPr>
        <w:t>.</w:t>
      </w:r>
      <w:r w:rsidRPr="007445E5">
        <w:rPr>
          <w:rFonts w:cstheme="minorHAnsi"/>
          <w:b/>
          <w:bCs/>
          <w:color w:val="000000"/>
          <w:sz w:val="22"/>
          <w:szCs w:val="22"/>
        </w:rPr>
        <w:t>Š</w:t>
      </w:r>
      <w:r w:rsidR="000D756A">
        <w:rPr>
          <w:rFonts w:cstheme="minorHAnsi"/>
          <w:b/>
          <w:bCs/>
          <w:color w:val="000000"/>
          <w:sz w:val="22"/>
          <w:szCs w:val="22"/>
        </w:rPr>
        <w:t>.</w:t>
      </w:r>
      <w:r w:rsidRPr="007445E5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445E5">
        <w:rPr>
          <w:rFonts w:cstheme="minorHAnsi"/>
          <w:b/>
          <w:bCs/>
          <w:color w:val="000000"/>
          <w:sz w:val="22"/>
          <w:szCs w:val="22"/>
        </w:rPr>
        <w:t>Hreljin</w:t>
      </w:r>
      <w:proofErr w:type="spellEnd"/>
    </w:p>
    <w:p w14:paraId="5504FD7B" w14:textId="1F4943FA" w:rsidR="0073161B" w:rsidRPr="007445E5" w:rsidRDefault="0073161B" w:rsidP="0073161B">
      <w:pPr>
        <w:numPr>
          <w:ilvl w:val="0"/>
          <w:numId w:val="4"/>
        </w:numPr>
        <w:spacing w:line="256" w:lineRule="auto"/>
        <w:rPr>
          <w:rFonts w:cstheme="minorHAnsi"/>
          <w:b/>
          <w:bCs/>
          <w:color w:val="000000"/>
          <w:sz w:val="22"/>
          <w:szCs w:val="22"/>
        </w:rPr>
      </w:pPr>
      <w:r w:rsidRPr="007445E5">
        <w:rPr>
          <w:rFonts w:cstheme="minorHAnsi"/>
          <w:b/>
          <w:bCs/>
          <w:color w:val="000000"/>
          <w:sz w:val="22"/>
          <w:szCs w:val="22"/>
        </w:rPr>
        <w:t>učenici P</w:t>
      </w:r>
      <w:r w:rsidR="000D756A">
        <w:rPr>
          <w:rFonts w:cstheme="minorHAnsi"/>
          <w:b/>
          <w:bCs/>
          <w:color w:val="000000"/>
          <w:sz w:val="22"/>
          <w:szCs w:val="22"/>
        </w:rPr>
        <w:t>.</w:t>
      </w:r>
      <w:r w:rsidRPr="007445E5">
        <w:rPr>
          <w:rFonts w:cstheme="minorHAnsi"/>
          <w:b/>
          <w:bCs/>
          <w:color w:val="000000"/>
          <w:sz w:val="22"/>
          <w:szCs w:val="22"/>
        </w:rPr>
        <w:t>Š</w:t>
      </w:r>
      <w:r w:rsidR="000D756A">
        <w:rPr>
          <w:rFonts w:cstheme="minorHAnsi"/>
          <w:b/>
          <w:bCs/>
          <w:color w:val="000000"/>
          <w:sz w:val="22"/>
          <w:szCs w:val="22"/>
        </w:rPr>
        <w:t>.</w:t>
      </w:r>
      <w:r w:rsidRPr="007445E5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445E5">
        <w:rPr>
          <w:rFonts w:cstheme="minorHAnsi"/>
          <w:b/>
          <w:bCs/>
          <w:color w:val="000000"/>
          <w:sz w:val="22"/>
          <w:szCs w:val="22"/>
        </w:rPr>
        <w:t>Praputnjak</w:t>
      </w:r>
      <w:proofErr w:type="spellEnd"/>
      <w:r w:rsidRPr="007445E5">
        <w:rPr>
          <w:rFonts w:cstheme="minorHAnsi"/>
          <w:b/>
          <w:bCs/>
          <w:color w:val="000000"/>
          <w:sz w:val="22"/>
          <w:szCs w:val="22"/>
        </w:rPr>
        <w:t xml:space="preserve"> i učiteljica Gordana Kružić </w:t>
      </w:r>
    </w:p>
    <w:p w14:paraId="3B7D4BF9" w14:textId="05BA663A" w:rsidR="0073161B" w:rsidRPr="007445E5" w:rsidRDefault="0073161B" w:rsidP="0073161B">
      <w:pPr>
        <w:numPr>
          <w:ilvl w:val="0"/>
          <w:numId w:val="4"/>
        </w:numPr>
        <w:spacing w:line="256" w:lineRule="auto"/>
        <w:rPr>
          <w:rFonts w:cstheme="minorHAnsi"/>
          <w:b/>
          <w:bCs/>
          <w:color w:val="000000"/>
          <w:sz w:val="22"/>
          <w:szCs w:val="22"/>
        </w:rPr>
      </w:pPr>
      <w:r w:rsidRPr="007445E5">
        <w:rPr>
          <w:rFonts w:cstheme="minorHAnsi"/>
          <w:b/>
          <w:bCs/>
          <w:color w:val="000000"/>
          <w:sz w:val="22"/>
          <w:szCs w:val="22"/>
        </w:rPr>
        <w:t>Dječji pjevački zbor „</w:t>
      </w:r>
      <w:proofErr w:type="spellStart"/>
      <w:r w:rsidRPr="007445E5">
        <w:rPr>
          <w:rFonts w:cstheme="minorHAnsi"/>
          <w:b/>
          <w:bCs/>
          <w:color w:val="000000"/>
          <w:sz w:val="22"/>
          <w:szCs w:val="22"/>
        </w:rPr>
        <w:t>Praputnjarski</w:t>
      </w:r>
      <w:proofErr w:type="spellEnd"/>
      <w:r w:rsidRPr="007445E5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445E5">
        <w:rPr>
          <w:rFonts w:cstheme="minorHAnsi"/>
          <w:b/>
          <w:bCs/>
          <w:color w:val="000000"/>
          <w:sz w:val="22"/>
          <w:szCs w:val="22"/>
        </w:rPr>
        <w:t>slavići</w:t>
      </w:r>
      <w:proofErr w:type="spellEnd"/>
      <w:r w:rsidRPr="007445E5">
        <w:rPr>
          <w:rFonts w:cstheme="minorHAnsi"/>
          <w:b/>
          <w:bCs/>
          <w:color w:val="000000"/>
          <w:sz w:val="22"/>
          <w:szCs w:val="22"/>
        </w:rPr>
        <w:t>“ i voditeljica Ana Glasnović</w:t>
      </w:r>
    </w:p>
    <w:p w14:paraId="50D865B3" w14:textId="77777777" w:rsidR="0073161B" w:rsidRPr="007445E5" w:rsidRDefault="0073161B" w:rsidP="0073161B">
      <w:pPr>
        <w:numPr>
          <w:ilvl w:val="0"/>
          <w:numId w:val="4"/>
        </w:numPr>
        <w:spacing w:line="256" w:lineRule="auto"/>
        <w:rPr>
          <w:rFonts w:cstheme="minorHAnsi"/>
          <w:b/>
          <w:bCs/>
          <w:color w:val="000000"/>
          <w:sz w:val="22"/>
          <w:szCs w:val="22"/>
        </w:rPr>
      </w:pPr>
      <w:r w:rsidRPr="007445E5">
        <w:rPr>
          <w:rFonts w:cstheme="minorHAnsi"/>
          <w:b/>
          <w:bCs/>
          <w:color w:val="000000"/>
          <w:sz w:val="22"/>
          <w:szCs w:val="22"/>
        </w:rPr>
        <w:t xml:space="preserve">Lucija </w:t>
      </w:r>
      <w:proofErr w:type="spellStart"/>
      <w:r w:rsidRPr="007445E5">
        <w:rPr>
          <w:rFonts w:cstheme="minorHAnsi"/>
          <w:b/>
          <w:bCs/>
          <w:color w:val="000000"/>
          <w:sz w:val="22"/>
          <w:szCs w:val="22"/>
        </w:rPr>
        <w:t>Rajnović</w:t>
      </w:r>
      <w:proofErr w:type="spellEnd"/>
    </w:p>
    <w:p w14:paraId="033ED869" w14:textId="11FD389F" w:rsidR="0073161B" w:rsidRPr="007445E5" w:rsidRDefault="0073161B" w:rsidP="0073161B">
      <w:pPr>
        <w:numPr>
          <w:ilvl w:val="0"/>
          <w:numId w:val="4"/>
        </w:numPr>
        <w:spacing w:line="256" w:lineRule="auto"/>
        <w:rPr>
          <w:rFonts w:cstheme="minorHAnsi"/>
          <w:b/>
          <w:bCs/>
          <w:color w:val="000000"/>
          <w:sz w:val="22"/>
          <w:szCs w:val="22"/>
        </w:rPr>
      </w:pPr>
      <w:r w:rsidRPr="007445E5">
        <w:rPr>
          <w:rFonts w:cstheme="minorHAnsi"/>
          <w:b/>
          <w:bCs/>
          <w:color w:val="000000"/>
          <w:sz w:val="22"/>
          <w:szCs w:val="22"/>
        </w:rPr>
        <w:t>nekadašnji učenici i učitelji P</w:t>
      </w:r>
      <w:r w:rsidR="000D756A">
        <w:rPr>
          <w:rFonts w:cstheme="minorHAnsi"/>
          <w:b/>
          <w:bCs/>
          <w:color w:val="000000"/>
          <w:sz w:val="22"/>
          <w:szCs w:val="22"/>
        </w:rPr>
        <w:t>.</w:t>
      </w:r>
      <w:r w:rsidRPr="007445E5">
        <w:rPr>
          <w:rFonts w:cstheme="minorHAnsi"/>
          <w:b/>
          <w:bCs/>
          <w:color w:val="000000"/>
          <w:sz w:val="22"/>
          <w:szCs w:val="22"/>
        </w:rPr>
        <w:t>Š</w:t>
      </w:r>
      <w:r w:rsidR="000D756A">
        <w:rPr>
          <w:rFonts w:cstheme="minorHAnsi"/>
          <w:b/>
          <w:bCs/>
          <w:color w:val="000000"/>
          <w:sz w:val="22"/>
          <w:szCs w:val="22"/>
        </w:rPr>
        <w:t>.</w:t>
      </w:r>
      <w:r w:rsidRPr="007445E5">
        <w:rPr>
          <w:rFonts w:cstheme="minorHAnsi"/>
          <w:b/>
          <w:bCs/>
          <w:color w:val="000000"/>
          <w:sz w:val="22"/>
          <w:szCs w:val="22"/>
        </w:rPr>
        <w:t xml:space="preserve"> </w:t>
      </w:r>
      <w:proofErr w:type="spellStart"/>
      <w:r w:rsidRPr="007445E5">
        <w:rPr>
          <w:rFonts w:cstheme="minorHAnsi"/>
          <w:b/>
          <w:bCs/>
          <w:color w:val="000000"/>
          <w:sz w:val="22"/>
          <w:szCs w:val="22"/>
        </w:rPr>
        <w:t>Praputnjak</w:t>
      </w:r>
      <w:proofErr w:type="spellEnd"/>
    </w:p>
    <w:p w14:paraId="718C7536" w14:textId="77777777" w:rsidR="00B10E66" w:rsidRPr="00B10E66" w:rsidRDefault="00B10E66" w:rsidP="0073161B">
      <w:pPr>
        <w:rPr>
          <w:rFonts w:cstheme="minorHAnsi"/>
          <w:color w:val="000000"/>
          <w:sz w:val="22"/>
          <w:szCs w:val="22"/>
        </w:rPr>
      </w:pPr>
    </w:p>
    <w:p w14:paraId="57C9DD04" w14:textId="1FB0CFF0" w:rsidR="00EA1E1E" w:rsidRPr="00B10E66" w:rsidRDefault="00EA1E1E" w:rsidP="00EA1E1E">
      <w:pPr>
        <w:rPr>
          <w:rFonts w:cstheme="minorHAnsi"/>
          <w:sz w:val="22"/>
          <w:szCs w:val="22"/>
        </w:rPr>
      </w:pPr>
      <w:r w:rsidRPr="00B10E66">
        <w:rPr>
          <w:rFonts w:cstheme="minorHAnsi"/>
          <w:sz w:val="22"/>
          <w:szCs w:val="22"/>
        </w:rPr>
        <w:t>Uz sam program proslave</w:t>
      </w:r>
      <w:r w:rsidR="00B10E66" w:rsidRPr="00B10E66">
        <w:rPr>
          <w:rFonts w:cstheme="minorHAnsi"/>
          <w:sz w:val="22"/>
          <w:szCs w:val="22"/>
        </w:rPr>
        <w:t xml:space="preserve"> 155. obljetnice škole,</w:t>
      </w:r>
      <w:r w:rsidRPr="00B10E66">
        <w:rPr>
          <w:rFonts w:cstheme="minorHAnsi"/>
          <w:sz w:val="22"/>
          <w:szCs w:val="22"/>
        </w:rPr>
        <w:t xml:space="preserve"> </w:t>
      </w:r>
      <w:r w:rsidR="00B10E66" w:rsidRPr="00B10E66">
        <w:rPr>
          <w:rFonts w:cstheme="minorHAnsi"/>
          <w:sz w:val="22"/>
          <w:szCs w:val="22"/>
        </w:rPr>
        <w:t xml:space="preserve">u Domu kulture </w:t>
      </w:r>
      <w:proofErr w:type="spellStart"/>
      <w:r w:rsidR="00B10E66" w:rsidRPr="00B10E66">
        <w:rPr>
          <w:rFonts w:cstheme="minorHAnsi"/>
          <w:sz w:val="22"/>
          <w:szCs w:val="22"/>
        </w:rPr>
        <w:t>Praputnjak</w:t>
      </w:r>
      <w:proofErr w:type="spellEnd"/>
      <w:r w:rsidR="00B10E66" w:rsidRPr="00B10E66">
        <w:rPr>
          <w:rFonts w:cstheme="minorHAnsi"/>
          <w:sz w:val="22"/>
          <w:szCs w:val="22"/>
        </w:rPr>
        <w:t xml:space="preserve"> </w:t>
      </w:r>
      <w:r w:rsidRPr="007445E5">
        <w:rPr>
          <w:rFonts w:cstheme="minorHAnsi"/>
          <w:b/>
          <w:bCs/>
          <w:sz w:val="22"/>
          <w:szCs w:val="22"/>
        </w:rPr>
        <w:t>bit će otvorena i izložba dosad prikupljenih fotografija generacija polaznika P</w:t>
      </w:r>
      <w:r w:rsidR="00FF06CE">
        <w:rPr>
          <w:rFonts w:cstheme="minorHAnsi"/>
          <w:b/>
          <w:bCs/>
          <w:sz w:val="22"/>
          <w:szCs w:val="22"/>
        </w:rPr>
        <w:t>.</w:t>
      </w:r>
      <w:r w:rsidRPr="007445E5">
        <w:rPr>
          <w:rFonts w:cstheme="minorHAnsi"/>
          <w:b/>
          <w:bCs/>
          <w:sz w:val="22"/>
          <w:szCs w:val="22"/>
        </w:rPr>
        <w:t>Š</w:t>
      </w:r>
      <w:r w:rsidR="00FF06CE">
        <w:rPr>
          <w:rFonts w:cstheme="minorHAnsi"/>
          <w:b/>
          <w:bCs/>
          <w:sz w:val="22"/>
          <w:szCs w:val="22"/>
        </w:rPr>
        <w:t>.</w:t>
      </w:r>
      <w:r w:rsidRPr="007445E5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7445E5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B10E66">
        <w:rPr>
          <w:rFonts w:cstheme="minorHAnsi"/>
          <w:sz w:val="22"/>
          <w:szCs w:val="22"/>
        </w:rPr>
        <w:t>. Izlo</w:t>
      </w:r>
      <w:r w:rsidR="00B10E66" w:rsidRPr="00B10E66">
        <w:rPr>
          <w:rFonts w:cstheme="minorHAnsi"/>
          <w:sz w:val="22"/>
          <w:szCs w:val="22"/>
        </w:rPr>
        <w:t>ž</w:t>
      </w:r>
      <w:r w:rsidRPr="00B10E66">
        <w:rPr>
          <w:rFonts w:cstheme="minorHAnsi"/>
          <w:sz w:val="22"/>
          <w:szCs w:val="22"/>
        </w:rPr>
        <w:t xml:space="preserve">it </w:t>
      </w:r>
      <w:r w:rsidR="00B10E66" w:rsidRPr="00B10E66">
        <w:rPr>
          <w:rFonts w:cstheme="minorHAnsi"/>
          <w:sz w:val="22"/>
          <w:szCs w:val="22"/>
        </w:rPr>
        <w:t>ć</w:t>
      </w:r>
      <w:r w:rsidRPr="00B10E66">
        <w:rPr>
          <w:rFonts w:cstheme="minorHAnsi"/>
          <w:sz w:val="22"/>
          <w:szCs w:val="22"/>
        </w:rPr>
        <w:t xml:space="preserve">e se </w:t>
      </w:r>
      <w:r w:rsidRPr="007445E5">
        <w:rPr>
          <w:rFonts w:cstheme="minorHAnsi"/>
          <w:b/>
          <w:bCs/>
          <w:sz w:val="22"/>
          <w:szCs w:val="22"/>
        </w:rPr>
        <w:t>materijali koje su školi dostavili sakuplja</w:t>
      </w:r>
      <w:r w:rsidR="00B10E66" w:rsidRPr="007445E5">
        <w:rPr>
          <w:rFonts w:cstheme="minorHAnsi"/>
          <w:b/>
          <w:bCs/>
          <w:sz w:val="22"/>
          <w:szCs w:val="22"/>
        </w:rPr>
        <w:t>č</w:t>
      </w:r>
      <w:r w:rsidRPr="007445E5">
        <w:rPr>
          <w:rFonts w:cstheme="minorHAnsi"/>
          <w:b/>
          <w:bCs/>
          <w:sz w:val="22"/>
          <w:szCs w:val="22"/>
        </w:rPr>
        <w:t xml:space="preserve">i uspomena na djetinjstvo i </w:t>
      </w:r>
      <w:r w:rsidR="00B10E66" w:rsidRPr="007445E5">
        <w:rPr>
          <w:rFonts w:cstheme="minorHAnsi"/>
          <w:b/>
          <w:bCs/>
          <w:sz w:val="22"/>
          <w:szCs w:val="22"/>
        </w:rPr>
        <w:t>š</w:t>
      </w:r>
      <w:r w:rsidRPr="007445E5">
        <w:rPr>
          <w:rFonts w:cstheme="minorHAnsi"/>
          <w:b/>
          <w:bCs/>
          <w:sz w:val="22"/>
          <w:szCs w:val="22"/>
        </w:rPr>
        <w:t xml:space="preserve">kolovanje u </w:t>
      </w:r>
      <w:proofErr w:type="spellStart"/>
      <w:r w:rsidRPr="007445E5">
        <w:rPr>
          <w:rFonts w:cstheme="minorHAnsi"/>
          <w:b/>
          <w:bCs/>
          <w:sz w:val="22"/>
          <w:szCs w:val="22"/>
        </w:rPr>
        <w:t>Praputnjaku</w:t>
      </w:r>
      <w:proofErr w:type="spellEnd"/>
      <w:r w:rsidRPr="007445E5">
        <w:rPr>
          <w:rFonts w:cstheme="minorHAnsi"/>
          <w:b/>
          <w:bCs/>
          <w:sz w:val="22"/>
          <w:szCs w:val="22"/>
        </w:rPr>
        <w:t xml:space="preserve">, na </w:t>
      </w:r>
      <w:r w:rsidR="00B10E66" w:rsidRPr="007445E5">
        <w:rPr>
          <w:rFonts w:cstheme="minorHAnsi"/>
          <w:b/>
          <w:bCs/>
          <w:sz w:val="22"/>
          <w:szCs w:val="22"/>
        </w:rPr>
        <w:t>ž</w:t>
      </w:r>
      <w:r w:rsidRPr="007445E5">
        <w:rPr>
          <w:rFonts w:cstheme="minorHAnsi"/>
          <w:b/>
          <w:bCs/>
          <w:sz w:val="22"/>
          <w:szCs w:val="22"/>
        </w:rPr>
        <w:t xml:space="preserve">ivot uz </w:t>
      </w:r>
      <w:r w:rsidR="00B10E66" w:rsidRPr="007445E5">
        <w:rPr>
          <w:rFonts w:cstheme="minorHAnsi"/>
          <w:b/>
          <w:bCs/>
          <w:sz w:val="22"/>
          <w:szCs w:val="22"/>
        </w:rPr>
        <w:t>š</w:t>
      </w:r>
      <w:r w:rsidRPr="007445E5">
        <w:rPr>
          <w:rFonts w:cstheme="minorHAnsi"/>
          <w:b/>
          <w:bCs/>
          <w:sz w:val="22"/>
          <w:szCs w:val="22"/>
        </w:rPr>
        <w:t xml:space="preserve">kolu i u </w:t>
      </w:r>
      <w:r w:rsidR="00B10E66" w:rsidRPr="007445E5">
        <w:rPr>
          <w:rFonts w:cstheme="minorHAnsi"/>
          <w:b/>
          <w:bCs/>
          <w:sz w:val="22"/>
          <w:szCs w:val="22"/>
        </w:rPr>
        <w:t>š</w:t>
      </w:r>
      <w:r w:rsidRPr="007445E5">
        <w:rPr>
          <w:rFonts w:cstheme="minorHAnsi"/>
          <w:b/>
          <w:bCs/>
          <w:sz w:val="22"/>
          <w:szCs w:val="22"/>
        </w:rPr>
        <w:t>koli, a svoje mjesto na izlo</w:t>
      </w:r>
      <w:r w:rsidR="00B10E66" w:rsidRPr="007445E5">
        <w:rPr>
          <w:rFonts w:cstheme="minorHAnsi"/>
          <w:b/>
          <w:bCs/>
          <w:sz w:val="22"/>
          <w:szCs w:val="22"/>
        </w:rPr>
        <w:t>ž</w:t>
      </w:r>
      <w:r w:rsidRPr="007445E5">
        <w:rPr>
          <w:rFonts w:cstheme="minorHAnsi"/>
          <w:b/>
          <w:bCs/>
          <w:sz w:val="22"/>
          <w:szCs w:val="22"/>
        </w:rPr>
        <w:t>bi na</w:t>
      </w:r>
      <w:r w:rsidR="00B10E66" w:rsidRPr="007445E5">
        <w:rPr>
          <w:rFonts w:cstheme="minorHAnsi"/>
          <w:b/>
          <w:bCs/>
          <w:sz w:val="22"/>
          <w:szCs w:val="22"/>
        </w:rPr>
        <w:t>ć</w:t>
      </w:r>
      <w:r w:rsidRPr="007445E5">
        <w:rPr>
          <w:rFonts w:cstheme="minorHAnsi"/>
          <w:b/>
          <w:bCs/>
          <w:sz w:val="22"/>
          <w:szCs w:val="22"/>
        </w:rPr>
        <w:t xml:space="preserve">i </w:t>
      </w:r>
      <w:r w:rsidR="00B10E66" w:rsidRPr="007445E5">
        <w:rPr>
          <w:rFonts w:cstheme="minorHAnsi"/>
          <w:b/>
          <w:bCs/>
          <w:sz w:val="22"/>
          <w:szCs w:val="22"/>
        </w:rPr>
        <w:t>ć</w:t>
      </w:r>
      <w:r w:rsidRPr="007445E5">
        <w:rPr>
          <w:rFonts w:cstheme="minorHAnsi"/>
          <w:b/>
          <w:bCs/>
          <w:sz w:val="22"/>
          <w:szCs w:val="22"/>
        </w:rPr>
        <w:t>e i pisane uspomene biv</w:t>
      </w:r>
      <w:r w:rsidR="00B10E66" w:rsidRPr="007445E5">
        <w:rPr>
          <w:rFonts w:cstheme="minorHAnsi"/>
          <w:b/>
          <w:bCs/>
          <w:sz w:val="22"/>
          <w:szCs w:val="22"/>
        </w:rPr>
        <w:t>š</w:t>
      </w:r>
      <w:r w:rsidRPr="007445E5">
        <w:rPr>
          <w:rFonts w:cstheme="minorHAnsi"/>
          <w:b/>
          <w:bCs/>
          <w:sz w:val="22"/>
          <w:szCs w:val="22"/>
        </w:rPr>
        <w:t>ih u</w:t>
      </w:r>
      <w:r w:rsidR="00B10E66" w:rsidRPr="007445E5">
        <w:rPr>
          <w:rFonts w:cstheme="minorHAnsi"/>
          <w:b/>
          <w:bCs/>
          <w:sz w:val="22"/>
          <w:szCs w:val="22"/>
        </w:rPr>
        <w:t>č</w:t>
      </w:r>
      <w:r w:rsidRPr="007445E5">
        <w:rPr>
          <w:rFonts w:cstheme="minorHAnsi"/>
          <w:b/>
          <w:bCs/>
          <w:sz w:val="22"/>
          <w:szCs w:val="22"/>
        </w:rPr>
        <w:t>enika</w:t>
      </w:r>
      <w:r w:rsidRPr="00B10E66">
        <w:rPr>
          <w:rFonts w:cstheme="minorHAnsi"/>
          <w:sz w:val="22"/>
          <w:szCs w:val="22"/>
        </w:rPr>
        <w:t xml:space="preserve">. </w:t>
      </w:r>
      <w:r w:rsidR="00B10E66" w:rsidRPr="00B10E66">
        <w:rPr>
          <w:rFonts w:cstheme="minorHAnsi"/>
          <w:color w:val="1D2129"/>
          <w:sz w:val="22"/>
          <w:szCs w:val="22"/>
          <w:shd w:val="clear" w:color="auto" w:fill="FFFFFF"/>
        </w:rPr>
        <w:t>Izložba se</w:t>
      </w:r>
      <w:r w:rsidR="007445E5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B10E66" w:rsidRPr="00B10E66">
        <w:rPr>
          <w:rFonts w:cstheme="minorHAnsi"/>
          <w:color w:val="1D2129"/>
          <w:sz w:val="22"/>
          <w:szCs w:val="22"/>
          <w:shd w:val="clear" w:color="auto" w:fill="FFFFFF"/>
        </w:rPr>
        <w:t xml:space="preserve">može pogledati </w:t>
      </w:r>
      <w:r w:rsidR="00433359">
        <w:rPr>
          <w:rFonts w:cstheme="minorHAnsi"/>
          <w:color w:val="1D2129"/>
          <w:sz w:val="22"/>
          <w:szCs w:val="22"/>
          <w:shd w:val="clear" w:color="auto" w:fill="FFFFFF"/>
        </w:rPr>
        <w:t xml:space="preserve">svakodnevno </w:t>
      </w:r>
      <w:r w:rsidR="00B10E66" w:rsidRPr="00B10E66">
        <w:rPr>
          <w:rFonts w:cstheme="minorHAnsi"/>
          <w:color w:val="1D2129"/>
          <w:sz w:val="22"/>
          <w:szCs w:val="22"/>
          <w:shd w:val="clear" w:color="auto" w:fill="FFFFFF"/>
        </w:rPr>
        <w:t xml:space="preserve">od 1. do 4. prosinca 2019.g. </w:t>
      </w:r>
      <w:r w:rsidR="00433359">
        <w:rPr>
          <w:rFonts w:cstheme="minorHAnsi"/>
          <w:color w:val="1D2129"/>
          <w:sz w:val="22"/>
          <w:szCs w:val="22"/>
          <w:shd w:val="clear" w:color="auto" w:fill="FFFFFF"/>
        </w:rPr>
        <w:t xml:space="preserve">između </w:t>
      </w:r>
      <w:r w:rsidR="00B10E66" w:rsidRPr="00B10E66">
        <w:rPr>
          <w:rFonts w:cstheme="minorHAnsi"/>
          <w:color w:val="1D2129"/>
          <w:sz w:val="22"/>
          <w:szCs w:val="22"/>
          <w:shd w:val="clear" w:color="auto" w:fill="FFFFFF"/>
        </w:rPr>
        <w:t>17</w:t>
      </w:r>
      <w:r w:rsidR="00433359">
        <w:rPr>
          <w:rFonts w:cstheme="minorHAnsi"/>
          <w:color w:val="1D2129"/>
          <w:sz w:val="22"/>
          <w:szCs w:val="22"/>
          <w:shd w:val="clear" w:color="auto" w:fill="FFFFFF"/>
        </w:rPr>
        <w:t xml:space="preserve"> i</w:t>
      </w:r>
      <w:r w:rsidR="00B10E66" w:rsidRPr="00B10E66">
        <w:rPr>
          <w:rFonts w:cstheme="minorHAnsi"/>
          <w:color w:val="1D2129"/>
          <w:sz w:val="22"/>
          <w:szCs w:val="22"/>
          <w:shd w:val="clear" w:color="auto" w:fill="FFFFFF"/>
        </w:rPr>
        <w:t xml:space="preserve"> 19</w:t>
      </w:r>
      <w:r w:rsidR="00433359">
        <w:rPr>
          <w:rFonts w:cstheme="minorHAnsi"/>
          <w:color w:val="1D2129"/>
          <w:sz w:val="22"/>
          <w:szCs w:val="22"/>
          <w:shd w:val="clear" w:color="auto" w:fill="FFFFFF"/>
        </w:rPr>
        <w:t xml:space="preserve"> </w:t>
      </w:r>
      <w:r w:rsidR="00B10E66" w:rsidRPr="00B10E66">
        <w:rPr>
          <w:rFonts w:cstheme="minorHAnsi"/>
          <w:color w:val="1D2129"/>
          <w:sz w:val="22"/>
          <w:szCs w:val="22"/>
          <w:shd w:val="clear" w:color="auto" w:fill="FFFFFF"/>
        </w:rPr>
        <w:t>sati.</w:t>
      </w:r>
    </w:p>
    <w:p w14:paraId="0272CCE3" w14:textId="092AD5D1" w:rsidR="00EA1E1E" w:rsidRPr="00B10E66" w:rsidRDefault="00EA1E1E" w:rsidP="00EA1E1E">
      <w:pPr>
        <w:rPr>
          <w:rFonts w:cstheme="minorHAnsi"/>
          <w:sz w:val="22"/>
          <w:szCs w:val="22"/>
        </w:rPr>
      </w:pPr>
    </w:p>
    <w:p w14:paraId="3EFBF567" w14:textId="66D96D46" w:rsidR="00EA1E1E" w:rsidRDefault="00EA1E1E" w:rsidP="00EA1E1E">
      <w:pPr>
        <w:rPr>
          <w:rFonts w:cstheme="minorHAnsi"/>
          <w:sz w:val="22"/>
          <w:szCs w:val="22"/>
        </w:rPr>
      </w:pPr>
      <w:r w:rsidRPr="00B10E66">
        <w:rPr>
          <w:rFonts w:cstheme="minorHAnsi"/>
          <w:sz w:val="22"/>
          <w:szCs w:val="22"/>
        </w:rPr>
        <w:t xml:space="preserve">Proslavu organiziraju </w:t>
      </w:r>
      <w:r w:rsidRPr="003075FD">
        <w:rPr>
          <w:rFonts w:cstheme="minorHAnsi"/>
          <w:b/>
          <w:bCs/>
          <w:sz w:val="22"/>
          <w:szCs w:val="22"/>
        </w:rPr>
        <w:t xml:space="preserve">Etno udruga Težakinje i </w:t>
      </w:r>
      <w:proofErr w:type="spellStart"/>
      <w:r w:rsidRPr="003075FD">
        <w:rPr>
          <w:rFonts w:cstheme="minorHAnsi"/>
          <w:b/>
          <w:bCs/>
          <w:sz w:val="22"/>
          <w:szCs w:val="22"/>
        </w:rPr>
        <w:t>težaki</w:t>
      </w:r>
      <w:proofErr w:type="spellEnd"/>
      <w:r w:rsidRPr="003075FD">
        <w:rPr>
          <w:rFonts w:cstheme="minorHAnsi"/>
          <w:b/>
          <w:bCs/>
          <w:sz w:val="22"/>
          <w:szCs w:val="22"/>
        </w:rPr>
        <w:t xml:space="preserve"> z </w:t>
      </w:r>
      <w:proofErr w:type="spellStart"/>
      <w:r w:rsidRPr="003075FD">
        <w:rPr>
          <w:rFonts w:cstheme="minorHAnsi"/>
          <w:b/>
          <w:bCs/>
          <w:sz w:val="22"/>
          <w:szCs w:val="22"/>
        </w:rPr>
        <w:t>Praputnjaka</w:t>
      </w:r>
      <w:proofErr w:type="spellEnd"/>
      <w:r w:rsidRPr="00B10E66">
        <w:rPr>
          <w:rFonts w:cstheme="minorHAnsi"/>
          <w:sz w:val="22"/>
          <w:szCs w:val="22"/>
        </w:rPr>
        <w:t xml:space="preserve">, </w:t>
      </w:r>
      <w:r w:rsidRPr="003075FD">
        <w:rPr>
          <w:rFonts w:cstheme="minorHAnsi"/>
          <w:b/>
          <w:bCs/>
          <w:sz w:val="22"/>
          <w:szCs w:val="22"/>
        </w:rPr>
        <w:t xml:space="preserve">Udruga </w:t>
      </w:r>
      <w:proofErr w:type="spellStart"/>
      <w:r w:rsidRPr="003075FD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3075FD">
        <w:rPr>
          <w:rFonts w:cstheme="minorHAnsi"/>
          <w:b/>
          <w:bCs/>
          <w:sz w:val="22"/>
          <w:szCs w:val="22"/>
        </w:rPr>
        <w:t xml:space="preserve"> – kulturni krajolik</w:t>
      </w:r>
      <w:r w:rsidRPr="00B10E66">
        <w:rPr>
          <w:rFonts w:cstheme="minorHAnsi"/>
          <w:sz w:val="22"/>
          <w:szCs w:val="22"/>
        </w:rPr>
        <w:t xml:space="preserve"> u suradnji sa </w:t>
      </w:r>
      <w:r w:rsidRPr="003075FD">
        <w:rPr>
          <w:rFonts w:cstheme="minorHAnsi"/>
          <w:b/>
          <w:bCs/>
          <w:sz w:val="22"/>
          <w:szCs w:val="22"/>
        </w:rPr>
        <w:t xml:space="preserve">Mjesnim odborom </w:t>
      </w:r>
      <w:proofErr w:type="spellStart"/>
      <w:r w:rsidRPr="003075FD">
        <w:rPr>
          <w:rFonts w:cstheme="minorHAnsi"/>
          <w:b/>
          <w:bCs/>
          <w:sz w:val="22"/>
          <w:szCs w:val="22"/>
        </w:rPr>
        <w:t>Praputnjak</w:t>
      </w:r>
      <w:proofErr w:type="spellEnd"/>
      <w:r w:rsidRPr="00B10E66">
        <w:rPr>
          <w:rFonts w:cstheme="minorHAnsi"/>
          <w:sz w:val="22"/>
          <w:szCs w:val="22"/>
        </w:rPr>
        <w:t xml:space="preserve"> i </w:t>
      </w:r>
      <w:r w:rsidRPr="003075FD">
        <w:rPr>
          <w:rFonts w:cstheme="minorHAnsi"/>
          <w:b/>
          <w:bCs/>
          <w:sz w:val="22"/>
          <w:szCs w:val="22"/>
        </w:rPr>
        <w:t xml:space="preserve">Osnovnom školom </w:t>
      </w:r>
      <w:proofErr w:type="spellStart"/>
      <w:r w:rsidRPr="003075FD">
        <w:rPr>
          <w:rFonts w:cstheme="minorHAnsi"/>
          <w:b/>
          <w:bCs/>
          <w:sz w:val="22"/>
          <w:szCs w:val="22"/>
        </w:rPr>
        <w:t>Hreljin</w:t>
      </w:r>
      <w:proofErr w:type="spellEnd"/>
      <w:r w:rsidRPr="00B10E66">
        <w:rPr>
          <w:rFonts w:cstheme="minorHAnsi"/>
          <w:sz w:val="22"/>
          <w:szCs w:val="22"/>
        </w:rPr>
        <w:t xml:space="preserve"> te uz financijsku potporu </w:t>
      </w:r>
      <w:r w:rsidRPr="003075FD">
        <w:rPr>
          <w:rFonts w:cstheme="minorHAnsi"/>
          <w:sz w:val="22"/>
          <w:szCs w:val="22"/>
        </w:rPr>
        <w:t>Grada Bakra</w:t>
      </w:r>
      <w:r w:rsidRPr="00B10E66">
        <w:rPr>
          <w:rFonts w:cstheme="minorHAnsi"/>
          <w:sz w:val="22"/>
          <w:szCs w:val="22"/>
        </w:rPr>
        <w:t xml:space="preserve"> i Primorsko-goranske županije. Manifestacija je dio programa susjedstva </w:t>
      </w:r>
      <w:proofErr w:type="spellStart"/>
      <w:r w:rsidRPr="00B10E66">
        <w:rPr>
          <w:rFonts w:cstheme="minorHAnsi"/>
          <w:sz w:val="22"/>
          <w:szCs w:val="22"/>
        </w:rPr>
        <w:t>Praputnjak</w:t>
      </w:r>
      <w:proofErr w:type="spellEnd"/>
      <w:r w:rsidRPr="00B10E66">
        <w:rPr>
          <w:rFonts w:cstheme="minorHAnsi"/>
          <w:sz w:val="22"/>
          <w:szCs w:val="22"/>
        </w:rPr>
        <w:t>, jednog od 27 susjedstava Europske prijestolnice kulture.</w:t>
      </w:r>
    </w:p>
    <w:p w14:paraId="3E41F24B" w14:textId="02F8F540" w:rsidR="00B10E66" w:rsidRDefault="00B10E66" w:rsidP="00EA1E1E">
      <w:pPr>
        <w:rPr>
          <w:rFonts w:cstheme="minorHAnsi"/>
          <w:sz w:val="22"/>
          <w:szCs w:val="22"/>
        </w:rPr>
      </w:pPr>
    </w:p>
    <w:p w14:paraId="23E54F19" w14:textId="3721FFF4" w:rsidR="00B10E66" w:rsidRPr="001C1B15" w:rsidRDefault="00B10E66" w:rsidP="000D756A">
      <w:pPr>
        <w:jc w:val="both"/>
        <w:rPr>
          <w:rFonts w:cstheme="minorHAnsi"/>
          <w:i/>
          <w:iCs/>
          <w:sz w:val="20"/>
          <w:szCs w:val="20"/>
        </w:rPr>
      </w:pPr>
      <w:r w:rsidRPr="001C1B15">
        <w:rPr>
          <w:rFonts w:cstheme="minorHAnsi"/>
          <w:i/>
          <w:iCs/>
          <w:sz w:val="20"/>
          <w:szCs w:val="20"/>
        </w:rPr>
        <w:t xml:space="preserve">Programski pravac 27 susjedstava Europske prijestolnice kulture okuplja susjedstva diljem Primorsko-goranske županije i svako od njih povezuje s jednim susjedstvom iz jedne od 27 zemalja članica Europske unije, u suradnjama i razmjenama iskustava, običaja i svakodnevice. Time razvija dobre međuljudske odnose i stvara atmosferu uživanja u različitosti. </w:t>
      </w:r>
      <w:r w:rsidRPr="001C1B15">
        <w:rPr>
          <w:rFonts w:eastAsia="Times New Roman" w:cstheme="minorHAnsi"/>
          <w:i/>
          <w:iCs/>
          <w:sz w:val="20"/>
          <w:szCs w:val="20"/>
        </w:rPr>
        <w:t xml:space="preserve">Povezivanja i neformalne mreže suradnji zalog su budućih aktivnosti u području kulture koje će se nastaviti i nakon 2020. </w:t>
      </w:r>
      <w:r w:rsidRPr="001C1B15">
        <w:rPr>
          <w:rFonts w:cstheme="minorHAnsi"/>
          <w:i/>
          <w:iCs/>
          <w:sz w:val="20"/>
          <w:szCs w:val="20"/>
        </w:rPr>
        <w:t xml:space="preserve">27 susjedstava spaja ljude otoka, obale, zaleđa, gorja te samoga grada Rijeke. To su: Lovran, Opatija, Matulji, Kastav, </w:t>
      </w:r>
      <w:proofErr w:type="spellStart"/>
      <w:r w:rsidRPr="001C1B15">
        <w:rPr>
          <w:rFonts w:cstheme="minorHAnsi"/>
          <w:i/>
          <w:iCs/>
          <w:sz w:val="20"/>
          <w:szCs w:val="20"/>
        </w:rPr>
        <w:t>Pehlin</w:t>
      </w:r>
      <w:proofErr w:type="spellEnd"/>
      <w:r w:rsidRPr="001C1B15">
        <w:rPr>
          <w:rFonts w:cstheme="minorHAnsi"/>
          <w:i/>
          <w:iCs/>
          <w:sz w:val="20"/>
          <w:szCs w:val="20"/>
        </w:rPr>
        <w:t xml:space="preserve">, Drenova, </w:t>
      </w:r>
      <w:proofErr w:type="spellStart"/>
      <w:r w:rsidRPr="001C1B15">
        <w:rPr>
          <w:rFonts w:cstheme="minorHAnsi"/>
          <w:i/>
          <w:iCs/>
          <w:sz w:val="20"/>
          <w:szCs w:val="20"/>
        </w:rPr>
        <w:t>Škurinje</w:t>
      </w:r>
      <w:proofErr w:type="spellEnd"/>
      <w:r w:rsidRPr="001C1B15">
        <w:rPr>
          <w:rFonts w:cstheme="minorHAnsi"/>
          <w:i/>
          <w:iCs/>
          <w:sz w:val="20"/>
          <w:szCs w:val="20"/>
        </w:rPr>
        <w:t xml:space="preserve">, Turnić i Mlaka, Kampus na Trsatu, Jelenje, Čavle, </w:t>
      </w:r>
      <w:proofErr w:type="spellStart"/>
      <w:r w:rsidRPr="001C1B15">
        <w:rPr>
          <w:rFonts w:cstheme="minorHAnsi"/>
          <w:i/>
          <w:iCs/>
          <w:sz w:val="20"/>
          <w:szCs w:val="20"/>
        </w:rPr>
        <w:t>Praputnjak</w:t>
      </w:r>
      <w:proofErr w:type="spellEnd"/>
      <w:r w:rsidRPr="001C1B15">
        <w:rPr>
          <w:rFonts w:cstheme="minorHAnsi"/>
          <w:i/>
          <w:iCs/>
          <w:sz w:val="20"/>
          <w:szCs w:val="20"/>
        </w:rPr>
        <w:t xml:space="preserve">, Kostrena, Crikvenica, Novi Vinodolski, otok Rab, otok Unije, grad Cres, grad Krk, Malinska, Vrbnik, </w:t>
      </w:r>
      <w:proofErr w:type="spellStart"/>
      <w:r w:rsidRPr="001C1B15">
        <w:rPr>
          <w:rFonts w:cstheme="minorHAnsi"/>
          <w:i/>
          <w:iCs/>
          <w:sz w:val="20"/>
          <w:szCs w:val="20"/>
        </w:rPr>
        <w:t>Gomirje</w:t>
      </w:r>
      <w:proofErr w:type="spellEnd"/>
      <w:r w:rsidRPr="001C1B15">
        <w:rPr>
          <w:rFonts w:cstheme="minorHAnsi"/>
          <w:i/>
          <w:iCs/>
          <w:sz w:val="20"/>
          <w:szCs w:val="20"/>
        </w:rPr>
        <w:t>, Mrkopalj, Fužine, Delnice, Brod na Kupi i Gornji Kuti.</w:t>
      </w:r>
    </w:p>
    <w:p w14:paraId="2E650EAE" w14:textId="75F0F749" w:rsidR="001C1B15" w:rsidRDefault="001C1B15" w:rsidP="000D756A">
      <w:pPr>
        <w:jc w:val="both"/>
        <w:rPr>
          <w:rFonts w:cstheme="minorHAnsi"/>
          <w:i/>
          <w:iCs/>
          <w:sz w:val="22"/>
          <w:szCs w:val="22"/>
        </w:rPr>
      </w:pPr>
    </w:p>
    <w:p w14:paraId="384B8FB3" w14:textId="14BF5CCA" w:rsidR="001C1B15" w:rsidRPr="001C1B15" w:rsidRDefault="001C1B15" w:rsidP="000D756A">
      <w:pPr>
        <w:jc w:val="both"/>
        <w:rPr>
          <w:rFonts w:cstheme="minorHAnsi"/>
          <w:sz w:val="22"/>
          <w:szCs w:val="22"/>
        </w:rPr>
      </w:pPr>
      <w:r w:rsidRPr="001C1B15">
        <w:rPr>
          <w:rFonts w:cstheme="minorHAnsi"/>
          <w:sz w:val="22"/>
          <w:szCs w:val="22"/>
        </w:rPr>
        <w:t>Unaprijed zahvaljujem na objavi najave i dolasku.</w:t>
      </w:r>
      <w:bookmarkStart w:id="0" w:name="_GoBack"/>
      <w:bookmarkEnd w:id="0"/>
    </w:p>
    <w:p w14:paraId="4CB62368" w14:textId="77777777" w:rsidR="000D756A" w:rsidRPr="000D756A" w:rsidRDefault="000D756A" w:rsidP="000D756A">
      <w:pPr>
        <w:jc w:val="both"/>
        <w:rPr>
          <w:rFonts w:cstheme="minorHAnsi"/>
          <w:i/>
          <w:iCs/>
          <w:sz w:val="22"/>
          <w:szCs w:val="22"/>
        </w:rPr>
      </w:pPr>
    </w:p>
    <w:p w14:paraId="1A871081" w14:textId="77777777" w:rsidR="00B10E66" w:rsidRDefault="00B10E66" w:rsidP="00B10E66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A90F782" w14:textId="77777777" w:rsidR="00B10E66" w:rsidRDefault="00B10E66" w:rsidP="00B10E6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36741D7B" w14:textId="77777777" w:rsidR="00B10E66" w:rsidRDefault="004D5A0E" w:rsidP="00B10E66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B10E6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0ED0282" w14:textId="1C0B38AB" w:rsidR="0073161B" w:rsidRPr="000D756A" w:rsidRDefault="00B10E66" w:rsidP="000D756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Mob: +385 91 612 63 42</w:t>
      </w:r>
    </w:p>
    <w:sectPr w:rsidR="0073161B" w:rsidRPr="000D756A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FEEE9" w14:textId="77777777" w:rsidR="004D5A0E" w:rsidRDefault="004D5A0E" w:rsidP="00881B94">
      <w:r>
        <w:separator/>
      </w:r>
    </w:p>
  </w:endnote>
  <w:endnote w:type="continuationSeparator" w:id="0">
    <w:p w14:paraId="15D38D78" w14:textId="77777777" w:rsidR="004D5A0E" w:rsidRDefault="004D5A0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D5A0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568378" w14:textId="77777777" w:rsidR="004D5A0E" w:rsidRDefault="004D5A0E" w:rsidP="00881B94">
      <w:r>
        <w:separator/>
      </w:r>
    </w:p>
  </w:footnote>
  <w:footnote w:type="continuationSeparator" w:id="0">
    <w:p w14:paraId="1A875C07" w14:textId="77777777" w:rsidR="004D5A0E" w:rsidRDefault="004D5A0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D4208"/>
    <w:multiLevelType w:val="multilevel"/>
    <w:tmpl w:val="C9D0C8AA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C7357"/>
    <w:rsid w:val="000D756A"/>
    <w:rsid w:val="00105CA9"/>
    <w:rsid w:val="00143FB3"/>
    <w:rsid w:val="00166C4C"/>
    <w:rsid w:val="00173F8E"/>
    <w:rsid w:val="001C1B15"/>
    <w:rsid w:val="001F1027"/>
    <w:rsid w:val="002537CC"/>
    <w:rsid w:val="002A6ECA"/>
    <w:rsid w:val="002B36D5"/>
    <w:rsid w:val="002F2C7F"/>
    <w:rsid w:val="00306920"/>
    <w:rsid w:val="003075FD"/>
    <w:rsid w:val="00312FA8"/>
    <w:rsid w:val="00357DFC"/>
    <w:rsid w:val="00383BBE"/>
    <w:rsid w:val="003A0E1C"/>
    <w:rsid w:val="00412143"/>
    <w:rsid w:val="004145BC"/>
    <w:rsid w:val="00433359"/>
    <w:rsid w:val="00444EE9"/>
    <w:rsid w:val="004541E9"/>
    <w:rsid w:val="00466BC1"/>
    <w:rsid w:val="004A63D4"/>
    <w:rsid w:val="004D0F37"/>
    <w:rsid w:val="004D5A0E"/>
    <w:rsid w:val="004E147E"/>
    <w:rsid w:val="004F588C"/>
    <w:rsid w:val="005223BE"/>
    <w:rsid w:val="005430A0"/>
    <w:rsid w:val="00556640"/>
    <w:rsid w:val="00593AB3"/>
    <w:rsid w:val="00595A45"/>
    <w:rsid w:val="00596BAC"/>
    <w:rsid w:val="005A0898"/>
    <w:rsid w:val="005A2244"/>
    <w:rsid w:val="005C6043"/>
    <w:rsid w:val="005D5341"/>
    <w:rsid w:val="006907BE"/>
    <w:rsid w:val="006E73FE"/>
    <w:rsid w:val="006F1DA9"/>
    <w:rsid w:val="00721F75"/>
    <w:rsid w:val="0073122F"/>
    <w:rsid w:val="0073161B"/>
    <w:rsid w:val="007445E5"/>
    <w:rsid w:val="00795C49"/>
    <w:rsid w:val="008018D4"/>
    <w:rsid w:val="008027C3"/>
    <w:rsid w:val="00806A9A"/>
    <w:rsid w:val="008606A9"/>
    <w:rsid w:val="00864ECE"/>
    <w:rsid w:val="00881B94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D3590"/>
    <w:rsid w:val="00B03D8C"/>
    <w:rsid w:val="00B07265"/>
    <w:rsid w:val="00B10E66"/>
    <w:rsid w:val="00B60017"/>
    <w:rsid w:val="00B648C9"/>
    <w:rsid w:val="00B94039"/>
    <w:rsid w:val="00BC6971"/>
    <w:rsid w:val="00BD68FF"/>
    <w:rsid w:val="00BE264E"/>
    <w:rsid w:val="00C32193"/>
    <w:rsid w:val="00C47407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F7839"/>
    <w:rsid w:val="00E35790"/>
    <w:rsid w:val="00E44E36"/>
    <w:rsid w:val="00E70303"/>
    <w:rsid w:val="00EA1E1E"/>
    <w:rsid w:val="00ED30C4"/>
    <w:rsid w:val="00ED6191"/>
    <w:rsid w:val="00EE395D"/>
    <w:rsid w:val="00EE3CA1"/>
    <w:rsid w:val="00EF3BDD"/>
    <w:rsid w:val="00F51562"/>
    <w:rsid w:val="00F85BCC"/>
    <w:rsid w:val="00F97307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30</cp:revision>
  <cp:lastPrinted>2019-01-29T12:50:00Z</cp:lastPrinted>
  <dcterms:created xsi:type="dcterms:W3CDTF">2019-11-29T10:00:00Z</dcterms:created>
  <dcterms:modified xsi:type="dcterms:W3CDTF">2019-11-29T10:08:00Z</dcterms:modified>
</cp:coreProperties>
</file>